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56C" w:rsidRDefault="0043356C" w:rsidP="0043356C">
      <w:pPr>
        <w:jc w:val="center"/>
        <w:rPr>
          <w:rFonts w:ascii="Arial" w:hAnsi="Arial" w:cs="Arial"/>
          <w:b/>
          <w:bCs/>
          <w:u w:val="single"/>
          <w:rtl/>
        </w:rPr>
      </w:pPr>
    </w:p>
    <w:p w:rsidR="0043356C" w:rsidRPr="00FC6392" w:rsidRDefault="0043356C" w:rsidP="0043356C">
      <w:pPr>
        <w:spacing w:line="360" w:lineRule="auto"/>
        <w:jc w:val="center"/>
        <w:rPr>
          <w:rFonts w:asciiTheme="minorBidi" w:hAnsiTheme="minorBidi" w:cstheme="minorBidi"/>
          <w:b/>
          <w:bCs/>
          <w:u w:val="single"/>
          <w:rtl/>
        </w:rPr>
      </w:pPr>
      <w:r w:rsidRPr="00FC6392">
        <w:rPr>
          <w:rFonts w:asciiTheme="minorBidi" w:hAnsiTheme="minorBidi" w:cstheme="minorBidi"/>
          <w:b/>
          <w:bCs/>
          <w:u w:val="single"/>
          <w:rtl/>
        </w:rPr>
        <w:t>חברת הזנק מפורטפוליו היי-סנטר בחיפה נבחרה להציג בפני בכירי ממשל סינים בכנס שנערך על</w:t>
      </w:r>
      <w:r w:rsidR="009B7876">
        <w:rPr>
          <w:rFonts w:asciiTheme="minorBidi" w:hAnsiTheme="minorBidi" w:cstheme="minorBidi" w:hint="cs"/>
          <w:b/>
          <w:bCs/>
          <w:u w:val="single"/>
          <w:rtl/>
        </w:rPr>
        <w:t xml:space="preserve"> </w:t>
      </w:r>
      <w:r w:rsidRPr="00FC6392">
        <w:rPr>
          <w:rFonts w:asciiTheme="minorBidi" w:hAnsiTheme="minorBidi" w:cstheme="minorBidi"/>
          <w:b/>
          <w:bCs/>
          <w:u w:val="single"/>
          <w:rtl/>
        </w:rPr>
        <w:t>ידי רשות החדשנות</w:t>
      </w:r>
    </w:p>
    <w:p w:rsidR="0043356C" w:rsidRPr="00FC6392" w:rsidRDefault="0043356C" w:rsidP="0025773C">
      <w:pPr>
        <w:spacing w:line="360" w:lineRule="auto"/>
        <w:jc w:val="center"/>
        <w:rPr>
          <w:rFonts w:asciiTheme="minorBidi" w:hAnsiTheme="minorBidi" w:cstheme="minorBidi"/>
          <w:b/>
          <w:bCs/>
          <w:rtl/>
        </w:rPr>
      </w:pPr>
      <w:r w:rsidRPr="00FC6392">
        <w:rPr>
          <w:rFonts w:asciiTheme="minorBidi" w:hAnsiTheme="minorBidi" w:cstheme="minorBidi"/>
          <w:b/>
          <w:bCs/>
          <w:rtl/>
        </w:rPr>
        <w:t>חברת ההזנק החיפאית</w:t>
      </w:r>
      <w:r w:rsidR="00C60AAA">
        <w:rPr>
          <w:rFonts w:asciiTheme="minorBidi" w:hAnsiTheme="minorBidi" w:cstheme="minorBidi" w:hint="cs"/>
          <w:b/>
          <w:bCs/>
          <w:rtl/>
        </w:rPr>
        <w:t xml:space="preserve"> </w:t>
      </w:r>
      <w:r w:rsidR="00C60AAA">
        <w:rPr>
          <w:rFonts w:asciiTheme="minorBidi" w:hAnsiTheme="minorBidi" w:cstheme="minorBidi"/>
          <w:b/>
          <w:bCs/>
        </w:rPr>
        <w:t xml:space="preserve"> </w:t>
      </w:r>
      <w:proofErr w:type="spellStart"/>
      <w:r w:rsidRPr="00FC6392">
        <w:rPr>
          <w:rFonts w:asciiTheme="minorBidi" w:hAnsiTheme="minorBidi" w:cstheme="minorBidi"/>
          <w:b/>
          <w:bCs/>
        </w:rPr>
        <w:t>Rescue</w:t>
      </w:r>
      <w:r w:rsidR="0025773C">
        <w:rPr>
          <w:rFonts w:asciiTheme="minorBidi" w:hAnsiTheme="minorBidi" w:cstheme="minorBidi" w:hint="cs"/>
          <w:b/>
          <w:bCs/>
        </w:rPr>
        <w:t>D</w:t>
      </w:r>
      <w:r w:rsidRPr="00FC6392">
        <w:rPr>
          <w:rFonts w:asciiTheme="minorBidi" w:hAnsiTheme="minorBidi" w:cstheme="minorBidi"/>
          <w:b/>
          <w:bCs/>
        </w:rPr>
        <w:t>ose</w:t>
      </w:r>
      <w:proofErr w:type="spellEnd"/>
      <w:r w:rsidRPr="00FC6392">
        <w:rPr>
          <w:rFonts w:asciiTheme="minorBidi" w:hAnsiTheme="minorBidi" w:cstheme="minorBidi"/>
          <w:b/>
          <w:bCs/>
          <w:rtl/>
        </w:rPr>
        <w:t>הציגה בפני משלחת קובעי מדיניות כלכלית סינית: "הסינים אוהבים את הראש הישראלי ומעריכים את החדשנות שלנו"</w:t>
      </w:r>
    </w:p>
    <w:p w:rsidR="0043356C" w:rsidRPr="00FC6392" w:rsidRDefault="0043356C" w:rsidP="0043356C">
      <w:pPr>
        <w:jc w:val="both"/>
        <w:rPr>
          <w:rFonts w:asciiTheme="minorBidi" w:hAnsiTheme="minorBidi" w:cstheme="minorBidi"/>
          <w:b/>
          <w:bCs/>
          <w:u w:val="single"/>
          <w:rtl/>
        </w:rPr>
      </w:pPr>
    </w:p>
    <w:p w:rsidR="0043356C" w:rsidRPr="00FC6392" w:rsidRDefault="0043356C" w:rsidP="009C17B5">
      <w:pPr>
        <w:jc w:val="both"/>
        <w:rPr>
          <w:rFonts w:asciiTheme="minorBidi" w:hAnsiTheme="minorBidi" w:cstheme="minorBidi"/>
          <w:rtl/>
        </w:rPr>
      </w:pPr>
      <w:r w:rsidRPr="00FC6392">
        <w:rPr>
          <w:rFonts w:asciiTheme="minorBidi" w:hAnsiTheme="minorBidi" w:cstheme="minorBidi"/>
          <w:rtl/>
        </w:rPr>
        <w:t xml:space="preserve">חברת "רסקיודוז" </w:t>
      </w:r>
      <w:r w:rsidR="003831F1">
        <w:rPr>
          <w:rFonts w:asciiTheme="minorBidi" w:hAnsiTheme="minorBidi" w:cstheme="minorBidi" w:hint="cs"/>
          <w:rtl/>
        </w:rPr>
        <w:t>בוגרת היי-סנטר</w:t>
      </w:r>
      <w:r w:rsidRPr="00FC6392">
        <w:rPr>
          <w:rFonts w:asciiTheme="minorBidi" w:hAnsiTheme="minorBidi" w:cstheme="minorBidi"/>
          <w:rtl/>
        </w:rPr>
        <w:t xml:space="preserve"> נפגשה ביום חמישי האחרון עם משלחת מטעם ארגון </w:t>
      </w:r>
      <w:r w:rsidRPr="00FC6392">
        <w:rPr>
          <w:rFonts w:asciiTheme="minorBidi" w:hAnsiTheme="minorBidi" w:cstheme="minorBidi"/>
        </w:rPr>
        <w:t>NDRC</w:t>
      </w:r>
      <w:r w:rsidRPr="00FC6392">
        <w:rPr>
          <w:rFonts w:asciiTheme="minorBidi" w:hAnsiTheme="minorBidi" w:cstheme="minorBidi"/>
          <w:rtl/>
        </w:rPr>
        <w:t xml:space="preserve"> הסיני, שהגיעה לארץ לשלושה ימי עבודה מול גופים ישראלים ביניהם משרד ראש הממשלה ומשרד החוץ לצורך פיתוח וביסוס יחסי עבודה ישראל-סין. המשלחת</w:t>
      </w:r>
      <w:r w:rsidR="003831F1">
        <w:rPr>
          <w:rFonts w:asciiTheme="minorBidi" w:hAnsiTheme="minorBidi" w:cstheme="minorBidi" w:hint="cs"/>
          <w:rtl/>
        </w:rPr>
        <w:t>, מטעם הגוף החשוב ביותר בקביעת מדיניות כלכלית בסין,</w:t>
      </w:r>
      <w:r w:rsidRPr="00FC6392">
        <w:rPr>
          <w:rFonts w:asciiTheme="minorBidi" w:hAnsiTheme="minorBidi" w:cstheme="minorBidi"/>
          <w:rtl/>
        </w:rPr>
        <w:t xml:space="preserve"> כללה 200 אנשי ממשל ועסקים בכירים, והשיא התקיים בכנס עסקי בתל אביב בהשתתפות </w:t>
      </w:r>
      <w:r w:rsidR="003831F1">
        <w:rPr>
          <w:rFonts w:asciiTheme="minorBidi" w:hAnsiTheme="minorBidi" w:cstheme="minorBidi" w:hint="cs"/>
          <w:rtl/>
        </w:rPr>
        <w:t>גורמים בכירים</w:t>
      </w:r>
      <w:r w:rsidRPr="00FC6392">
        <w:rPr>
          <w:rFonts w:asciiTheme="minorBidi" w:hAnsiTheme="minorBidi" w:cstheme="minorBidi"/>
          <w:rtl/>
        </w:rPr>
        <w:t xml:space="preserve"> ישראלים וסינים. הכינוס נפתח בתערוכה שאורגנה על ידי רשות החדשנות (לשעבר המדען הראשי) בה הוצגו חמש חברות ישראליות שנבחרו לי</w:t>
      </w:r>
      <w:r>
        <w:rPr>
          <w:rFonts w:asciiTheme="minorBidi" w:hAnsiTheme="minorBidi" w:cstheme="minorBidi" w:hint="cs"/>
          <w:rtl/>
        </w:rPr>
        <w:t>י</w:t>
      </w:r>
      <w:r w:rsidRPr="00FC6392">
        <w:rPr>
          <w:rFonts w:asciiTheme="minorBidi" w:hAnsiTheme="minorBidi" w:cstheme="minorBidi"/>
          <w:rtl/>
        </w:rPr>
        <w:t xml:space="preserve">צג את פסגת </w:t>
      </w:r>
      <w:r>
        <w:rPr>
          <w:rFonts w:asciiTheme="minorBidi" w:hAnsiTheme="minorBidi" w:cstheme="minorBidi" w:hint="cs"/>
          <w:rtl/>
        </w:rPr>
        <w:t>הטכנולוגיה</w:t>
      </w:r>
      <w:r w:rsidRPr="00FC6392">
        <w:rPr>
          <w:rFonts w:asciiTheme="minorBidi" w:hAnsiTheme="minorBidi" w:cstheme="minorBidi"/>
          <w:rtl/>
        </w:rPr>
        <w:t xml:space="preserve"> הישראלית, ביניהן רסקיודוז. במהלך הביקור התקיימו שיחות עם ראש הממשלה בנימין נתניהו</w:t>
      </w:r>
      <w:r w:rsidR="009C17B5">
        <w:rPr>
          <w:rFonts w:asciiTheme="minorBidi" w:hAnsiTheme="minorBidi" w:cstheme="minorBidi" w:hint="cs"/>
          <w:rtl/>
        </w:rPr>
        <w:t xml:space="preserve"> ובכירים נוספים</w:t>
      </w:r>
      <w:r w:rsidR="00C60AAA">
        <w:rPr>
          <w:rFonts w:asciiTheme="minorBidi" w:hAnsiTheme="minorBidi" w:cstheme="minorBidi" w:hint="cs"/>
          <w:rtl/>
        </w:rPr>
        <w:t>,</w:t>
      </w:r>
      <w:r w:rsidRPr="00FC6392">
        <w:rPr>
          <w:rFonts w:asciiTheme="minorBidi" w:hAnsiTheme="minorBidi" w:cstheme="minorBidi"/>
          <w:rtl/>
        </w:rPr>
        <w:t xml:space="preserve"> ונחתמו מזכרי הבנות בתחומים מגוונים. </w:t>
      </w:r>
    </w:p>
    <w:p w:rsidR="0043356C" w:rsidRPr="00FC6392" w:rsidRDefault="0043356C" w:rsidP="0043356C">
      <w:pPr>
        <w:jc w:val="both"/>
        <w:rPr>
          <w:rFonts w:asciiTheme="minorBidi" w:hAnsiTheme="minorBidi" w:cstheme="minorBidi"/>
          <w:rtl/>
        </w:rPr>
      </w:pPr>
    </w:p>
    <w:p w:rsidR="0043356C" w:rsidRPr="00FC6392" w:rsidRDefault="009C17B5" w:rsidP="00C60AAA">
      <w:pPr>
        <w:jc w:val="both"/>
        <w:rPr>
          <w:rFonts w:asciiTheme="minorBidi" w:hAnsiTheme="minorBidi" w:cstheme="minorBidi"/>
          <w:rtl/>
        </w:rPr>
      </w:pPr>
      <w:r>
        <w:rPr>
          <w:rFonts w:asciiTheme="minorBidi" w:hAnsiTheme="minorBidi" w:cstheme="minorBidi"/>
        </w:rPr>
        <w:t>Rescue Dose</w:t>
      </w:r>
      <w:r w:rsidR="0043356C" w:rsidRPr="00FC6392">
        <w:rPr>
          <w:rFonts w:asciiTheme="minorBidi" w:hAnsiTheme="minorBidi" w:cstheme="minorBidi"/>
          <w:rtl/>
        </w:rPr>
        <w:t>, חברת פורטפוליו מבית היי סנטר</w:t>
      </w:r>
      <w:r>
        <w:rPr>
          <w:rFonts w:asciiTheme="minorBidi" w:hAnsiTheme="minorBidi" w:cstheme="minorBidi" w:hint="cs"/>
          <w:rtl/>
        </w:rPr>
        <w:t xml:space="preserve"> חיפה</w:t>
      </w:r>
      <w:r w:rsidR="0043356C" w:rsidRPr="00FC6392">
        <w:rPr>
          <w:rFonts w:asciiTheme="minorBidi" w:hAnsiTheme="minorBidi" w:cstheme="minorBidi"/>
          <w:rtl/>
        </w:rPr>
        <w:t>, מפתחת התקנים רובוטיים למילוי, שקילה וניפוק של מזרקים</w:t>
      </w:r>
      <w:r w:rsidR="003831F1">
        <w:rPr>
          <w:rFonts w:asciiTheme="minorBidi" w:hAnsiTheme="minorBidi" w:cstheme="minorBidi" w:hint="cs"/>
          <w:rtl/>
        </w:rPr>
        <w:t xml:space="preserve"> ושקיות עירוי</w:t>
      </w:r>
      <w:r w:rsidR="0043356C" w:rsidRPr="00FC6392">
        <w:rPr>
          <w:rFonts w:asciiTheme="minorBidi" w:hAnsiTheme="minorBidi" w:cstheme="minorBidi"/>
          <w:rtl/>
        </w:rPr>
        <w:t>. המערכת מסייעת בין היתר לשמור על בטיחות הצוות הרפואי והחולים</w:t>
      </w:r>
      <w:r w:rsidR="00C60AAA">
        <w:rPr>
          <w:rFonts w:asciiTheme="minorBidi" w:hAnsiTheme="minorBidi" w:cstheme="minorBidi" w:hint="cs"/>
          <w:rtl/>
        </w:rPr>
        <w:t xml:space="preserve"> </w:t>
      </w:r>
      <w:r w:rsidR="0043356C" w:rsidRPr="00FC6392">
        <w:rPr>
          <w:rFonts w:asciiTheme="minorBidi" w:hAnsiTheme="minorBidi" w:cstheme="minorBidi"/>
          <w:rtl/>
        </w:rPr>
        <w:t xml:space="preserve">על ידי הבטחת מינון מדוד ומדויק, עם מינימום מגע יד אדם. </w:t>
      </w:r>
      <w:r w:rsidR="002239E4" w:rsidRPr="00C60AAA">
        <w:rPr>
          <w:rFonts w:asciiTheme="minorBidi" w:hAnsiTheme="minorBidi" w:cstheme="minorBidi"/>
          <w:b/>
          <w:bCs/>
          <w:rtl/>
        </w:rPr>
        <w:t>גלעד עיני,</w:t>
      </w:r>
      <w:r w:rsidR="0043356C" w:rsidRPr="00C60AAA">
        <w:rPr>
          <w:rFonts w:asciiTheme="minorBidi" w:hAnsiTheme="minorBidi" w:cstheme="minorBidi"/>
          <w:b/>
          <w:bCs/>
          <w:rtl/>
        </w:rPr>
        <w:t xml:space="preserve"> מנכ"ל החברה,</w:t>
      </w:r>
      <w:r w:rsidR="0043356C" w:rsidRPr="00FC6392">
        <w:rPr>
          <w:rFonts w:asciiTheme="minorBidi" w:hAnsiTheme="minorBidi" w:cstheme="minorBidi"/>
          <w:rtl/>
        </w:rPr>
        <w:t xml:space="preserve"> סיפר שבסין ישנה התעניינות הולכת וגוברת במיזמים ישראלים, "השוק בסין הוא עצום ויש להם פתיחות גדולה לסטארטאפים ישראלים. הם מאוד מעריכים את ה</w:t>
      </w:r>
      <w:r w:rsidR="00395436">
        <w:rPr>
          <w:rFonts w:asciiTheme="minorBidi" w:hAnsiTheme="minorBidi" w:cstheme="minorBidi" w:hint="cs"/>
          <w:rtl/>
        </w:rPr>
        <w:t>חוכמה</w:t>
      </w:r>
      <w:r w:rsidR="0043356C" w:rsidRPr="00FC6392">
        <w:rPr>
          <w:rFonts w:asciiTheme="minorBidi" w:hAnsiTheme="minorBidi" w:cstheme="minorBidi"/>
          <w:rtl/>
        </w:rPr>
        <w:t xml:space="preserve"> שלנו, את החדשנות, התמיכה והעידוד לחדשנות. </w:t>
      </w:r>
      <w:r w:rsidR="00395436">
        <w:rPr>
          <w:rFonts w:asciiTheme="minorBidi" w:hAnsiTheme="minorBidi" w:cstheme="minorBidi" w:hint="cs"/>
          <w:rtl/>
        </w:rPr>
        <w:t>מוצר הדגל של החברה מבטיח את</w:t>
      </w:r>
      <w:r w:rsidR="00395436" w:rsidRPr="00FC6392">
        <w:rPr>
          <w:rFonts w:asciiTheme="minorBidi" w:hAnsiTheme="minorBidi" w:cstheme="minorBidi"/>
          <w:rtl/>
        </w:rPr>
        <w:t xml:space="preserve"> בטיחות </w:t>
      </w:r>
      <w:r w:rsidR="00395436">
        <w:rPr>
          <w:rFonts w:asciiTheme="minorBidi" w:hAnsiTheme="minorBidi" w:cstheme="minorBidi" w:hint="cs"/>
          <w:rtl/>
        </w:rPr>
        <w:t>ה</w:t>
      </w:r>
      <w:r w:rsidR="00395436" w:rsidRPr="00FC6392">
        <w:rPr>
          <w:rFonts w:asciiTheme="minorBidi" w:hAnsiTheme="minorBidi" w:cstheme="minorBidi"/>
          <w:rtl/>
        </w:rPr>
        <w:t>עובדים ו</w:t>
      </w:r>
      <w:r w:rsidR="00395436">
        <w:rPr>
          <w:rFonts w:asciiTheme="minorBidi" w:hAnsiTheme="minorBidi" w:cstheme="minorBidi" w:hint="cs"/>
          <w:rtl/>
        </w:rPr>
        <w:t>ה</w:t>
      </w:r>
      <w:r w:rsidR="00395436" w:rsidRPr="00FC6392">
        <w:rPr>
          <w:rFonts w:asciiTheme="minorBidi" w:hAnsiTheme="minorBidi" w:cstheme="minorBidi"/>
          <w:rtl/>
        </w:rPr>
        <w:t xml:space="preserve">מטופלים, וזה </w:t>
      </w:r>
      <w:r w:rsidR="00395436">
        <w:rPr>
          <w:rFonts w:asciiTheme="minorBidi" w:hAnsiTheme="minorBidi" w:cstheme="minorBidi" w:hint="cs"/>
          <w:rtl/>
        </w:rPr>
        <w:t>אחד הגורמים שמושכים</w:t>
      </w:r>
      <w:r w:rsidR="00395436" w:rsidRPr="00FC6392">
        <w:rPr>
          <w:rFonts w:asciiTheme="minorBidi" w:hAnsiTheme="minorBidi" w:cstheme="minorBidi"/>
          <w:rtl/>
        </w:rPr>
        <w:t xml:space="preserve"> את ה</w:t>
      </w:r>
      <w:r w:rsidR="00395436">
        <w:rPr>
          <w:rFonts w:asciiTheme="minorBidi" w:hAnsiTheme="minorBidi" w:cstheme="minorBidi" w:hint="cs"/>
          <w:rtl/>
        </w:rPr>
        <w:t>גופים ה</w:t>
      </w:r>
      <w:r w:rsidR="00395436" w:rsidRPr="00FC6392">
        <w:rPr>
          <w:rFonts w:asciiTheme="minorBidi" w:hAnsiTheme="minorBidi" w:cstheme="minorBidi"/>
          <w:rtl/>
        </w:rPr>
        <w:t>סינים</w:t>
      </w:r>
      <w:r w:rsidR="00395436">
        <w:rPr>
          <w:rFonts w:asciiTheme="minorBidi" w:hAnsiTheme="minorBidi" w:cstheme="minorBidi" w:hint="cs"/>
          <w:rtl/>
        </w:rPr>
        <w:t xml:space="preserve"> שפגשנו. מחקר חדש מראה ש</w:t>
      </w:r>
      <w:r w:rsidR="00395436" w:rsidRPr="00FC6392">
        <w:rPr>
          <w:rFonts w:asciiTheme="minorBidi" w:hAnsiTheme="minorBidi" w:cstheme="minorBidi"/>
          <w:rtl/>
        </w:rPr>
        <w:t>בארצות הברית</w:t>
      </w:r>
      <w:r w:rsidR="00395436">
        <w:rPr>
          <w:rFonts w:asciiTheme="minorBidi" w:hAnsiTheme="minorBidi" w:cstheme="minorBidi" w:hint="cs"/>
          <w:rtl/>
        </w:rPr>
        <w:t xml:space="preserve"> לבדה מתים מדי שנה מעל ל-250 אלף איש כתוצאה מטעויות רפואיות, </w:t>
      </w:r>
      <w:r w:rsidR="00C60AAA">
        <w:rPr>
          <w:rFonts w:asciiTheme="minorBidi" w:hAnsiTheme="minorBidi" w:cstheme="minorBidi" w:hint="cs"/>
          <w:rtl/>
        </w:rPr>
        <w:t>חלקן</w:t>
      </w:r>
      <w:r w:rsidR="00395436">
        <w:rPr>
          <w:rFonts w:asciiTheme="minorBidi" w:hAnsiTheme="minorBidi" w:cstheme="minorBidi" w:hint="cs"/>
          <w:rtl/>
        </w:rPr>
        <w:t xml:space="preserve"> נבעו בשל שגיאות מינון"</w:t>
      </w:r>
    </w:p>
    <w:p w:rsidR="0043356C" w:rsidRPr="00FC6392" w:rsidRDefault="0043356C" w:rsidP="0043356C">
      <w:pPr>
        <w:jc w:val="both"/>
        <w:rPr>
          <w:rFonts w:asciiTheme="minorBidi" w:hAnsiTheme="minorBidi" w:cstheme="minorBidi"/>
          <w:rtl/>
        </w:rPr>
      </w:pPr>
    </w:p>
    <w:p w:rsidR="0043356C" w:rsidRPr="00FC6392" w:rsidRDefault="009C17B5" w:rsidP="00C60AAA">
      <w:pPr>
        <w:jc w:val="both"/>
        <w:rPr>
          <w:rFonts w:asciiTheme="minorBidi" w:hAnsiTheme="minorBidi" w:cstheme="minorBidi"/>
          <w:rtl/>
        </w:rPr>
      </w:pPr>
      <w:r>
        <w:rPr>
          <w:rFonts w:asciiTheme="minorBidi" w:hAnsiTheme="minorBidi" w:cstheme="minorBidi" w:hint="cs"/>
          <w:rtl/>
        </w:rPr>
        <w:t>ל</w:t>
      </w:r>
      <w:r w:rsidR="00395436">
        <w:rPr>
          <w:rFonts w:asciiTheme="minorBidi" w:hAnsiTheme="minorBidi" w:cstheme="minorBidi" w:hint="cs"/>
          <w:rtl/>
        </w:rPr>
        <w:t>ד</w:t>
      </w:r>
      <w:r>
        <w:rPr>
          <w:rFonts w:asciiTheme="minorBidi" w:hAnsiTheme="minorBidi" w:cstheme="minorBidi" w:hint="cs"/>
          <w:rtl/>
        </w:rPr>
        <w:t xml:space="preserve">ברי </w:t>
      </w:r>
      <w:r w:rsidR="00395436" w:rsidRPr="00FC6392">
        <w:rPr>
          <w:rFonts w:asciiTheme="minorBidi" w:hAnsiTheme="minorBidi" w:cstheme="minorBidi"/>
          <w:rtl/>
        </w:rPr>
        <w:t xml:space="preserve">דניאל מסינגר, </w:t>
      </w:r>
      <w:r w:rsidR="00395436">
        <w:rPr>
          <w:rFonts w:asciiTheme="minorBidi" w:hAnsiTheme="minorBidi" w:cstheme="minorBidi" w:hint="cs"/>
          <w:rtl/>
        </w:rPr>
        <w:t>המוביל הטכנולוגי של ה</w:t>
      </w:r>
      <w:r w:rsidR="00395436" w:rsidRPr="00FC6392">
        <w:rPr>
          <w:rFonts w:asciiTheme="minorBidi" w:hAnsiTheme="minorBidi" w:cstheme="minorBidi"/>
          <w:rtl/>
        </w:rPr>
        <w:t>חברה</w:t>
      </w:r>
      <w:r w:rsidR="00C60AAA">
        <w:rPr>
          <w:rFonts w:asciiTheme="minorBidi" w:hAnsiTheme="minorBidi" w:cstheme="minorBidi" w:hint="cs"/>
          <w:rtl/>
        </w:rPr>
        <w:t>: "</w:t>
      </w:r>
      <w:r>
        <w:rPr>
          <w:rFonts w:asciiTheme="minorBidi" w:hAnsiTheme="minorBidi" w:cstheme="minorBidi" w:hint="cs"/>
          <w:rtl/>
        </w:rPr>
        <w:t>המוצר שלנו מסייע בפתרון לבעיה מהותית בעולם הרפואה</w:t>
      </w:r>
      <w:r w:rsidR="00C60AAA">
        <w:rPr>
          <w:rFonts w:asciiTheme="minorBidi" w:hAnsiTheme="minorBidi" w:cstheme="minorBidi" w:hint="cs"/>
          <w:rtl/>
        </w:rPr>
        <w:t xml:space="preserve"> </w:t>
      </w:r>
      <w:r>
        <w:rPr>
          <w:rFonts w:asciiTheme="minorBidi" w:hAnsiTheme="minorBidi" w:cstheme="minorBidi" w:hint="cs"/>
          <w:rtl/>
        </w:rPr>
        <w:t>המצריך דיוק מקסימ</w:t>
      </w:r>
      <w:r w:rsidR="00C60AAA">
        <w:rPr>
          <w:rFonts w:asciiTheme="minorBidi" w:hAnsiTheme="minorBidi" w:cstheme="minorBidi" w:hint="cs"/>
          <w:rtl/>
        </w:rPr>
        <w:t>א</w:t>
      </w:r>
      <w:r>
        <w:rPr>
          <w:rFonts w:asciiTheme="minorBidi" w:hAnsiTheme="minorBidi" w:cstheme="minorBidi" w:hint="cs"/>
          <w:rtl/>
        </w:rPr>
        <w:t>לי ללא פשרות</w:t>
      </w:r>
      <w:r w:rsidR="00395436">
        <w:rPr>
          <w:rFonts w:asciiTheme="minorBidi" w:hAnsiTheme="minorBidi" w:cstheme="minorBidi" w:hint="cs"/>
          <w:rtl/>
        </w:rPr>
        <w:t>.</w:t>
      </w:r>
      <w:r w:rsidR="0043356C" w:rsidRPr="00FC6392">
        <w:rPr>
          <w:rFonts w:asciiTheme="minorBidi" w:hAnsiTheme="minorBidi" w:cstheme="minorBidi"/>
          <w:rtl/>
        </w:rPr>
        <w:t xml:space="preserve"> </w:t>
      </w:r>
      <w:r>
        <w:rPr>
          <w:rFonts w:asciiTheme="minorBidi" w:hAnsiTheme="minorBidi" w:cstheme="minorBidi" w:hint="cs"/>
          <w:rtl/>
        </w:rPr>
        <w:t>כמו</w:t>
      </w:r>
      <w:r w:rsidR="00C60AAA">
        <w:rPr>
          <w:rFonts w:asciiTheme="minorBidi" w:hAnsiTheme="minorBidi" w:cstheme="minorBidi" w:hint="cs"/>
          <w:rtl/>
        </w:rPr>
        <w:t xml:space="preserve"> </w:t>
      </w:r>
      <w:r>
        <w:rPr>
          <w:rFonts w:asciiTheme="minorBidi" w:hAnsiTheme="minorBidi" w:cstheme="minorBidi" w:hint="cs"/>
          <w:rtl/>
        </w:rPr>
        <w:t>כן,</w:t>
      </w:r>
      <w:r w:rsidR="00C60AAA">
        <w:rPr>
          <w:rFonts w:asciiTheme="minorBidi" w:hAnsiTheme="minorBidi" w:cstheme="minorBidi" w:hint="cs"/>
          <w:rtl/>
        </w:rPr>
        <w:t xml:space="preserve"> </w:t>
      </w:r>
      <w:r w:rsidR="0043356C" w:rsidRPr="00FC6392">
        <w:rPr>
          <w:rFonts w:asciiTheme="minorBidi" w:hAnsiTheme="minorBidi" w:cstheme="minorBidi"/>
          <w:rtl/>
        </w:rPr>
        <w:t xml:space="preserve">אנו </w:t>
      </w:r>
      <w:r>
        <w:rPr>
          <w:rFonts w:asciiTheme="minorBidi" w:hAnsiTheme="minorBidi" w:cstheme="minorBidi" w:hint="cs"/>
          <w:rtl/>
        </w:rPr>
        <w:t xml:space="preserve">מאפשרים </w:t>
      </w:r>
      <w:r w:rsidR="0043356C" w:rsidRPr="00FC6392">
        <w:rPr>
          <w:rFonts w:asciiTheme="minorBidi" w:hAnsiTheme="minorBidi" w:cstheme="minorBidi"/>
          <w:rtl/>
        </w:rPr>
        <w:t>מילוי מזרקים</w:t>
      </w:r>
      <w:r w:rsidR="003831F1">
        <w:rPr>
          <w:rFonts w:asciiTheme="minorBidi" w:hAnsiTheme="minorBidi" w:cstheme="minorBidi" w:hint="cs"/>
          <w:rtl/>
        </w:rPr>
        <w:t xml:space="preserve"> ושקיות עירוי</w:t>
      </w:r>
      <w:r w:rsidR="00C60AAA">
        <w:rPr>
          <w:rFonts w:asciiTheme="minorBidi" w:hAnsiTheme="minorBidi" w:cstheme="minorBidi" w:hint="cs"/>
          <w:rtl/>
        </w:rPr>
        <w:t xml:space="preserve"> </w:t>
      </w:r>
      <w:r>
        <w:rPr>
          <w:rFonts w:asciiTheme="minorBidi" w:hAnsiTheme="minorBidi" w:cstheme="minorBidi" w:hint="cs"/>
          <w:rtl/>
        </w:rPr>
        <w:t xml:space="preserve">באמצעות שיטה טכנולוגית מהפכנית של התקנים רובוטים המייתרים את הצורך ביד אדם בכל הנוגע </w:t>
      </w:r>
      <w:r w:rsidR="00C60AAA">
        <w:rPr>
          <w:rFonts w:asciiTheme="minorBidi" w:hAnsiTheme="minorBidi" w:cstheme="minorBidi" w:hint="cs"/>
          <w:rtl/>
        </w:rPr>
        <w:t>לעיסוק</w:t>
      </w:r>
      <w:r w:rsidR="00395436">
        <w:rPr>
          <w:rFonts w:asciiTheme="minorBidi" w:hAnsiTheme="minorBidi" w:cstheme="minorBidi" w:hint="cs"/>
          <w:rtl/>
        </w:rPr>
        <w:t xml:space="preserve"> </w:t>
      </w:r>
      <w:r>
        <w:rPr>
          <w:rFonts w:asciiTheme="minorBidi" w:hAnsiTheme="minorBidi" w:cstheme="minorBidi" w:hint="cs"/>
          <w:rtl/>
        </w:rPr>
        <w:t>עם</w:t>
      </w:r>
      <w:r w:rsidR="00C60AAA">
        <w:rPr>
          <w:rFonts w:asciiTheme="minorBidi" w:hAnsiTheme="minorBidi" w:cstheme="minorBidi" w:hint="cs"/>
          <w:rtl/>
        </w:rPr>
        <w:t xml:space="preserve"> </w:t>
      </w:r>
      <w:r w:rsidR="0043356C" w:rsidRPr="00FC6392">
        <w:rPr>
          <w:rFonts w:asciiTheme="minorBidi" w:hAnsiTheme="minorBidi" w:cstheme="minorBidi"/>
          <w:rtl/>
        </w:rPr>
        <w:t xml:space="preserve">חומרים </w:t>
      </w:r>
      <w:proofErr w:type="spellStart"/>
      <w:r w:rsidR="0043356C" w:rsidRPr="00FC6392">
        <w:rPr>
          <w:rFonts w:asciiTheme="minorBidi" w:hAnsiTheme="minorBidi" w:cstheme="minorBidi"/>
          <w:rtl/>
        </w:rPr>
        <w:t>רדיואקטיבים</w:t>
      </w:r>
      <w:proofErr w:type="spellEnd"/>
      <w:r w:rsidR="003831F1">
        <w:rPr>
          <w:rFonts w:asciiTheme="minorBidi" w:hAnsiTheme="minorBidi" w:cstheme="minorBidi" w:hint="cs"/>
          <w:rtl/>
        </w:rPr>
        <w:t xml:space="preserve"> ורעילים</w:t>
      </w:r>
      <w:r w:rsidR="00395436">
        <w:rPr>
          <w:rFonts w:asciiTheme="minorBidi" w:hAnsiTheme="minorBidi" w:cstheme="minorBidi" w:hint="cs"/>
          <w:rtl/>
        </w:rPr>
        <w:t>"</w:t>
      </w:r>
    </w:p>
    <w:p w:rsidR="0043356C" w:rsidRPr="00FC6392" w:rsidRDefault="0043356C" w:rsidP="0043356C">
      <w:pPr>
        <w:jc w:val="both"/>
        <w:rPr>
          <w:rFonts w:asciiTheme="minorBidi" w:hAnsiTheme="minorBidi" w:cstheme="minorBidi"/>
          <w:rtl/>
        </w:rPr>
      </w:pPr>
    </w:p>
    <w:p w:rsidR="0043356C" w:rsidRDefault="0043356C" w:rsidP="00C60AAA">
      <w:pPr>
        <w:jc w:val="both"/>
        <w:rPr>
          <w:rFonts w:asciiTheme="minorBidi" w:hAnsiTheme="minorBidi" w:cstheme="minorBidi"/>
          <w:rtl/>
        </w:rPr>
      </w:pPr>
      <w:r w:rsidRPr="00FC6392">
        <w:rPr>
          <w:rFonts w:asciiTheme="minorBidi" w:hAnsiTheme="minorBidi" w:cstheme="minorBidi"/>
          <w:b/>
          <w:bCs/>
          <w:rtl/>
        </w:rPr>
        <w:t xml:space="preserve">יעל </w:t>
      </w:r>
      <w:proofErr w:type="spellStart"/>
      <w:r w:rsidRPr="00FC6392">
        <w:rPr>
          <w:rFonts w:asciiTheme="minorBidi" w:hAnsiTheme="minorBidi" w:cstheme="minorBidi"/>
          <w:b/>
          <w:bCs/>
          <w:rtl/>
        </w:rPr>
        <w:t>מיטלמן</w:t>
      </w:r>
      <w:proofErr w:type="spellEnd"/>
      <w:r w:rsidRPr="00FC6392">
        <w:rPr>
          <w:rFonts w:asciiTheme="minorBidi" w:hAnsiTheme="minorBidi" w:cstheme="minorBidi"/>
          <w:b/>
          <w:bCs/>
          <w:rtl/>
        </w:rPr>
        <w:t xml:space="preserve"> מנכ"לית היי סנטר</w:t>
      </w:r>
      <w:r w:rsidRPr="00FC6392">
        <w:rPr>
          <w:rFonts w:asciiTheme="minorBidi" w:hAnsiTheme="minorBidi" w:cstheme="minorBidi"/>
          <w:rtl/>
        </w:rPr>
        <w:t xml:space="preserve"> בירכה את חברת </w:t>
      </w:r>
      <w:proofErr w:type="spellStart"/>
      <w:r w:rsidR="009C17B5">
        <w:rPr>
          <w:rFonts w:asciiTheme="minorBidi" w:hAnsiTheme="minorBidi" w:cstheme="minorBidi"/>
        </w:rPr>
        <w:t>Rescue</w:t>
      </w:r>
      <w:r w:rsidR="00395436">
        <w:rPr>
          <w:rFonts w:asciiTheme="minorBidi" w:hAnsiTheme="minorBidi" w:cstheme="minorBidi"/>
        </w:rPr>
        <w:t>d</w:t>
      </w:r>
      <w:r w:rsidR="009C17B5">
        <w:rPr>
          <w:rFonts w:asciiTheme="minorBidi" w:hAnsiTheme="minorBidi" w:cstheme="minorBidi"/>
        </w:rPr>
        <w:t>o</w:t>
      </w:r>
      <w:r w:rsidR="009343E6">
        <w:rPr>
          <w:rFonts w:asciiTheme="minorBidi" w:hAnsiTheme="minorBidi" w:cstheme="minorBidi"/>
        </w:rPr>
        <w:t>s</w:t>
      </w:r>
      <w:r w:rsidR="009C17B5">
        <w:rPr>
          <w:rFonts w:asciiTheme="minorBidi" w:hAnsiTheme="minorBidi" w:cstheme="minorBidi"/>
        </w:rPr>
        <w:t>e</w:t>
      </w:r>
      <w:proofErr w:type="spellEnd"/>
      <w:r w:rsidR="00C60AAA">
        <w:rPr>
          <w:rFonts w:asciiTheme="minorBidi" w:hAnsiTheme="minorBidi" w:cstheme="minorBidi" w:hint="cs"/>
          <w:rtl/>
        </w:rPr>
        <w:t xml:space="preserve"> </w:t>
      </w:r>
      <w:r w:rsidRPr="00FC6392">
        <w:rPr>
          <w:rFonts w:asciiTheme="minorBidi" w:hAnsiTheme="minorBidi" w:cstheme="minorBidi"/>
          <w:rtl/>
        </w:rPr>
        <w:t xml:space="preserve">על </w:t>
      </w:r>
      <w:proofErr w:type="spellStart"/>
      <w:r w:rsidRPr="00FC6392">
        <w:rPr>
          <w:rFonts w:asciiTheme="minorBidi" w:hAnsiTheme="minorBidi" w:cstheme="minorBidi"/>
          <w:rtl/>
        </w:rPr>
        <w:t>ה</w:t>
      </w:r>
      <w:r>
        <w:rPr>
          <w:rFonts w:asciiTheme="minorBidi" w:hAnsiTheme="minorBidi" w:cstheme="minorBidi" w:hint="cs"/>
          <w:rtl/>
        </w:rPr>
        <w:t>י</w:t>
      </w:r>
      <w:r w:rsidRPr="00FC6392">
        <w:rPr>
          <w:rFonts w:asciiTheme="minorBidi" w:hAnsiTheme="minorBidi" w:cstheme="minorBidi"/>
          <w:rtl/>
        </w:rPr>
        <w:t>בחרה</w:t>
      </w:r>
      <w:proofErr w:type="spellEnd"/>
      <w:r w:rsidRPr="00FC6392">
        <w:rPr>
          <w:rFonts w:asciiTheme="minorBidi" w:hAnsiTheme="minorBidi" w:cstheme="minorBidi"/>
          <w:rtl/>
        </w:rPr>
        <w:t xml:space="preserve"> עם עוד ארבע חברות מובילות ל</w:t>
      </w:r>
      <w:r>
        <w:rPr>
          <w:rFonts w:asciiTheme="minorBidi" w:hAnsiTheme="minorBidi" w:cstheme="minorBidi" w:hint="cs"/>
          <w:rtl/>
        </w:rPr>
        <w:t>י</w:t>
      </w:r>
      <w:r w:rsidRPr="00FC6392">
        <w:rPr>
          <w:rFonts w:asciiTheme="minorBidi" w:hAnsiTheme="minorBidi" w:cstheme="minorBidi"/>
          <w:rtl/>
        </w:rPr>
        <w:t xml:space="preserve">יצג את </w:t>
      </w:r>
      <w:proofErr w:type="spellStart"/>
      <w:r w:rsidRPr="00FC6392">
        <w:rPr>
          <w:rFonts w:asciiTheme="minorBidi" w:hAnsiTheme="minorBidi" w:cstheme="minorBidi"/>
          <w:rtl/>
        </w:rPr>
        <w:t>ההיי</w:t>
      </w:r>
      <w:proofErr w:type="spellEnd"/>
      <w:r w:rsidRPr="00FC6392">
        <w:rPr>
          <w:rFonts w:asciiTheme="minorBidi" w:hAnsiTheme="minorBidi" w:cstheme="minorBidi"/>
          <w:rtl/>
        </w:rPr>
        <w:t>-</w:t>
      </w:r>
      <w:proofErr w:type="spellStart"/>
      <w:r w:rsidRPr="00FC6392">
        <w:rPr>
          <w:rFonts w:asciiTheme="minorBidi" w:hAnsiTheme="minorBidi" w:cstheme="minorBidi"/>
          <w:rtl/>
        </w:rPr>
        <w:t>טק</w:t>
      </w:r>
      <w:proofErr w:type="spellEnd"/>
      <w:r w:rsidRPr="00FC6392">
        <w:rPr>
          <w:rFonts w:asciiTheme="minorBidi" w:hAnsiTheme="minorBidi" w:cstheme="minorBidi"/>
          <w:rtl/>
        </w:rPr>
        <w:t xml:space="preserve"> הישראלי. "</w:t>
      </w:r>
      <w:proofErr w:type="spellStart"/>
      <w:r w:rsidR="00395436">
        <w:rPr>
          <w:rFonts w:asciiTheme="minorBidi" w:hAnsiTheme="minorBidi" w:cstheme="minorBidi"/>
        </w:rPr>
        <w:t>Rescuedose</w:t>
      </w:r>
      <w:proofErr w:type="spellEnd"/>
      <w:r>
        <w:rPr>
          <w:rFonts w:asciiTheme="minorBidi" w:hAnsiTheme="minorBidi" w:cstheme="minorBidi" w:hint="cs"/>
          <w:rtl/>
        </w:rPr>
        <w:t xml:space="preserve"> שהתה </w:t>
      </w:r>
      <w:r w:rsidRPr="00FC6392">
        <w:rPr>
          <w:rFonts w:asciiTheme="minorBidi" w:hAnsiTheme="minorBidi" w:cstheme="minorBidi"/>
          <w:rtl/>
        </w:rPr>
        <w:t xml:space="preserve">בעבר </w:t>
      </w:r>
      <w:proofErr w:type="spellStart"/>
      <w:r w:rsidRPr="00FC6392">
        <w:rPr>
          <w:rFonts w:asciiTheme="minorBidi" w:hAnsiTheme="minorBidi" w:cstheme="minorBidi"/>
          <w:rtl/>
        </w:rPr>
        <w:t>בהיי</w:t>
      </w:r>
      <w:proofErr w:type="spellEnd"/>
      <w:r w:rsidRPr="00FC6392">
        <w:rPr>
          <w:rFonts w:asciiTheme="minorBidi" w:hAnsiTheme="minorBidi" w:cstheme="minorBidi"/>
          <w:rtl/>
        </w:rPr>
        <w:t xml:space="preserve">-סנטר כחברה במסלול חממת </w:t>
      </w:r>
      <w:r w:rsidR="00395436">
        <w:rPr>
          <w:rFonts w:asciiTheme="minorBidi" w:hAnsiTheme="minorBidi" w:cstheme="minorBidi" w:hint="cs"/>
          <w:rtl/>
        </w:rPr>
        <w:t>ה</w:t>
      </w:r>
      <w:r w:rsidRPr="00FC6392">
        <w:rPr>
          <w:rFonts w:asciiTheme="minorBidi" w:hAnsiTheme="minorBidi" w:cstheme="minorBidi"/>
          <w:rtl/>
        </w:rPr>
        <w:t xml:space="preserve">מדען וכיום </w:t>
      </w:r>
      <w:r w:rsidR="00067DC1">
        <w:rPr>
          <w:rFonts w:asciiTheme="minorBidi" w:hAnsiTheme="minorBidi" w:cstheme="minorBidi" w:hint="cs"/>
          <w:rtl/>
        </w:rPr>
        <w:t xml:space="preserve">כחברת פורטפוליו </w:t>
      </w:r>
      <w:r w:rsidR="00C60AAA">
        <w:rPr>
          <w:rFonts w:asciiTheme="minorBidi" w:hAnsiTheme="minorBidi" w:cstheme="minorBidi" w:hint="cs"/>
          <w:rtl/>
        </w:rPr>
        <w:t>ה</w:t>
      </w:r>
      <w:r w:rsidRPr="00FC6392">
        <w:rPr>
          <w:rFonts w:asciiTheme="minorBidi" w:hAnsiTheme="minorBidi" w:cstheme="minorBidi"/>
          <w:rtl/>
        </w:rPr>
        <w:t>ממשיכה ל</w:t>
      </w:r>
      <w:r>
        <w:rPr>
          <w:rFonts w:asciiTheme="minorBidi" w:hAnsiTheme="minorBidi" w:cstheme="minorBidi" w:hint="cs"/>
          <w:rtl/>
        </w:rPr>
        <w:t>י</w:t>
      </w:r>
      <w:r w:rsidRPr="00FC6392">
        <w:rPr>
          <w:rFonts w:asciiTheme="minorBidi" w:hAnsiTheme="minorBidi" w:cstheme="minorBidi"/>
          <w:rtl/>
        </w:rPr>
        <w:t xml:space="preserve">הנות מתשתיות התמיכה </w:t>
      </w:r>
      <w:r w:rsidR="00067DC1">
        <w:rPr>
          <w:rFonts w:asciiTheme="minorBidi" w:hAnsiTheme="minorBidi" w:cstheme="minorBidi" w:hint="cs"/>
          <w:rtl/>
        </w:rPr>
        <w:t xml:space="preserve">בדגש על </w:t>
      </w:r>
      <w:r w:rsidR="00395436">
        <w:rPr>
          <w:rFonts w:asciiTheme="minorBidi" w:hAnsiTheme="minorBidi" w:cstheme="minorBidi" w:hint="cs"/>
          <w:rtl/>
        </w:rPr>
        <w:t xml:space="preserve">פיתוח עסקי בינלאומי </w:t>
      </w:r>
      <w:r w:rsidR="00067DC1">
        <w:rPr>
          <w:rFonts w:asciiTheme="minorBidi" w:hAnsiTheme="minorBidi" w:cstheme="minorBidi" w:hint="cs"/>
          <w:rtl/>
        </w:rPr>
        <w:t xml:space="preserve">וחשיפה </w:t>
      </w:r>
      <w:r w:rsidRPr="00FC6392">
        <w:rPr>
          <w:rFonts w:asciiTheme="minorBidi" w:hAnsiTheme="minorBidi" w:cstheme="minorBidi"/>
          <w:rtl/>
        </w:rPr>
        <w:t xml:space="preserve">למגוון משקיעים. </w:t>
      </w:r>
      <w:r w:rsidR="00067DC1">
        <w:rPr>
          <w:rFonts w:asciiTheme="minorBidi" w:hAnsiTheme="minorBidi" w:cstheme="minorBidi" w:hint="cs"/>
          <w:rtl/>
        </w:rPr>
        <w:t xml:space="preserve">היי-סנטר פועלת להנגשה של </w:t>
      </w:r>
      <w:r w:rsidRPr="00FC6392">
        <w:rPr>
          <w:rFonts w:asciiTheme="minorBidi" w:hAnsiTheme="minorBidi" w:cstheme="minorBidi"/>
          <w:rtl/>
        </w:rPr>
        <w:t>רצף תשתיות ו</w:t>
      </w:r>
      <w:r w:rsidR="00067DC1">
        <w:rPr>
          <w:rFonts w:asciiTheme="minorBidi" w:hAnsiTheme="minorBidi" w:cstheme="minorBidi" w:hint="cs"/>
          <w:rtl/>
        </w:rPr>
        <w:t xml:space="preserve">אפשרויות </w:t>
      </w:r>
      <w:r w:rsidRPr="00FC6392">
        <w:rPr>
          <w:rFonts w:asciiTheme="minorBidi" w:hAnsiTheme="minorBidi" w:cstheme="minorBidi"/>
          <w:rtl/>
        </w:rPr>
        <w:t xml:space="preserve">מימון </w:t>
      </w:r>
      <w:r w:rsidR="00067DC1">
        <w:rPr>
          <w:rFonts w:asciiTheme="minorBidi" w:hAnsiTheme="minorBidi" w:cstheme="minorBidi" w:hint="cs"/>
          <w:rtl/>
        </w:rPr>
        <w:t xml:space="preserve">על-מנת לתמוך </w:t>
      </w:r>
      <w:r w:rsidRPr="00FC6392">
        <w:rPr>
          <w:rFonts w:asciiTheme="minorBidi" w:hAnsiTheme="minorBidi" w:cstheme="minorBidi"/>
          <w:rtl/>
        </w:rPr>
        <w:t>התפתחות</w:t>
      </w:r>
      <w:r w:rsidR="00067DC1">
        <w:rPr>
          <w:rFonts w:asciiTheme="minorBidi" w:hAnsiTheme="minorBidi" w:cstheme="minorBidi" w:hint="cs"/>
          <w:rtl/>
        </w:rPr>
        <w:t>ה</w:t>
      </w:r>
      <w:r w:rsidR="00C60AAA">
        <w:rPr>
          <w:rFonts w:asciiTheme="minorBidi" w:hAnsiTheme="minorBidi" w:cstheme="minorBidi" w:hint="cs"/>
          <w:rtl/>
        </w:rPr>
        <w:t xml:space="preserve"> </w:t>
      </w:r>
      <w:r w:rsidR="00067DC1">
        <w:rPr>
          <w:rFonts w:asciiTheme="minorBidi" w:hAnsiTheme="minorBidi" w:cstheme="minorBidi" w:hint="cs"/>
          <w:rtl/>
        </w:rPr>
        <w:t xml:space="preserve">של </w:t>
      </w:r>
      <w:r w:rsidRPr="00FC6392">
        <w:rPr>
          <w:rFonts w:asciiTheme="minorBidi" w:hAnsiTheme="minorBidi" w:cstheme="minorBidi"/>
          <w:rtl/>
        </w:rPr>
        <w:t xml:space="preserve">קהילת יזמות </w:t>
      </w:r>
      <w:r w:rsidR="00067DC1">
        <w:rPr>
          <w:rFonts w:asciiTheme="minorBidi" w:hAnsiTheme="minorBidi" w:cstheme="minorBidi" w:hint="cs"/>
          <w:rtl/>
        </w:rPr>
        <w:t>פעילה ו</w:t>
      </w:r>
      <w:r w:rsidRPr="00FC6392">
        <w:rPr>
          <w:rFonts w:asciiTheme="minorBidi" w:hAnsiTheme="minorBidi" w:cstheme="minorBidi"/>
          <w:rtl/>
        </w:rPr>
        <w:t xml:space="preserve">תוססת </w:t>
      </w:r>
      <w:r w:rsidR="00067DC1">
        <w:rPr>
          <w:rFonts w:asciiTheme="minorBidi" w:hAnsiTheme="minorBidi" w:cstheme="minorBidi" w:hint="cs"/>
          <w:rtl/>
        </w:rPr>
        <w:t>אשר תשתלב ותוביל את התפתחות כלכלת העיר.</w:t>
      </w:r>
      <w:r w:rsidRPr="00FC6392">
        <w:rPr>
          <w:rFonts w:asciiTheme="minorBidi" w:hAnsiTheme="minorBidi" w:cstheme="minorBidi"/>
          <w:rtl/>
        </w:rPr>
        <w:t xml:space="preserve">חיפה".  </w:t>
      </w:r>
    </w:p>
    <w:p w:rsidR="0043356C" w:rsidRDefault="0043356C" w:rsidP="0043356C">
      <w:pPr>
        <w:jc w:val="both"/>
        <w:rPr>
          <w:rFonts w:asciiTheme="minorBidi" w:hAnsiTheme="minorBidi" w:cstheme="minorBidi"/>
          <w:rtl/>
        </w:rPr>
      </w:pPr>
    </w:p>
    <w:p w:rsidR="0043356C" w:rsidRDefault="0043356C" w:rsidP="0043356C">
      <w:pPr>
        <w:jc w:val="both"/>
        <w:rPr>
          <w:rFonts w:asciiTheme="minorBidi" w:hAnsiTheme="minorBidi" w:cstheme="minorBidi"/>
          <w:rtl/>
        </w:rPr>
      </w:pPr>
      <w:r>
        <w:rPr>
          <w:rFonts w:asciiTheme="minorBidi" w:hAnsiTheme="minorBidi" w:cstheme="minorBidi" w:hint="cs"/>
          <w:rtl/>
        </w:rPr>
        <w:t>עוד הוסיפה מיטלמן: "</w:t>
      </w:r>
      <w:r w:rsidRPr="00FC6392">
        <w:rPr>
          <w:rFonts w:asciiTheme="minorBidi" w:hAnsiTheme="minorBidi" w:cstheme="minorBidi"/>
          <w:rtl/>
        </w:rPr>
        <w:t xml:space="preserve">היי סנטר מעמידה לרשות היזמים תשתיות מגוונות כגון מרחבי עבודה משותפים, משרדים גמישים </w:t>
      </w:r>
      <w:r>
        <w:rPr>
          <w:rFonts w:asciiTheme="minorBidi" w:hAnsiTheme="minorBidi" w:cstheme="minorBidi" w:hint="cs"/>
          <w:rtl/>
        </w:rPr>
        <w:t>ל</w:t>
      </w:r>
      <w:r w:rsidRPr="00FC6392">
        <w:rPr>
          <w:rFonts w:asciiTheme="minorBidi" w:hAnsiTheme="minorBidi" w:cstheme="minorBidi"/>
          <w:rtl/>
        </w:rPr>
        <w:t>ה</w:t>
      </w:r>
      <w:r>
        <w:rPr>
          <w:rFonts w:asciiTheme="minorBidi" w:hAnsiTheme="minorBidi" w:cstheme="minorBidi" w:hint="cs"/>
          <w:rtl/>
        </w:rPr>
        <w:t>י</w:t>
      </w:r>
      <w:r w:rsidRPr="00FC6392">
        <w:rPr>
          <w:rFonts w:asciiTheme="minorBidi" w:hAnsiTheme="minorBidi" w:cstheme="minorBidi"/>
          <w:rtl/>
        </w:rPr>
        <w:t xml:space="preserve">קפים משתנים של משאבי </w:t>
      </w:r>
      <w:r>
        <w:rPr>
          <w:rFonts w:asciiTheme="minorBidi" w:hAnsiTheme="minorBidi" w:cstheme="minorBidi" w:hint="cs"/>
          <w:rtl/>
        </w:rPr>
        <w:t>אנוש</w:t>
      </w:r>
      <w:r w:rsidRPr="00FC6392">
        <w:rPr>
          <w:rFonts w:asciiTheme="minorBidi" w:hAnsiTheme="minorBidi" w:cstheme="minorBidi"/>
          <w:rtl/>
        </w:rPr>
        <w:t>, בהתאם להתפתחות החברה וכן כלל התשתיות העסקיות כגון הנחיה ומנטור</w:t>
      </w:r>
      <w:r>
        <w:rPr>
          <w:rFonts w:asciiTheme="minorBidi" w:hAnsiTheme="minorBidi" w:cstheme="minorBidi"/>
          <w:rtl/>
        </w:rPr>
        <w:t xml:space="preserve">ינג לניהול יזמי וניהול פיננסי. </w:t>
      </w:r>
      <w:r w:rsidRPr="00FC6392">
        <w:rPr>
          <w:rFonts w:asciiTheme="minorBidi" w:hAnsiTheme="minorBidi" w:cstheme="minorBidi"/>
          <w:rtl/>
        </w:rPr>
        <w:t>היי סנטר גם מציעה מסלולי השקעה מגוונים בהתאם לשלבי התפתחות החברה</w:t>
      </w:r>
      <w:r>
        <w:rPr>
          <w:rFonts w:asciiTheme="minorBidi" w:hAnsiTheme="minorBidi" w:cstheme="minorBidi" w:hint="cs"/>
          <w:rtl/>
        </w:rPr>
        <w:t>".</w:t>
      </w:r>
    </w:p>
    <w:p w:rsidR="0043356C" w:rsidRPr="00FC6392" w:rsidRDefault="0043356C" w:rsidP="0043356C">
      <w:pPr>
        <w:jc w:val="both"/>
        <w:rPr>
          <w:rFonts w:asciiTheme="minorBidi" w:hAnsiTheme="minorBidi" w:cstheme="minorBidi"/>
          <w:rtl/>
        </w:rPr>
      </w:pPr>
    </w:p>
    <w:p w:rsidR="0043356C" w:rsidRPr="00FC6392" w:rsidRDefault="0043356C" w:rsidP="0043356C">
      <w:pPr>
        <w:jc w:val="both"/>
        <w:rPr>
          <w:rFonts w:asciiTheme="minorBidi" w:hAnsiTheme="minorBidi" w:cstheme="minorBidi"/>
          <w:rtl/>
        </w:rPr>
      </w:pPr>
      <w:r w:rsidRPr="00FC6392">
        <w:rPr>
          <w:rFonts w:asciiTheme="minorBidi" w:hAnsiTheme="minorBidi" w:cstheme="minorBidi"/>
          <w:rtl/>
        </w:rPr>
        <w:t xml:space="preserve">היי סנטר, חברת בת של החברה הכלכלית לחיפה מעניקה תשתיות פיזיות, ומסלולי השקעה מגוונים המועצמים במעטפת  מעשירה של אירועים, כנסים הרצאות ומפגשים הנותנים ליזמים את ההזדמנות ללמוד מניסיונם ומקצועיותם של מובילים בענף. בין יתר האירועים בהפקת החברה: מפגש בוקר חודשי שנפתח במפגשי יעוץ אישי ומלווה בהרצאת האורח, מפגשים דינמיים של  "מועדון המשקיעים, הקתונים לציבור המפתחים ועוד.. פעילויות היי סנטר מיועדות לקידום היזמות הטכנולוגית בחיפה </w:t>
      </w:r>
      <w:r w:rsidRPr="00FC6392">
        <w:rPr>
          <w:rFonts w:asciiTheme="minorBidi" w:hAnsiTheme="minorBidi" w:cstheme="minorBidi"/>
          <w:rtl/>
        </w:rPr>
        <w:lastRenderedPageBreak/>
        <w:t>ומטרתן להנגיש תשתית יזמית מלאה ומסלולי מימון ליזמים וחברות הפועלים מהעיר. משרדי החברה והמתחמים נמצאים בעיר התחתית המתחדשת המהווה מוקד משיכה לצעירי העיר.</w:t>
      </w:r>
    </w:p>
    <w:p w:rsidR="0043356C" w:rsidRPr="00FC6392" w:rsidRDefault="0043356C" w:rsidP="0043356C">
      <w:pPr>
        <w:spacing w:line="360" w:lineRule="auto"/>
        <w:jc w:val="both"/>
        <w:rPr>
          <w:rFonts w:asciiTheme="minorBidi" w:hAnsiTheme="minorBidi" w:cstheme="minorBidi"/>
          <w:u w:val="single"/>
          <w:rtl/>
        </w:rPr>
      </w:pPr>
    </w:p>
    <w:p w:rsidR="0043356C" w:rsidRDefault="0043356C" w:rsidP="0043356C">
      <w:pPr>
        <w:jc w:val="both"/>
        <w:rPr>
          <w:rFonts w:asciiTheme="minorBidi" w:hAnsiTheme="minorBidi" w:cstheme="minorBidi"/>
          <w:rtl/>
        </w:rPr>
      </w:pPr>
    </w:p>
    <w:p w:rsidR="0043356C" w:rsidRDefault="0043356C" w:rsidP="0043356C">
      <w:pPr>
        <w:spacing w:line="360" w:lineRule="auto"/>
        <w:jc w:val="both"/>
        <w:rPr>
          <w:rFonts w:ascii="Arial" w:hAnsi="Arial" w:cs="Arial"/>
          <w:rtl/>
        </w:rPr>
      </w:pPr>
    </w:p>
    <w:p w:rsidR="0043356C" w:rsidRPr="00B8119B" w:rsidRDefault="0043356C" w:rsidP="0043356C">
      <w:pPr>
        <w:spacing w:line="360" w:lineRule="auto"/>
        <w:jc w:val="both"/>
        <w:rPr>
          <w:rFonts w:ascii="Arial" w:hAnsi="Arial" w:cs="Arial"/>
          <w:b/>
          <w:bCs/>
          <w:color w:val="002060"/>
          <w:sz w:val="22"/>
          <w:szCs w:val="22"/>
          <w:u w:val="single"/>
          <w:rtl/>
        </w:rPr>
      </w:pPr>
      <w:r w:rsidRPr="00B8119B">
        <w:rPr>
          <w:rFonts w:ascii="Arial" w:hAnsi="Arial" w:cs="Arial"/>
          <w:b/>
          <w:bCs/>
          <w:color w:val="002060"/>
          <w:sz w:val="22"/>
          <w:szCs w:val="22"/>
          <w:u w:val="single"/>
          <w:rtl/>
        </w:rPr>
        <w:t>לפרטים עיתונאיים</w:t>
      </w:r>
      <w:r>
        <w:rPr>
          <w:rFonts w:ascii="Arial" w:hAnsi="Arial" w:cs="Arial" w:hint="cs"/>
          <w:b/>
          <w:bCs/>
          <w:color w:val="002060"/>
          <w:sz w:val="22"/>
          <w:szCs w:val="22"/>
          <w:u w:val="single"/>
          <w:rtl/>
        </w:rPr>
        <w:t xml:space="preserve"> ותיאום ראיונות</w:t>
      </w:r>
      <w:r w:rsidRPr="00B8119B">
        <w:rPr>
          <w:rFonts w:ascii="Arial" w:hAnsi="Arial" w:cs="Arial"/>
          <w:b/>
          <w:bCs/>
          <w:color w:val="002060"/>
          <w:sz w:val="22"/>
          <w:szCs w:val="22"/>
          <w:u w:val="single"/>
          <w:rtl/>
        </w:rPr>
        <w:t>:</w:t>
      </w:r>
    </w:p>
    <w:p w:rsidR="0043356C" w:rsidRPr="00E47EA2" w:rsidRDefault="0043356C" w:rsidP="0043356C">
      <w:pPr>
        <w:spacing w:line="360" w:lineRule="auto"/>
        <w:jc w:val="both"/>
        <w:rPr>
          <w:rFonts w:ascii="Arial" w:hAnsi="Arial" w:cs="Arial"/>
          <w:sz w:val="22"/>
          <w:szCs w:val="22"/>
          <w:u w:val="single"/>
          <w:rtl/>
        </w:rPr>
      </w:pPr>
      <w:r w:rsidRPr="00B8119B">
        <w:rPr>
          <w:rFonts w:ascii="Arial" w:hAnsi="Arial" w:cs="Arial"/>
          <w:b/>
          <w:bCs/>
          <w:color w:val="002060"/>
          <w:sz w:val="22"/>
          <w:szCs w:val="22"/>
          <w:rtl/>
        </w:rPr>
        <w:t>שירלי סיידלר</w:t>
      </w:r>
      <w:r w:rsidRPr="00B8119B">
        <w:rPr>
          <w:rFonts w:ascii="Arial" w:hAnsi="Arial" w:cs="Arial"/>
          <w:b/>
          <w:bCs/>
          <w:color w:val="002060"/>
          <w:sz w:val="22"/>
          <w:szCs w:val="22"/>
        </w:rPr>
        <w:t>|</w:t>
      </w:r>
      <w:r w:rsidRPr="00B8119B">
        <w:rPr>
          <w:rFonts w:ascii="Arial" w:hAnsi="Arial" w:cs="Arial"/>
          <w:b/>
          <w:bCs/>
          <w:color w:val="002060"/>
          <w:sz w:val="22"/>
          <w:szCs w:val="22"/>
          <w:rtl/>
        </w:rPr>
        <w:t xml:space="preserve"> אופיר שפיגל תקשורת וקשרי ממשל | 0547-461241</w:t>
      </w:r>
    </w:p>
    <w:p w:rsidR="0043356C" w:rsidRPr="00225229" w:rsidRDefault="0043356C" w:rsidP="0043356C">
      <w:pPr>
        <w:spacing w:line="360" w:lineRule="auto"/>
        <w:jc w:val="both"/>
        <w:rPr>
          <w:rFonts w:ascii="Arial" w:hAnsi="Arial" w:cs="Arial"/>
          <w:rtl/>
        </w:rPr>
      </w:pPr>
    </w:p>
    <w:p w:rsidR="00911FCE" w:rsidRDefault="00911FCE"/>
    <w:sectPr w:rsidR="00911FCE" w:rsidSect="00211167">
      <w:headerReference w:type="default" r:id="rId6"/>
      <w:footerReference w:type="default" r:id="rId7"/>
      <w:pgSz w:w="11906" w:h="16838"/>
      <w:pgMar w:top="1418" w:right="1418" w:bottom="1418" w:left="1418" w:header="851" w:footer="52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4E0" w:rsidRDefault="004134E0" w:rsidP="0041020E">
      <w:r>
        <w:separator/>
      </w:r>
    </w:p>
  </w:endnote>
  <w:endnote w:type="continuationSeparator" w:id="1">
    <w:p w:rsidR="004134E0" w:rsidRDefault="004134E0" w:rsidP="004102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09D" w:rsidRPr="000F5145" w:rsidRDefault="009C17B5" w:rsidP="00EF4D0B">
    <w:pPr>
      <w:pStyle w:val="a5"/>
      <w:jc w:val="center"/>
    </w:pPr>
    <w:r>
      <w:rPr>
        <w:noProof/>
      </w:rPr>
      <w:drawing>
        <wp:inline distT="0" distB="0" distL="0" distR="0">
          <wp:extent cx="3763645" cy="563245"/>
          <wp:effectExtent l="0" t="0" r="0" b="825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63645" cy="56324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4E0" w:rsidRDefault="004134E0" w:rsidP="0041020E">
      <w:r>
        <w:separator/>
      </w:r>
    </w:p>
  </w:footnote>
  <w:footnote w:type="continuationSeparator" w:id="1">
    <w:p w:rsidR="004134E0" w:rsidRDefault="004134E0" w:rsidP="004102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09D" w:rsidRDefault="009C17B5">
    <w:pPr>
      <w:pStyle w:val="a3"/>
      <w:jc w:val="center"/>
    </w:pPr>
    <w:r>
      <w:rPr>
        <w:noProof/>
      </w:rPr>
      <w:drawing>
        <wp:inline distT="0" distB="0" distL="0" distR="0">
          <wp:extent cx="1158875" cy="690880"/>
          <wp:effectExtent l="0" t="0" r="3175" b="0"/>
          <wp:docPr id="1" name="Picture 1" descr="Ofir_Temp_U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ir_Temp_Up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8875" cy="690880"/>
                  </a:xfrm>
                  <a:prstGeom prst="rect">
                    <a:avLst/>
                  </a:prstGeom>
                  <a:noFill/>
                  <a:ln>
                    <a:noFill/>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el Mittelman">
    <w15:presenceInfo w15:providerId="AD" w15:userId="S-1-5-21-2464291602-1665964251-61400071-111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43356C"/>
    <w:rsid w:val="0001186E"/>
    <w:rsid w:val="00067DC1"/>
    <w:rsid w:val="001D19CE"/>
    <w:rsid w:val="001D5B29"/>
    <w:rsid w:val="002239E4"/>
    <w:rsid w:val="0025773C"/>
    <w:rsid w:val="00364C85"/>
    <w:rsid w:val="003831F1"/>
    <w:rsid w:val="00395436"/>
    <w:rsid w:val="0041020E"/>
    <w:rsid w:val="00412321"/>
    <w:rsid w:val="004134E0"/>
    <w:rsid w:val="0043356C"/>
    <w:rsid w:val="006B26E6"/>
    <w:rsid w:val="008E089C"/>
    <w:rsid w:val="00911FCE"/>
    <w:rsid w:val="009343E6"/>
    <w:rsid w:val="009B7876"/>
    <w:rsid w:val="009C17B5"/>
    <w:rsid w:val="00BB0D1F"/>
    <w:rsid w:val="00C60AAA"/>
    <w:rsid w:val="00E37C6B"/>
    <w:rsid w:val="00FB5D7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56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3356C"/>
    <w:pPr>
      <w:tabs>
        <w:tab w:val="center" w:pos="4153"/>
        <w:tab w:val="right" w:pos="8306"/>
      </w:tabs>
    </w:pPr>
  </w:style>
  <w:style w:type="character" w:customStyle="1" w:styleId="a4">
    <w:name w:val="כותרת עליונה תו"/>
    <w:basedOn w:val="a0"/>
    <w:link w:val="a3"/>
    <w:rsid w:val="0043356C"/>
    <w:rPr>
      <w:rFonts w:ascii="Times New Roman" w:eastAsia="Times New Roman" w:hAnsi="Times New Roman" w:cs="Times New Roman"/>
      <w:sz w:val="24"/>
      <w:szCs w:val="24"/>
    </w:rPr>
  </w:style>
  <w:style w:type="paragraph" w:styleId="a5">
    <w:name w:val="footer"/>
    <w:basedOn w:val="a"/>
    <w:link w:val="a6"/>
    <w:rsid w:val="0043356C"/>
    <w:pPr>
      <w:tabs>
        <w:tab w:val="center" w:pos="4153"/>
        <w:tab w:val="right" w:pos="8306"/>
      </w:tabs>
    </w:pPr>
  </w:style>
  <w:style w:type="character" w:customStyle="1" w:styleId="a6">
    <w:name w:val="כותרת תחתונה תו"/>
    <w:basedOn w:val="a0"/>
    <w:link w:val="a5"/>
    <w:rsid w:val="0043356C"/>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9C17B5"/>
    <w:rPr>
      <w:rFonts w:ascii="Tahoma" w:hAnsi="Tahoma" w:cs="Tahoma"/>
      <w:sz w:val="16"/>
      <w:szCs w:val="16"/>
    </w:rPr>
  </w:style>
  <w:style w:type="character" w:customStyle="1" w:styleId="a8">
    <w:name w:val="טקסט בלונים תו"/>
    <w:basedOn w:val="a0"/>
    <w:link w:val="a7"/>
    <w:uiPriority w:val="99"/>
    <w:semiHidden/>
    <w:rsid w:val="009C17B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537</Words>
  <Characters>2688</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shirlyseidler</dc:creator>
  <cp:lastModifiedBy>shirlyseidler</cp:lastModifiedBy>
  <cp:revision>3</cp:revision>
  <dcterms:created xsi:type="dcterms:W3CDTF">2016-11-07T11:52:00Z</dcterms:created>
  <dcterms:modified xsi:type="dcterms:W3CDTF">2016-11-07T12:26:00Z</dcterms:modified>
</cp:coreProperties>
</file>