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86" w:rsidRPr="002010CC" w:rsidRDefault="00C946C2" w:rsidP="00803B86">
      <w:pPr>
        <w:jc w:val="center"/>
        <w:rPr>
          <w:rFonts w:cs="Arial"/>
          <w:b/>
          <w:bCs/>
          <w:color w:val="FF0000"/>
          <w:sz w:val="52"/>
          <w:szCs w:val="52"/>
          <w:rtl/>
        </w:rPr>
      </w:pPr>
      <w:bookmarkStart w:id="0" w:name="_GoBack"/>
      <w:bookmarkEnd w:id="0"/>
      <w:r w:rsidRPr="002010CC">
        <w:rPr>
          <w:rFonts w:cs="Arial"/>
          <w:b/>
          <w:bCs/>
          <w:color w:val="FF0000"/>
          <w:sz w:val="52"/>
          <w:szCs w:val="52"/>
          <w:rtl/>
        </w:rPr>
        <w:t>תיאטרון אלפא לאמנויות המופ</w:t>
      </w:r>
      <w:r w:rsidR="00803B86" w:rsidRPr="002010CC">
        <w:rPr>
          <w:rFonts w:cs="Arial" w:hint="cs"/>
          <w:b/>
          <w:bCs/>
          <w:color w:val="FF0000"/>
          <w:sz w:val="52"/>
          <w:szCs w:val="52"/>
          <w:rtl/>
        </w:rPr>
        <w:t>ע</w:t>
      </w:r>
    </w:p>
    <w:p w:rsidR="00C946C2" w:rsidRPr="002010CC" w:rsidRDefault="00803B86" w:rsidP="00803B86">
      <w:pPr>
        <w:jc w:val="center"/>
        <w:rPr>
          <w:rFonts w:cs="Arial"/>
          <w:b/>
          <w:bCs/>
          <w:color w:val="FF0000"/>
          <w:sz w:val="52"/>
          <w:szCs w:val="52"/>
          <w:rtl/>
        </w:rPr>
      </w:pPr>
      <w:r w:rsidRPr="002010CC">
        <w:rPr>
          <w:rFonts w:cs="Arial" w:hint="cs"/>
          <w:b/>
          <w:bCs/>
          <w:color w:val="FF0000"/>
          <w:sz w:val="52"/>
          <w:szCs w:val="52"/>
          <w:rtl/>
        </w:rPr>
        <w:t xml:space="preserve"> מרכז פרינג' מארח מוכר ונתמך על ידי משרד התרבות </w:t>
      </w:r>
    </w:p>
    <w:p w:rsidR="00C946C2" w:rsidRPr="004E6CEE" w:rsidRDefault="00C946C2" w:rsidP="00803B86">
      <w:pPr>
        <w:pStyle w:val="a3"/>
        <w:rPr>
          <w:sz w:val="24"/>
          <w:szCs w:val="24"/>
          <w:rtl/>
        </w:rPr>
      </w:pPr>
      <w:r w:rsidRPr="004E6CEE">
        <w:rPr>
          <w:rFonts w:hint="cs"/>
          <w:sz w:val="24"/>
          <w:szCs w:val="24"/>
          <w:rtl/>
        </w:rPr>
        <w:t xml:space="preserve">תיאטרון אלפא </w:t>
      </w:r>
      <w:r w:rsidR="00803B86" w:rsidRPr="004E6CEE">
        <w:rPr>
          <w:rFonts w:hint="cs"/>
          <w:sz w:val="24"/>
          <w:szCs w:val="24"/>
          <w:rtl/>
        </w:rPr>
        <w:t xml:space="preserve">לאמנויות המופע </w:t>
      </w:r>
      <w:r w:rsidRPr="004E6CEE">
        <w:rPr>
          <w:rFonts w:hint="cs"/>
          <w:sz w:val="24"/>
          <w:szCs w:val="24"/>
          <w:rtl/>
        </w:rPr>
        <w:t xml:space="preserve">מקבל את ההכרה </w:t>
      </w:r>
      <w:r w:rsidR="00A31DF0">
        <w:rPr>
          <w:rFonts w:hint="cs"/>
          <w:sz w:val="24"/>
          <w:szCs w:val="24"/>
          <w:rtl/>
        </w:rPr>
        <w:t xml:space="preserve">מטעם משרד התרבות </w:t>
      </w:r>
      <w:r w:rsidRPr="004E6CEE">
        <w:rPr>
          <w:rFonts w:hint="cs"/>
          <w:sz w:val="24"/>
          <w:szCs w:val="24"/>
          <w:rtl/>
        </w:rPr>
        <w:t xml:space="preserve">לאחר שנים של עבודה אמנותית </w:t>
      </w:r>
      <w:r w:rsidR="00A31DF0">
        <w:rPr>
          <w:rFonts w:hint="cs"/>
          <w:sz w:val="24"/>
          <w:szCs w:val="24"/>
          <w:rtl/>
        </w:rPr>
        <w:t>משובחת ו</w:t>
      </w:r>
      <w:r w:rsidRPr="004E6CEE">
        <w:rPr>
          <w:rFonts w:hint="cs"/>
          <w:sz w:val="24"/>
          <w:szCs w:val="24"/>
          <w:rtl/>
        </w:rPr>
        <w:t>עקשני</w:t>
      </w:r>
      <w:r w:rsidR="00A31DF0">
        <w:rPr>
          <w:rFonts w:hint="cs"/>
          <w:sz w:val="24"/>
          <w:szCs w:val="24"/>
          <w:rtl/>
        </w:rPr>
        <w:t xml:space="preserve">ת: </w:t>
      </w:r>
      <w:r w:rsidR="00803B86" w:rsidRPr="004E6CEE">
        <w:rPr>
          <w:rFonts w:hint="cs"/>
          <w:sz w:val="24"/>
          <w:szCs w:val="24"/>
          <w:rtl/>
        </w:rPr>
        <w:t xml:space="preserve">החל מחודש ינואר 2019, </w:t>
      </w:r>
      <w:r w:rsidRPr="004E6CEE">
        <w:rPr>
          <w:rFonts w:hint="cs"/>
          <w:sz w:val="24"/>
          <w:szCs w:val="24"/>
          <w:rtl/>
        </w:rPr>
        <w:t xml:space="preserve">התיאטרון הוא מרכז </w:t>
      </w:r>
      <w:proofErr w:type="spellStart"/>
      <w:r w:rsidRPr="004E6CEE">
        <w:rPr>
          <w:rFonts w:hint="cs"/>
          <w:sz w:val="24"/>
          <w:szCs w:val="24"/>
          <w:rtl/>
        </w:rPr>
        <w:t>פ</w:t>
      </w:r>
      <w:r w:rsidR="00A31DF0">
        <w:rPr>
          <w:rFonts w:hint="cs"/>
          <w:sz w:val="24"/>
          <w:szCs w:val="24"/>
          <w:rtl/>
        </w:rPr>
        <w:t>רי</w:t>
      </w:r>
      <w:r w:rsidRPr="004E6CEE">
        <w:rPr>
          <w:rFonts w:hint="cs"/>
          <w:sz w:val="24"/>
          <w:szCs w:val="24"/>
          <w:rtl/>
        </w:rPr>
        <w:t>נג</w:t>
      </w:r>
      <w:proofErr w:type="spellEnd"/>
      <w:r w:rsidRPr="004E6CEE">
        <w:rPr>
          <w:rFonts w:hint="cs"/>
          <w:sz w:val="24"/>
          <w:szCs w:val="24"/>
          <w:rtl/>
        </w:rPr>
        <w:t>' מארח מוכר ונתמך על ידי משרד התרבות והספורט.</w:t>
      </w:r>
    </w:p>
    <w:p w:rsidR="002010CC" w:rsidRDefault="002010CC" w:rsidP="00803B86">
      <w:pPr>
        <w:pStyle w:val="a3"/>
        <w:rPr>
          <w:sz w:val="24"/>
          <w:szCs w:val="24"/>
          <w:rtl/>
        </w:rPr>
      </w:pPr>
    </w:p>
    <w:p w:rsidR="0027680A" w:rsidRDefault="0027680A" w:rsidP="00803B86">
      <w:pPr>
        <w:pStyle w:val="a3"/>
        <w:rPr>
          <w:sz w:val="24"/>
          <w:szCs w:val="24"/>
          <w:rtl/>
        </w:rPr>
      </w:pPr>
      <w:r w:rsidRPr="0027680A">
        <w:rPr>
          <w:rFonts w:cs="Arial" w:hint="cs"/>
          <w:b/>
          <w:bCs/>
          <w:sz w:val="24"/>
          <w:szCs w:val="24"/>
          <w:rtl/>
        </w:rPr>
        <w:t>תיאטרון אלפא לאמנויות המופע</w:t>
      </w:r>
      <w:r>
        <w:rPr>
          <w:rFonts w:cs="Arial" w:hint="cs"/>
          <w:sz w:val="24"/>
          <w:szCs w:val="24"/>
          <w:rtl/>
        </w:rPr>
        <w:t xml:space="preserve"> פועל </w:t>
      </w:r>
      <w:r w:rsidRPr="004E6CEE">
        <w:rPr>
          <w:rFonts w:cs="Arial"/>
          <w:sz w:val="24"/>
          <w:szCs w:val="24"/>
          <w:rtl/>
        </w:rPr>
        <w:t>בשכונת מונטפיורי, במרכז תל אביב</w:t>
      </w:r>
      <w:r>
        <w:rPr>
          <w:rFonts w:cs="Arial" w:hint="cs"/>
          <w:sz w:val="24"/>
          <w:szCs w:val="24"/>
          <w:rtl/>
        </w:rPr>
        <w:t xml:space="preserve">: </w:t>
      </w:r>
      <w:r w:rsidRPr="004E6CEE">
        <w:rPr>
          <w:rFonts w:cs="Arial"/>
          <w:sz w:val="24"/>
          <w:szCs w:val="24"/>
          <w:rtl/>
        </w:rPr>
        <w:t xml:space="preserve">מרכז לפעילות תיאטרון, אמנויות ותרבות,  ובית ספר מקצועי למשחק, לפיתוח קול ועוד. </w:t>
      </w:r>
      <w:r w:rsidRPr="004E6CEE">
        <w:rPr>
          <w:rFonts w:cs="Arial" w:hint="cs"/>
          <w:sz w:val="24"/>
          <w:szCs w:val="24"/>
          <w:rtl/>
        </w:rPr>
        <w:t xml:space="preserve">תיאטרון אלפא </w:t>
      </w:r>
      <w:r w:rsidRPr="004E6CEE">
        <w:rPr>
          <w:rFonts w:cs="Arial"/>
          <w:sz w:val="24"/>
          <w:szCs w:val="24"/>
          <w:rtl/>
        </w:rPr>
        <w:t>מעלה כבר מספר שנים הפקות איכותיות המשלבות שחקנים מקצועיים ומנוסים עם שחקנים צעירים בוגרי האקדמיה, ומתמודדות עם חומרי תיאטרון ומציאות מאתגרים.</w:t>
      </w:r>
    </w:p>
    <w:p w:rsidR="0027680A" w:rsidRPr="004E6CEE" w:rsidRDefault="0027680A" w:rsidP="00803B86">
      <w:pPr>
        <w:pStyle w:val="a3"/>
        <w:rPr>
          <w:sz w:val="24"/>
          <w:szCs w:val="24"/>
          <w:rtl/>
        </w:rPr>
      </w:pPr>
    </w:p>
    <w:p w:rsidR="0027680A" w:rsidRDefault="00803B86" w:rsidP="0027680A">
      <w:pPr>
        <w:rPr>
          <w:rFonts w:cs="Arial"/>
          <w:sz w:val="24"/>
          <w:szCs w:val="24"/>
          <w:rtl/>
        </w:rPr>
      </w:pPr>
      <w:r w:rsidRPr="004E6CEE">
        <w:rPr>
          <w:rFonts w:cs="Arial" w:hint="cs"/>
          <w:sz w:val="24"/>
          <w:szCs w:val="24"/>
          <w:rtl/>
        </w:rPr>
        <w:t xml:space="preserve">את התיאטרון </w:t>
      </w:r>
      <w:r w:rsidRPr="00A31DF0">
        <w:rPr>
          <w:rFonts w:cs="Arial" w:hint="cs"/>
          <w:sz w:val="24"/>
          <w:szCs w:val="24"/>
          <w:rtl/>
        </w:rPr>
        <w:t>מנהל</w:t>
      </w:r>
      <w:r w:rsidR="00A31DF0" w:rsidRPr="00A31DF0">
        <w:rPr>
          <w:rFonts w:cs="Arial" w:hint="cs"/>
          <w:sz w:val="24"/>
          <w:szCs w:val="24"/>
          <w:rtl/>
        </w:rPr>
        <w:t>ת</w:t>
      </w:r>
      <w:r w:rsidR="00A31DF0">
        <w:rPr>
          <w:rFonts w:cs="Arial" w:hint="cs"/>
          <w:b/>
          <w:bCs/>
          <w:sz w:val="24"/>
          <w:szCs w:val="24"/>
          <w:rtl/>
        </w:rPr>
        <w:t xml:space="preserve"> </w:t>
      </w:r>
      <w:r w:rsidRPr="004E6CEE">
        <w:rPr>
          <w:rFonts w:cs="Arial" w:hint="cs"/>
          <w:b/>
          <w:bCs/>
          <w:sz w:val="24"/>
          <w:szCs w:val="24"/>
          <w:rtl/>
        </w:rPr>
        <w:t>טלי יצחקי</w:t>
      </w:r>
      <w:r w:rsidR="00A31DF0">
        <w:rPr>
          <w:rFonts w:cs="Arial" w:hint="cs"/>
          <w:sz w:val="24"/>
          <w:szCs w:val="24"/>
          <w:rtl/>
        </w:rPr>
        <w:t xml:space="preserve">, בשותפות עם </w:t>
      </w:r>
      <w:r w:rsidR="00A31DF0" w:rsidRPr="00A31DF0">
        <w:rPr>
          <w:rFonts w:cs="Arial" w:hint="cs"/>
          <w:b/>
          <w:bCs/>
          <w:sz w:val="24"/>
          <w:szCs w:val="24"/>
          <w:rtl/>
        </w:rPr>
        <w:t>פרופ' אברהם עוז</w:t>
      </w:r>
      <w:r w:rsidR="00A31DF0">
        <w:rPr>
          <w:rFonts w:cs="Arial" w:hint="cs"/>
          <w:sz w:val="24"/>
          <w:szCs w:val="24"/>
          <w:rtl/>
        </w:rPr>
        <w:t>,</w:t>
      </w:r>
      <w:r w:rsidRPr="004E6CEE">
        <w:rPr>
          <w:rFonts w:cs="Arial" w:hint="cs"/>
          <w:sz w:val="24"/>
          <w:szCs w:val="24"/>
          <w:rtl/>
        </w:rPr>
        <w:t xml:space="preserve"> מאז שנת </w:t>
      </w:r>
      <w:r w:rsidRPr="004E6CEE">
        <w:rPr>
          <w:rFonts w:cs="Arial" w:hint="cs"/>
          <w:b/>
          <w:bCs/>
          <w:sz w:val="24"/>
          <w:szCs w:val="24"/>
          <w:rtl/>
        </w:rPr>
        <w:t>2013</w:t>
      </w:r>
      <w:r w:rsidR="00A31DF0">
        <w:rPr>
          <w:rFonts w:cs="Arial" w:hint="cs"/>
          <w:sz w:val="24"/>
          <w:szCs w:val="24"/>
          <w:rtl/>
        </w:rPr>
        <w:t xml:space="preserve">. בצד אירוח הצגות </w:t>
      </w:r>
      <w:proofErr w:type="spellStart"/>
      <w:r w:rsidR="00A31DF0">
        <w:rPr>
          <w:rFonts w:cs="Arial" w:hint="cs"/>
          <w:sz w:val="24"/>
          <w:szCs w:val="24"/>
          <w:rtl/>
        </w:rPr>
        <w:t>פרינג</w:t>
      </w:r>
      <w:proofErr w:type="spellEnd"/>
      <w:r w:rsidR="00A31DF0">
        <w:rPr>
          <w:rFonts w:cs="Arial" w:hint="cs"/>
          <w:sz w:val="24"/>
          <w:szCs w:val="24"/>
          <w:rtl/>
        </w:rPr>
        <w:t xml:space="preserve">', התיאטרון מעלה הפקות רבות משל עצמו, </w:t>
      </w:r>
      <w:r w:rsidRPr="004E6CEE">
        <w:rPr>
          <w:rFonts w:cs="Arial" w:hint="cs"/>
          <w:sz w:val="24"/>
          <w:szCs w:val="24"/>
          <w:rtl/>
        </w:rPr>
        <w:t>ביניה</w:t>
      </w:r>
      <w:r w:rsidRPr="004E6CEE">
        <w:rPr>
          <w:rFonts w:cs="Arial" w:hint="eastAsia"/>
          <w:sz w:val="24"/>
          <w:szCs w:val="24"/>
          <w:rtl/>
        </w:rPr>
        <w:t>ן</w:t>
      </w:r>
      <w:r w:rsidRPr="004E6CEE">
        <w:rPr>
          <w:rFonts w:cs="Arial" w:hint="cs"/>
          <w:sz w:val="24"/>
          <w:szCs w:val="24"/>
          <w:rtl/>
        </w:rPr>
        <w:t>:</w:t>
      </w:r>
      <w:r w:rsidR="002010CC" w:rsidRPr="004E6CEE">
        <w:rPr>
          <w:rFonts w:cs="Arial" w:hint="cs"/>
          <w:sz w:val="24"/>
          <w:szCs w:val="24"/>
          <w:rtl/>
        </w:rPr>
        <w:t xml:space="preserve"> </w:t>
      </w:r>
      <w:r w:rsidRPr="004E6CEE">
        <w:rPr>
          <w:rFonts w:cs="Arial" w:hint="cs"/>
          <w:sz w:val="24"/>
          <w:szCs w:val="24"/>
          <w:rtl/>
        </w:rPr>
        <w:t xml:space="preserve">ההצגה </w:t>
      </w:r>
      <w:r w:rsidR="002010CC" w:rsidRPr="004E6CEE">
        <w:rPr>
          <w:rFonts w:cs="Arial" w:hint="cs"/>
          <w:sz w:val="24"/>
          <w:szCs w:val="24"/>
          <w:rtl/>
        </w:rPr>
        <w:t>ה</w:t>
      </w:r>
      <w:r w:rsidR="00A31DF0">
        <w:rPr>
          <w:rFonts w:cs="Arial" w:hint="cs"/>
          <w:sz w:val="24"/>
          <w:szCs w:val="24"/>
          <w:rtl/>
        </w:rPr>
        <w:t>ש</w:t>
      </w:r>
      <w:r w:rsidR="002010CC" w:rsidRPr="004E6CEE">
        <w:rPr>
          <w:rFonts w:cs="Arial" w:hint="cs"/>
          <w:sz w:val="24"/>
          <w:szCs w:val="24"/>
          <w:rtl/>
        </w:rPr>
        <w:t>קספירית</w:t>
      </w:r>
      <w:r w:rsidRPr="004E6CEE">
        <w:rPr>
          <w:rFonts w:cs="Arial" w:hint="cs"/>
          <w:sz w:val="24"/>
          <w:szCs w:val="24"/>
        </w:rPr>
        <w:t xml:space="preserve"> </w:t>
      </w:r>
      <w:r w:rsidRPr="004E6CEE">
        <w:rPr>
          <w:rFonts w:cs="Arial"/>
          <w:b/>
          <w:bCs/>
          <w:sz w:val="24"/>
          <w:szCs w:val="24"/>
          <w:rtl/>
        </w:rPr>
        <w:t>"הסוחר מונציה"</w:t>
      </w:r>
      <w:r w:rsidRPr="004E6CEE">
        <w:rPr>
          <w:rFonts w:cs="Arial"/>
          <w:sz w:val="24"/>
          <w:szCs w:val="24"/>
          <w:rtl/>
        </w:rPr>
        <w:t xml:space="preserve"> </w:t>
      </w:r>
      <w:r w:rsidRPr="004E6CEE">
        <w:rPr>
          <w:rFonts w:cs="Arial" w:hint="cs"/>
          <w:sz w:val="24"/>
          <w:szCs w:val="24"/>
          <w:rtl/>
        </w:rPr>
        <w:t>בעיבוד ובבימוי חדש ומרתק של אברהם עוז</w:t>
      </w:r>
      <w:r w:rsidR="00A31DF0">
        <w:rPr>
          <w:rFonts w:cs="Arial" w:hint="cs"/>
          <w:sz w:val="24"/>
          <w:szCs w:val="24"/>
          <w:rtl/>
        </w:rPr>
        <w:t>,</w:t>
      </w:r>
      <w:r w:rsidRPr="004E6CEE">
        <w:rPr>
          <w:rFonts w:cs="Arial" w:hint="cs"/>
          <w:sz w:val="24"/>
          <w:szCs w:val="24"/>
          <w:rtl/>
        </w:rPr>
        <w:t xml:space="preserve"> ו</w:t>
      </w:r>
      <w:r w:rsidR="00A31DF0">
        <w:rPr>
          <w:rFonts w:cs="Arial" w:hint="cs"/>
          <w:sz w:val="24"/>
          <w:szCs w:val="24"/>
          <w:rtl/>
        </w:rPr>
        <w:t>כן</w:t>
      </w:r>
      <w:r w:rsidRPr="004E6CEE">
        <w:rPr>
          <w:rFonts w:cs="Arial" w:hint="cs"/>
          <w:sz w:val="24"/>
          <w:szCs w:val="24"/>
          <w:rtl/>
        </w:rPr>
        <w:t xml:space="preserve"> </w:t>
      </w:r>
      <w:r w:rsidRPr="004E6CEE">
        <w:rPr>
          <w:rFonts w:cs="Arial"/>
          <w:b/>
          <w:bCs/>
          <w:sz w:val="24"/>
          <w:szCs w:val="24"/>
          <w:rtl/>
        </w:rPr>
        <w:t>ההרצגה החדשה</w:t>
      </w:r>
      <w:r w:rsidRPr="004E6CEE">
        <w:rPr>
          <w:rFonts w:cs="Arial" w:hint="cs"/>
          <w:sz w:val="24"/>
          <w:szCs w:val="24"/>
          <w:rtl/>
        </w:rPr>
        <w:t xml:space="preserve"> </w:t>
      </w:r>
      <w:r w:rsidR="00C33566" w:rsidRPr="004E6CEE">
        <w:rPr>
          <w:rFonts w:cs="Arial" w:hint="cs"/>
          <w:sz w:val="24"/>
          <w:szCs w:val="24"/>
          <w:rtl/>
        </w:rPr>
        <w:t xml:space="preserve"> </w:t>
      </w:r>
      <w:r w:rsidR="00C33566" w:rsidRPr="004E6CEE">
        <w:rPr>
          <w:rFonts w:cs="Arial"/>
          <w:b/>
          <w:bCs/>
          <w:sz w:val="24"/>
          <w:szCs w:val="24"/>
          <w:rtl/>
        </w:rPr>
        <w:t xml:space="preserve">ברית איש </w:t>
      </w:r>
      <w:r w:rsidR="00C33566" w:rsidRPr="004E6CEE">
        <w:rPr>
          <w:rFonts w:cs="Arial" w:hint="cs"/>
          <w:b/>
          <w:bCs/>
          <w:sz w:val="24"/>
          <w:szCs w:val="24"/>
          <w:rtl/>
        </w:rPr>
        <w:t>/</w:t>
      </w:r>
      <w:r w:rsidR="00C33566" w:rsidRPr="004E6CEE">
        <w:rPr>
          <w:rFonts w:cs="Arial"/>
          <w:b/>
          <w:bCs/>
          <w:sz w:val="24"/>
          <w:szCs w:val="24"/>
          <w:rtl/>
        </w:rPr>
        <w:t xml:space="preserve"> </w:t>
      </w:r>
      <w:r w:rsidR="00C33566" w:rsidRPr="004E6CEE">
        <w:rPr>
          <w:rFonts w:cs="Arial"/>
          <w:b/>
          <w:bCs/>
          <w:sz w:val="24"/>
          <w:szCs w:val="24"/>
        </w:rPr>
        <w:t>British</w:t>
      </w:r>
      <w:r w:rsidRPr="004E6CEE">
        <w:rPr>
          <w:rFonts w:cs="Arial"/>
          <w:sz w:val="24"/>
          <w:szCs w:val="24"/>
          <w:rtl/>
        </w:rPr>
        <w:t xml:space="preserve"> </w:t>
      </w:r>
      <w:r w:rsidR="002010CC" w:rsidRPr="004E6CEE">
        <w:rPr>
          <w:rFonts w:cs="Arial"/>
          <w:sz w:val="24"/>
          <w:szCs w:val="24"/>
          <w:rtl/>
        </w:rPr>
        <w:t>–</w:t>
      </w:r>
      <w:r w:rsidR="002010CC" w:rsidRPr="004E6CEE">
        <w:rPr>
          <w:rFonts w:cs="Arial" w:hint="cs"/>
          <w:sz w:val="24"/>
          <w:szCs w:val="24"/>
          <w:rtl/>
        </w:rPr>
        <w:t xml:space="preserve"> עוז </w:t>
      </w:r>
      <w:r w:rsidRPr="004E6CEE">
        <w:rPr>
          <w:rFonts w:cs="Arial"/>
          <w:sz w:val="24"/>
          <w:szCs w:val="24"/>
          <w:rtl/>
        </w:rPr>
        <w:t xml:space="preserve">עם </w:t>
      </w:r>
      <w:r w:rsidR="00A31DF0">
        <w:rPr>
          <w:rFonts w:cs="Arial" w:hint="cs"/>
          <w:sz w:val="24"/>
          <w:szCs w:val="24"/>
          <w:rtl/>
        </w:rPr>
        <w:t xml:space="preserve">השחקן </w:t>
      </w:r>
      <w:proofErr w:type="spellStart"/>
      <w:r w:rsidRPr="004E6CEE">
        <w:rPr>
          <w:rFonts w:cs="Arial"/>
          <w:sz w:val="24"/>
          <w:szCs w:val="24"/>
          <w:rtl/>
        </w:rPr>
        <w:t>סוהיל</w:t>
      </w:r>
      <w:proofErr w:type="spellEnd"/>
      <w:r w:rsidRPr="004E6CEE">
        <w:rPr>
          <w:rFonts w:cs="Arial"/>
          <w:sz w:val="24"/>
          <w:szCs w:val="24"/>
          <w:rtl/>
        </w:rPr>
        <w:t xml:space="preserve"> </w:t>
      </w:r>
      <w:proofErr w:type="spellStart"/>
      <w:r w:rsidRPr="004E6CEE">
        <w:rPr>
          <w:rFonts w:cs="Arial"/>
          <w:sz w:val="24"/>
          <w:szCs w:val="24"/>
          <w:rtl/>
        </w:rPr>
        <w:t>חד</w:t>
      </w:r>
      <w:r w:rsidR="00A31DF0">
        <w:rPr>
          <w:rFonts w:cs="Arial" w:hint="cs"/>
          <w:sz w:val="24"/>
          <w:szCs w:val="24"/>
          <w:rtl/>
        </w:rPr>
        <w:t>א</w:t>
      </w:r>
      <w:r w:rsidRPr="004E6CEE">
        <w:rPr>
          <w:rFonts w:cs="Arial"/>
          <w:sz w:val="24"/>
          <w:szCs w:val="24"/>
          <w:rtl/>
        </w:rPr>
        <w:t>ד</w:t>
      </w:r>
      <w:proofErr w:type="spellEnd"/>
      <w:r w:rsidRPr="004E6CEE">
        <w:rPr>
          <w:rFonts w:cs="Arial"/>
          <w:sz w:val="24"/>
          <w:szCs w:val="24"/>
          <w:rtl/>
        </w:rPr>
        <w:t xml:space="preserve"> </w:t>
      </w:r>
      <w:r w:rsidR="00A31DF0">
        <w:rPr>
          <w:rFonts w:cs="Arial" w:hint="cs"/>
          <w:sz w:val="24"/>
          <w:szCs w:val="24"/>
          <w:rtl/>
        </w:rPr>
        <w:t>בדיאלוג דרמטי מרתק ורב עניין</w:t>
      </w:r>
      <w:r w:rsidR="002010CC" w:rsidRPr="004E6CEE">
        <w:rPr>
          <w:rFonts w:cs="Arial" w:hint="cs"/>
          <w:sz w:val="24"/>
          <w:szCs w:val="24"/>
          <w:rtl/>
        </w:rPr>
        <w:t xml:space="preserve"> </w:t>
      </w:r>
      <w:r w:rsidRPr="004E6CEE">
        <w:rPr>
          <w:rFonts w:cs="Arial"/>
          <w:sz w:val="24"/>
          <w:szCs w:val="24"/>
          <w:rtl/>
        </w:rPr>
        <w:t xml:space="preserve">על </w:t>
      </w:r>
      <w:r w:rsidR="00A31DF0">
        <w:rPr>
          <w:rFonts w:cs="Arial" w:hint="cs"/>
          <w:sz w:val="24"/>
          <w:szCs w:val="24"/>
          <w:rtl/>
        </w:rPr>
        <w:t xml:space="preserve">שיילוק, </w:t>
      </w:r>
      <w:r w:rsidRPr="004E6CEE">
        <w:rPr>
          <w:rFonts w:cs="Arial"/>
          <w:sz w:val="24"/>
          <w:szCs w:val="24"/>
          <w:rtl/>
        </w:rPr>
        <w:t>אנטישמיות</w:t>
      </w:r>
      <w:r w:rsidR="00A31DF0">
        <w:rPr>
          <w:rFonts w:cs="Arial" w:hint="cs"/>
          <w:sz w:val="24"/>
          <w:szCs w:val="24"/>
          <w:rtl/>
        </w:rPr>
        <w:t xml:space="preserve"> ופילושמיות, הון-שלטון וכסף לאורך הדורות</w:t>
      </w:r>
      <w:r w:rsidR="002010CC" w:rsidRPr="004E6CEE">
        <w:rPr>
          <w:rFonts w:cs="Arial" w:hint="cs"/>
          <w:sz w:val="24"/>
          <w:szCs w:val="24"/>
          <w:rtl/>
        </w:rPr>
        <w:t>.</w:t>
      </w:r>
      <w:r w:rsidRPr="004E6CEE">
        <w:rPr>
          <w:rFonts w:cs="Arial"/>
          <w:sz w:val="24"/>
          <w:szCs w:val="24"/>
          <w:rtl/>
        </w:rPr>
        <w:t xml:space="preserve"> </w:t>
      </w:r>
      <w:r w:rsidR="002010CC" w:rsidRPr="004E6CEE">
        <w:rPr>
          <w:rFonts w:cs="Arial" w:hint="cs"/>
          <w:sz w:val="24"/>
          <w:szCs w:val="24"/>
          <w:rtl/>
        </w:rPr>
        <w:t xml:space="preserve">עוד בתיאטרון, </w:t>
      </w:r>
      <w:r w:rsidRPr="004E6CEE">
        <w:rPr>
          <w:rFonts w:cs="Arial"/>
          <w:sz w:val="24"/>
          <w:szCs w:val="24"/>
          <w:rtl/>
        </w:rPr>
        <w:t>ההצגות המרגשות והמצוינות</w:t>
      </w:r>
      <w:r w:rsidR="002010CC" w:rsidRPr="004E6CEE">
        <w:rPr>
          <w:rFonts w:cs="Arial" w:hint="cs"/>
          <w:sz w:val="24"/>
          <w:szCs w:val="24"/>
          <w:rtl/>
        </w:rPr>
        <w:t xml:space="preserve"> מאת</w:t>
      </w:r>
      <w:r w:rsidR="00075689">
        <w:rPr>
          <w:rFonts w:cs="Arial" w:hint="cs"/>
          <w:sz w:val="24"/>
          <w:szCs w:val="24"/>
          <w:rtl/>
        </w:rPr>
        <w:t xml:space="preserve"> במאי הבית של התיאטרון,</w:t>
      </w:r>
      <w:r w:rsidR="002010CC" w:rsidRPr="004E6CEE">
        <w:rPr>
          <w:rFonts w:cs="Arial" w:hint="cs"/>
          <w:sz w:val="24"/>
          <w:szCs w:val="24"/>
          <w:rtl/>
        </w:rPr>
        <w:t xml:space="preserve"> הבמאי דור פלס</w:t>
      </w:r>
      <w:r w:rsidRPr="004E6CEE">
        <w:rPr>
          <w:rFonts w:cs="Arial"/>
          <w:sz w:val="24"/>
          <w:szCs w:val="24"/>
          <w:rtl/>
        </w:rPr>
        <w:t xml:space="preserve"> - </w:t>
      </w:r>
      <w:r w:rsidRPr="004E6CEE">
        <w:rPr>
          <w:rFonts w:cs="Arial"/>
          <w:b/>
          <w:bCs/>
          <w:sz w:val="24"/>
          <w:szCs w:val="24"/>
          <w:rtl/>
        </w:rPr>
        <w:t>"המסיבה</w:t>
      </w:r>
      <w:r w:rsidRPr="004E6CEE">
        <w:rPr>
          <w:rFonts w:cs="Arial"/>
          <w:sz w:val="24"/>
          <w:szCs w:val="24"/>
          <w:rtl/>
        </w:rPr>
        <w:t xml:space="preserve"> </w:t>
      </w:r>
      <w:r w:rsidRPr="004E6CEE">
        <w:rPr>
          <w:rFonts w:cs="Arial"/>
          <w:b/>
          <w:bCs/>
          <w:sz w:val="24"/>
          <w:szCs w:val="24"/>
          <w:rtl/>
        </w:rPr>
        <w:t>של ג'קי"</w:t>
      </w:r>
      <w:r w:rsidRPr="004E6CEE">
        <w:rPr>
          <w:rFonts w:cs="Arial"/>
          <w:sz w:val="24"/>
          <w:szCs w:val="24"/>
          <w:rtl/>
        </w:rPr>
        <w:t xml:space="preserve"> ו</w:t>
      </w:r>
      <w:r w:rsidRPr="004E6CEE">
        <w:rPr>
          <w:rFonts w:cs="Arial"/>
          <w:b/>
          <w:bCs/>
          <w:sz w:val="24"/>
          <w:szCs w:val="24"/>
          <w:rtl/>
        </w:rPr>
        <w:t>"השפעת קרני גמא על ציפורני חתול</w:t>
      </w:r>
      <w:r w:rsidRPr="004E6CEE">
        <w:rPr>
          <w:rFonts w:cs="Arial" w:hint="cs"/>
          <w:sz w:val="24"/>
          <w:szCs w:val="24"/>
          <w:rtl/>
        </w:rPr>
        <w:t>"</w:t>
      </w:r>
      <w:r w:rsidR="002010CC" w:rsidRPr="004E6CEE">
        <w:rPr>
          <w:rFonts w:cs="Arial" w:hint="cs"/>
          <w:sz w:val="24"/>
          <w:szCs w:val="24"/>
          <w:rtl/>
        </w:rPr>
        <w:t>. בנוסף, התיאטרון מקיים אחת לשנה את</w:t>
      </w:r>
      <w:r w:rsidR="002010CC" w:rsidRPr="004E6CEE">
        <w:rPr>
          <w:rFonts w:cs="Arial" w:hint="cs"/>
          <w:b/>
          <w:bCs/>
          <w:sz w:val="24"/>
          <w:szCs w:val="24"/>
          <w:rtl/>
        </w:rPr>
        <w:t xml:space="preserve"> פסטיבל אלפא </w:t>
      </w:r>
      <w:r w:rsidR="00A31DF0">
        <w:rPr>
          <w:rFonts w:cs="Arial" w:hint="cs"/>
          <w:b/>
          <w:bCs/>
          <w:sz w:val="24"/>
          <w:szCs w:val="24"/>
          <w:rtl/>
        </w:rPr>
        <w:t xml:space="preserve">13, פסטיבל בשלל לשונות ושפות, בשפות תיאטרון, מופע ומחול מגוונות, בעברית ובערבית ועוד שפות, </w:t>
      </w:r>
      <w:r w:rsidR="002010CC" w:rsidRPr="004E6CEE">
        <w:rPr>
          <w:rFonts w:cs="Arial" w:hint="cs"/>
          <w:sz w:val="24"/>
          <w:szCs w:val="24"/>
          <w:rtl/>
        </w:rPr>
        <w:t xml:space="preserve"> </w:t>
      </w:r>
      <w:r w:rsidR="00A31DF0">
        <w:rPr>
          <w:rFonts w:cs="Arial" w:hint="cs"/>
          <w:sz w:val="24"/>
          <w:szCs w:val="24"/>
          <w:rtl/>
        </w:rPr>
        <w:t>ובו ה</w:t>
      </w:r>
      <w:r w:rsidR="002010CC" w:rsidRPr="004E6CEE">
        <w:rPr>
          <w:rFonts w:cs="Arial" w:hint="cs"/>
          <w:sz w:val="24"/>
          <w:szCs w:val="24"/>
          <w:rtl/>
        </w:rPr>
        <w:t xml:space="preserve">תיאטרון מעלה ומארח הצגות ומופעים בבכורה. </w:t>
      </w:r>
    </w:p>
    <w:p w:rsidR="002010CC" w:rsidRPr="0027680A" w:rsidRDefault="002010CC" w:rsidP="0027680A">
      <w:pPr>
        <w:rPr>
          <w:rFonts w:ascii="Aharoni" w:eastAsia="Calibri" w:hAnsi="Aharoni" w:cs="Aharoni"/>
          <w:sz w:val="24"/>
          <w:szCs w:val="24"/>
          <w:rtl/>
        </w:rPr>
      </w:pPr>
      <w:r w:rsidRPr="004E6CEE">
        <w:rPr>
          <w:rFonts w:cs="Arial" w:hint="cs"/>
          <w:sz w:val="24"/>
          <w:szCs w:val="24"/>
          <w:rtl/>
        </w:rPr>
        <w:t>כמו כן</w:t>
      </w:r>
      <w:r w:rsidR="0027680A">
        <w:rPr>
          <w:rFonts w:cs="Arial" w:hint="cs"/>
          <w:sz w:val="24"/>
          <w:szCs w:val="24"/>
          <w:rtl/>
        </w:rPr>
        <w:t xml:space="preserve"> פועל לצד ה</w:t>
      </w:r>
      <w:r w:rsidRPr="004E6CEE">
        <w:rPr>
          <w:rFonts w:cs="Arial" w:hint="cs"/>
          <w:sz w:val="24"/>
          <w:szCs w:val="24"/>
          <w:rtl/>
        </w:rPr>
        <w:t xml:space="preserve">תיאטרון </w:t>
      </w:r>
      <w:r w:rsidRPr="004E6CEE">
        <w:rPr>
          <w:rFonts w:cs="Arial" w:hint="cs"/>
          <w:b/>
          <w:bCs/>
          <w:sz w:val="24"/>
          <w:szCs w:val="24"/>
          <w:rtl/>
        </w:rPr>
        <w:t xml:space="preserve">ביה"ס למשחק </w:t>
      </w:r>
      <w:r w:rsidR="00AC347D" w:rsidRPr="004E6CEE">
        <w:rPr>
          <w:rFonts w:cs="Arial" w:hint="cs"/>
          <w:b/>
          <w:bCs/>
          <w:sz w:val="24"/>
          <w:szCs w:val="24"/>
          <w:rtl/>
        </w:rPr>
        <w:t>"</w:t>
      </w:r>
      <w:r w:rsidRPr="004E6CEE">
        <w:rPr>
          <w:rFonts w:cs="Arial" w:hint="cs"/>
          <w:b/>
          <w:bCs/>
          <w:sz w:val="24"/>
          <w:szCs w:val="24"/>
          <w:rtl/>
        </w:rPr>
        <w:t>ביתא</w:t>
      </w:r>
      <w:r w:rsidR="00A31DF0">
        <w:rPr>
          <w:rFonts w:cs="Arial" w:hint="cs"/>
          <w:b/>
          <w:bCs/>
          <w:sz w:val="24"/>
          <w:szCs w:val="24"/>
          <w:rtl/>
        </w:rPr>
        <w:t>-</w:t>
      </w:r>
      <w:r w:rsidRPr="004E6CEE">
        <w:rPr>
          <w:rFonts w:cs="Arial" w:hint="cs"/>
          <w:b/>
          <w:bCs/>
          <w:sz w:val="24"/>
          <w:szCs w:val="24"/>
          <w:rtl/>
        </w:rPr>
        <w:t>ספר</w:t>
      </w:r>
      <w:r w:rsidR="00A31DF0">
        <w:rPr>
          <w:rFonts w:cs="Arial" w:hint="cs"/>
          <w:sz w:val="24"/>
          <w:szCs w:val="24"/>
          <w:rtl/>
        </w:rPr>
        <w:t xml:space="preserve"> </w:t>
      </w:r>
      <w:r w:rsidR="00A31DF0" w:rsidRPr="00A31DF0">
        <w:rPr>
          <w:rFonts w:cs="Arial" w:hint="cs"/>
          <w:b/>
          <w:bCs/>
          <w:sz w:val="24"/>
          <w:szCs w:val="24"/>
          <w:rtl/>
        </w:rPr>
        <w:t>לאמנויות המופע</w:t>
      </w:r>
      <w:r w:rsidR="00AC347D" w:rsidRPr="004E6CEE">
        <w:rPr>
          <w:rFonts w:cs="Arial" w:hint="cs"/>
          <w:sz w:val="24"/>
          <w:szCs w:val="24"/>
          <w:rtl/>
        </w:rPr>
        <w:t>"</w:t>
      </w:r>
      <w:r w:rsidRPr="004E6CEE">
        <w:rPr>
          <w:rFonts w:cs="Arial" w:hint="cs"/>
          <w:b/>
          <w:bCs/>
          <w:sz w:val="24"/>
          <w:szCs w:val="24"/>
          <w:rtl/>
        </w:rPr>
        <w:t xml:space="preserve"> </w:t>
      </w:r>
      <w:r w:rsidRPr="004E6CEE">
        <w:rPr>
          <w:rFonts w:asciiTheme="minorBidi" w:eastAsia="Calibri" w:hAnsiTheme="minorBidi"/>
          <w:sz w:val="24"/>
          <w:szCs w:val="24"/>
          <w:rtl/>
        </w:rPr>
        <w:t>הפועל משנת 2010</w:t>
      </w:r>
      <w:r w:rsidR="00AC347D" w:rsidRPr="004E6CEE">
        <w:rPr>
          <w:rFonts w:asciiTheme="minorBidi" w:eastAsia="Calibri" w:hAnsiTheme="minorBidi"/>
          <w:sz w:val="24"/>
          <w:szCs w:val="24"/>
          <w:rtl/>
        </w:rPr>
        <w:t>.</w:t>
      </w:r>
      <w:r w:rsidR="0027680A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4E6CEE">
        <w:rPr>
          <w:rFonts w:cs="Arial"/>
          <w:sz w:val="24"/>
          <w:szCs w:val="24"/>
          <w:rtl/>
        </w:rPr>
        <w:t>בית הספר מושך אליו סטודנטים מכל קצוו</w:t>
      </w:r>
      <w:r w:rsidR="00AC347D" w:rsidRPr="004E6CEE">
        <w:rPr>
          <w:rFonts w:cs="Arial" w:hint="cs"/>
          <w:sz w:val="24"/>
          <w:szCs w:val="24"/>
          <w:rtl/>
        </w:rPr>
        <w:t>ת</w:t>
      </w:r>
      <w:r w:rsidRPr="004E6CEE">
        <w:rPr>
          <w:rFonts w:cs="Arial"/>
          <w:sz w:val="24"/>
          <w:szCs w:val="24"/>
          <w:rtl/>
        </w:rPr>
        <w:t xml:space="preserve"> הארץ, מכל המגזרים, מכל הגילים וכל הלשונות, שהמשותף לכולם הוא הרצון למצות את כישרונותיהם ולמצוא דרך באמנות</w:t>
      </w:r>
      <w:r w:rsidR="00075689">
        <w:rPr>
          <w:rFonts w:cs="Arial" w:hint="cs"/>
          <w:sz w:val="24"/>
          <w:szCs w:val="24"/>
          <w:rtl/>
        </w:rPr>
        <w:t xml:space="preserve">  </w:t>
      </w:r>
      <w:r w:rsidRPr="004E6CEE">
        <w:rPr>
          <w:rFonts w:cs="Arial"/>
          <w:sz w:val="24"/>
          <w:szCs w:val="24"/>
          <w:rtl/>
        </w:rPr>
        <w:t xml:space="preserve">. </w:t>
      </w:r>
    </w:p>
    <w:p w:rsidR="002010CC" w:rsidRDefault="002010CC" w:rsidP="002010CC">
      <w:pPr>
        <w:pStyle w:val="a3"/>
        <w:rPr>
          <w:rFonts w:cs="Arial"/>
          <w:sz w:val="24"/>
          <w:szCs w:val="24"/>
          <w:rtl/>
        </w:rPr>
      </w:pPr>
    </w:p>
    <w:p w:rsidR="002010CC" w:rsidRDefault="002010CC" w:rsidP="002010CC">
      <w:pPr>
        <w:pStyle w:val="a3"/>
        <w:rPr>
          <w:rFonts w:cs="Arial"/>
          <w:sz w:val="24"/>
          <w:szCs w:val="24"/>
          <w:rtl/>
        </w:rPr>
      </w:pPr>
    </w:p>
    <w:p w:rsidR="002010CC" w:rsidRPr="00803B86" w:rsidRDefault="002010CC" w:rsidP="002010CC">
      <w:pPr>
        <w:pStyle w:val="a3"/>
        <w:rPr>
          <w:rFonts w:cs="Arial"/>
          <w:sz w:val="24"/>
          <w:szCs w:val="24"/>
          <w:rtl/>
        </w:rPr>
      </w:pPr>
    </w:p>
    <w:p w:rsidR="00803B86" w:rsidRDefault="00803B86" w:rsidP="00C946C2">
      <w:pPr>
        <w:jc w:val="center"/>
        <w:rPr>
          <w:rFonts w:cs="Arial"/>
          <w:rtl/>
        </w:rPr>
      </w:pPr>
    </w:p>
    <w:p w:rsidR="001C6CFD" w:rsidRDefault="001C6CFD" w:rsidP="002010CC">
      <w:pPr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תיאטרון אלפא לאמנויות המופע</w:t>
      </w:r>
      <w:r w:rsidRPr="00462587">
        <w:rPr>
          <w:rFonts w:asciiTheme="minorBidi" w:hAnsiTheme="minorBidi"/>
          <w:b/>
          <w:bCs/>
          <w:rtl/>
        </w:rPr>
        <w:t xml:space="preserve"> , בית אלפא 13 בתל אביב</w:t>
      </w:r>
    </w:p>
    <w:p w:rsidR="001C6CFD" w:rsidRDefault="001C6CFD" w:rsidP="001C6CFD">
      <w:pPr>
        <w:pBdr>
          <w:bottom w:val="single" w:sz="12" w:space="1" w:color="auto"/>
        </w:pBdr>
        <w:jc w:val="center"/>
        <w:rPr>
          <w:rFonts w:asciiTheme="minorBidi" w:hAnsiTheme="minorBidi"/>
          <w:b/>
          <w:bCs/>
          <w:rtl/>
        </w:rPr>
      </w:pPr>
    </w:p>
    <w:p w:rsidR="001C6CFD" w:rsidRPr="001C6CFD" w:rsidRDefault="001C6CFD" w:rsidP="001C6CFD">
      <w:pPr>
        <w:jc w:val="center"/>
        <w:rPr>
          <w:rFonts w:asciiTheme="minorBidi" w:hAnsiTheme="minorBidi"/>
          <w:rtl/>
        </w:rPr>
      </w:pPr>
      <w:r w:rsidRPr="001C6CFD">
        <w:rPr>
          <w:rFonts w:asciiTheme="minorBidi" w:hAnsiTheme="minorBidi" w:hint="cs"/>
          <w:rtl/>
        </w:rPr>
        <w:t>ברקת סוסיה שהינו 052-6616360, קרנית בסון- יח"צ 052-4299441</w:t>
      </w:r>
    </w:p>
    <w:p w:rsidR="00C946C2" w:rsidRPr="00C946C2" w:rsidRDefault="00C946C2">
      <w:pPr>
        <w:rPr>
          <w:rFonts w:cs="Arial"/>
          <w:rtl/>
        </w:rPr>
      </w:pPr>
    </w:p>
    <w:p w:rsidR="00C946C2" w:rsidRDefault="00C946C2">
      <w:pPr>
        <w:rPr>
          <w:rFonts w:cs="Arial"/>
          <w:rtl/>
        </w:rPr>
      </w:pPr>
    </w:p>
    <w:sectPr w:rsidR="00C946C2" w:rsidSect="00190D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C2"/>
    <w:rsid w:val="00075689"/>
    <w:rsid w:val="00190DA7"/>
    <w:rsid w:val="001C67C1"/>
    <w:rsid w:val="001C6CFD"/>
    <w:rsid w:val="002010CC"/>
    <w:rsid w:val="0027680A"/>
    <w:rsid w:val="00424745"/>
    <w:rsid w:val="004A6F14"/>
    <w:rsid w:val="004E6CEE"/>
    <w:rsid w:val="005F4781"/>
    <w:rsid w:val="00803B86"/>
    <w:rsid w:val="008C35E9"/>
    <w:rsid w:val="00A31DF0"/>
    <w:rsid w:val="00AC347D"/>
    <w:rsid w:val="00C33566"/>
    <w:rsid w:val="00C946C2"/>
    <w:rsid w:val="00D40842"/>
    <w:rsid w:val="00D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55B4C-76B5-4FC4-AE99-14A4103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C6CFD"/>
    <w:rPr>
      <w:color w:val="0000FF"/>
      <w:u w:val="single"/>
    </w:rPr>
  </w:style>
  <w:style w:type="paragraph" w:styleId="a3">
    <w:name w:val="No Spacing"/>
    <w:uiPriority w:val="1"/>
    <w:qFormat/>
    <w:rsid w:val="00803B8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BAREKET</dc:creator>
  <cp:keywords/>
  <dc:description/>
  <cp:lastModifiedBy>BAREKET</cp:lastModifiedBy>
  <cp:revision>2</cp:revision>
  <cp:lastPrinted>2019-01-07T08:49:00Z</cp:lastPrinted>
  <dcterms:created xsi:type="dcterms:W3CDTF">2019-01-07T09:12:00Z</dcterms:created>
  <dcterms:modified xsi:type="dcterms:W3CDTF">2019-01-07T09:12:00Z</dcterms:modified>
</cp:coreProperties>
</file>