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B91" w:rsidRDefault="00934B91" w:rsidP="00934B91"/>
    <w:p w:rsidR="00934B91" w:rsidRDefault="00934B91" w:rsidP="00934B91">
      <w:pPr>
        <w:jc w:val="right"/>
        <w:rPr>
          <w:rFonts w:hint="cs"/>
          <w:rtl/>
        </w:rPr>
      </w:pPr>
      <w:r>
        <w:rPr>
          <w:rFonts w:hint="cs"/>
          <w:rtl/>
        </w:rPr>
        <w:t>‏ט"ו אלול, תש"ע</w:t>
      </w:r>
    </w:p>
    <w:p w:rsidR="00934B91" w:rsidRDefault="00934B91" w:rsidP="00934B91">
      <w:pPr>
        <w:jc w:val="right"/>
        <w:rPr>
          <w:rFonts w:hint="cs"/>
          <w:rtl/>
        </w:rPr>
      </w:pPr>
      <w:r>
        <w:rPr>
          <w:rFonts w:hint="cs"/>
          <w:rtl/>
        </w:rPr>
        <w:t>‏</w:t>
      </w:r>
      <w:proofErr w:type="spellStart"/>
      <w:r>
        <w:rPr>
          <w:rFonts w:hint="cs"/>
          <w:rtl/>
        </w:rPr>
        <w:t>25</w:t>
      </w:r>
      <w:proofErr w:type="spellEnd"/>
      <w:r>
        <w:rPr>
          <w:rFonts w:hint="cs"/>
          <w:rtl/>
        </w:rPr>
        <w:t xml:space="preserve"> אוגוסט, 2010</w:t>
      </w:r>
    </w:p>
    <w:p w:rsidR="00934B91" w:rsidRDefault="00934B91" w:rsidP="00934B91">
      <w:pPr>
        <w:jc w:val="right"/>
        <w:rPr>
          <w:rFonts w:hint="cs"/>
          <w:rtl/>
        </w:rPr>
      </w:pPr>
      <w:r>
        <w:rPr>
          <w:rFonts w:hint="cs"/>
          <w:rtl/>
        </w:rPr>
        <w:t>סימוכין: 25023</w:t>
      </w:r>
    </w:p>
    <w:p w:rsidR="00934B91" w:rsidRDefault="00934B91" w:rsidP="00934B91">
      <w:pPr>
        <w:rPr>
          <w:rFonts w:hint="cs"/>
          <w:rtl/>
        </w:rPr>
      </w:pPr>
    </w:p>
    <w:p w:rsidR="00934B91" w:rsidRDefault="00934B91" w:rsidP="00934B91">
      <w:pPr>
        <w:rPr>
          <w:rFonts w:hint="cs"/>
          <w:b/>
          <w:bCs/>
          <w:rtl/>
        </w:rPr>
      </w:pPr>
      <w:r>
        <w:rPr>
          <w:rFonts w:hint="cs"/>
          <w:b/>
          <w:bCs/>
          <w:rtl/>
        </w:rPr>
        <w:t>לכבוד מר יהודה שביט</w:t>
      </w:r>
    </w:p>
    <w:p w:rsidR="00934B91" w:rsidRDefault="00934B91" w:rsidP="00934B91">
      <w:pPr>
        <w:jc w:val="both"/>
        <w:rPr>
          <w:rFonts w:hint="cs"/>
          <w:b/>
          <w:bCs/>
          <w:rtl/>
        </w:rPr>
      </w:pPr>
      <w:r>
        <w:rPr>
          <w:rFonts w:hint="cs"/>
          <w:b/>
          <w:bCs/>
          <w:rtl/>
        </w:rPr>
        <w:t>ראש מועצה אזורית  מטה אשר</w:t>
      </w:r>
    </w:p>
    <w:p w:rsidR="00934B91" w:rsidRDefault="00934B91" w:rsidP="00934B91">
      <w:pPr>
        <w:jc w:val="both"/>
        <w:rPr>
          <w:rFonts w:hint="cs"/>
          <w:b/>
          <w:bCs/>
          <w:rtl/>
        </w:rPr>
      </w:pPr>
      <w:r>
        <w:rPr>
          <w:rFonts w:hint="cs"/>
          <w:b/>
          <w:bCs/>
          <w:rtl/>
        </w:rPr>
        <w:t xml:space="preserve">מטה אשר 25206                                   </w:t>
      </w:r>
    </w:p>
    <w:p w:rsidR="00934B91" w:rsidRDefault="00934B91" w:rsidP="00934B91">
      <w:pPr>
        <w:jc w:val="both"/>
        <w:rPr>
          <w:rFonts w:hint="cs"/>
          <w:u w:val="single"/>
          <w:rtl/>
        </w:rPr>
      </w:pPr>
      <w:r>
        <w:rPr>
          <w:rFonts w:hint="cs"/>
          <w:b/>
          <w:bCs/>
          <w:rtl/>
        </w:rPr>
        <w:t xml:space="preserve">ד.נ. גליל מערבי                                                                                           </w:t>
      </w:r>
      <w:r>
        <w:rPr>
          <w:rFonts w:hint="cs"/>
          <w:b/>
          <w:bCs/>
          <w:u w:val="single"/>
          <w:rtl/>
        </w:rPr>
        <w:t>באמצעות פקס:</w:t>
      </w:r>
      <w:r>
        <w:rPr>
          <w:rFonts w:cs="Arial"/>
          <w:b/>
          <w:bCs/>
          <w:sz w:val="20"/>
          <w:szCs w:val="20"/>
          <w:u w:val="single"/>
        </w:rPr>
        <w:t xml:space="preserve"> 04-982433</w:t>
      </w:r>
    </w:p>
    <w:p w:rsidR="00934B91" w:rsidRDefault="00934B91" w:rsidP="00934B91">
      <w:pPr>
        <w:jc w:val="center"/>
        <w:rPr>
          <w:rFonts w:hint="cs"/>
          <w:rtl/>
        </w:rPr>
      </w:pPr>
    </w:p>
    <w:p w:rsidR="00934B91" w:rsidRDefault="00934B91" w:rsidP="00934B91">
      <w:pPr>
        <w:rPr>
          <w:rFonts w:hint="cs"/>
          <w:rtl/>
        </w:rPr>
      </w:pPr>
    </w:p>
    <w:p w:rsidR="00934B91" w:rsidRDefault="00934B91" w:rsidP="00934B91">
      <w:pPr>
        <w:rPr>
          <w:rFonts w:hint="cs"/>
          <w:rtl/>
        </w:rPr>
      </w:pPr>
      <w:r>
        <w:rPr>
          <w:rFonts w:hint="cs"/>
          <w:rtl/>
        </w:rPr>
        <w:t>מכובדי,</w:t>
      </w:r>
    </w:p>
    <w:p w:rsidR="00934B91" w:rsidRDefault="00934B91" w:rsidP="00934B91">
      <w:pPr>
        <w:rPr>
          <w:rFonts w:hint="cs"/>
          <w:b/>
          <w:bCs/>
          <w:rtl/>
        </w:rPr>
      </w:pPr>
    </w:p>
    <w:p w:rsidR="00934B91" w:rsidRDefault="00934B91" w:rsidP="00934B91">
      <w:pPr>
        <w:rPr>
          <w:rFonts w:hint="cs"/>
          <w:rtl/>
        </w:rPr>
      </w:pPr>
    </w:p>
    <w:p w:rsidR="00934B91" w:rsidRDefault="00934B91" w:rsidP="00934B91">
      <w:pPr>
        <w:jc w:val="center"/>
        <w:rPr>
          <w:rFonts w:hint="cs"/>
          <w:rtl/>
        </w:rPr>
      </w:pPr>
      <w:r>
        <w:rPr>
          <w:rFonts w:hint="cs"/>
          <w:rtl/>
        </w:rPr>
        <w:t xml:space="preserve">הנדון: </w:t>
      </w:r>
      <w:r>
        <w:rPr>
          <w:rFonts w:hint="cs"/>
          <w:b/>
          <w:bCs/>
          <w:u w:val="single"/>
          <w:rtl/>
        </w:rPr>
        <w:t xml:space="preserve">דגל כחול – ירוק: דירוג חופי רחצה מוכרזים לאורך ישראל </w:t>
      </w:r>
      <w:r>
        <w:rPr>
          <w:rFonts w:hint="cs"/>
          <w:rtl/>
        </w:rPr>
        <w:t xml:space="preserve"> </w:t>
      </w:r>
    </w:p>
    <w:p w:rsidR="00934B91" w:rsidRDefault="00934B91" w:rsidP="00934B91">
      <w:pPr>
        <w:jc w:val="center"/>
        <w:rPr>
          <w:rFonts w:hint="cs"/>
          <w:rtl/>
        </w:rPr>
      </w:pPr>
    </w:p>
    <w:p w:rsidR="00934B91" w:rsidRDefault="00934B91" w:rsidP="00934B91">
      <w:pPr>
        <w:rPr>
          <w:rFonts w:hint="cs"/>
          <w:rtl/>
        </w:rPr>
      </w:pPr>
    </w:p>
    <w:p w:rsidR="00934B91" w:rsidRDefault="00934B91" w:rsidP="00934B91">
      <w:pPr>
        <w:jc w:val="both"/>
        <w:rPr>
          <w:rFonts w:hint="cs"/>
          <w:rtl/>
        </w:rPr>
      </w:pPr>
      <w:r>
        <w:rPr>
          <w:rFonts w:hint="cs"/>
          <w:rtl/>
        </w:rPr>
        <w:t xml:space="preserve">המשרד להגנת הסביבה מכיר בחשיבות חופי ישראל כחלק ממערך סביבתי – אקולוגי שלם, הכולל לא רק שמירה על ערכי טבע אלא גם שמירת הסביבה החופית נקייה, באופן המאפשר לציבור ליהנות ממשאב טבע ייחודי זה. זאת בהתאם לאמנות בינ"ל שמדינת ישראל חתומה עליהן ובהתאם לחוק שמירת הסביבה החופית. </w:t>
      </w:r>
    </w:p>
    <w:p w:rsidR="00934B91" w:rsidRDefault="00934B91" w:rsidP="00934B91">
      <w:pPr>
        <w:jc w:val="both"/>
        <w:rPr>
          <w:rFonts w:hint="cs"/>
          <w:rtl/>
        </w:rPr>
      </w:pPr>
    </w:p>
    <w:p w:rsidR="00934B91" w:rsidRDefault="00934B91" w:rsidP="00934B91">
      <w:pPr>
        <w:jc w:val="both"/>
        <w:rPr>
          <w:rFonts w:hint="cs"/>
          <w:rtl/>
        </w:rPr>
      </w:pPr>
      <w:r>
        <w:rPr>
          <w:rFonts w:hint="cs"/>
          <w:rtl/>
        </w:rPr>
        <w:t xml:space="preserve">כראש רשות השוכנת לחוף הים ואשר לה חופים מוכרזים, אני רואה בך שותף חשוב במשימה הלאומית  של שמירה על משאב ציבורי ייחודי זה. </w:t>
      </w:r>
    </w:p>
    <w:p w:rsidR="00934B91" w:rsidRDefault="00934B91" w:rsidP="00934B91">
      <w:pPr>
        <w:jc w:val="both"/>
        <w:rPr>
          <w:rFonts w:hint="cs"/>
          <w:b/>
          <w:bCs/>
          <w:rtl/>
        </w:rPr>
      </w:pPr>
      <w:r>
        <w:rPr>
          <w:rFonts w:hint="cs"/>
          <w:b/>
          <w:bCs/>
          <w:rtl/>
        </w:rPr>
        <w:t xml:space="preserve"> </w:t>
      </w:r>
    </w:p>
    <w:p w:rsidR="00934B91" w:rsidRDefault="00934B91" w:rsidP="00934B91">
      <w:pPr>
        <w:jc w:val="both"/>
        <w:rPr>
          <w:rFonts w:hint="cs"/>
          <w:rtl/>
        </w:rPr>
      </w:pPr>
      <w:r>
        <w:rPr>
          <w:rFonts w:hint="cs"/>
          <w:b/>
          <w:bCs/>
          <w:rtl/>
        </w:rPr>
        <w:t>לפיכך הנני מתכבד ליידע אותך, כי  החל מה- 1 לחודש ספטמבר הקרוב, יחל המשרד להגנת הסביבה – בתיאום ושיתוף משרדי הבריאות והפנים – לדרג חופי רחצה מוכרזים לאורך חופי הים התיכון ואילת</w:t>
      </w:r>
      <w:r>
        <w:rPr>
          <w:rFonts w:hint="cs"/>
          <w:rtl/>
        </w:rPr>
        <w:t>.</w:t>
      </w:r>
    </w:p>
    <w:p w:rsidR="00934B91" w:rsidRDefault="00934B91" w:rsidP="00934B91">
      <w:pPr>
        <w:jc w:val="both"/>
        <w:rPr>
          <w:rFonts w:hint="cs"/>
          <w:rtl/>
        </w:rPr>
      </w:pPr>
    </w:p>
    <w:p w:rsidR="00934B91" w:rsidRDefault="00934B91" w:rsidP="00934B91">
      <w:pPr>
        <w:jc w:val="both"/>
        <w:rPr>
          <w:rFonts w:hint="cs"/>
          <w:b/>
          <w:bCs/>
          <w:rtl/>
        </w:rPr>
      </w:pPr>
      <w:r>
        <w:rPr>
          <w:rFonts w:hint="cs"/>
          <w:b/>
          <w:bCs/>
          <w:rtl/>
        </w:rPr>
        <w:t xml:space="preserve">אני רואה בפרויקט זה, בהשראת דירוג ה – </w:t>
      </w:r>
      <w:r>
        <w:rPr>
          <w:b/>
          <w:bCs/>
        </w:rPr>
        <w:t xml:space="preserve">Blue Flag </w:t>
      </w:r>
      <w:r>
        <w:rPr>
          <w:rFonts w:hint="cs"/>
          <w:b/>
          <w:bCs/>
          <w:rtl/>
        </w:rPr>
        <w:t xml:space="preserve"> הבינ"ל, ניסיון חשוב ואמיתי להביא לידיעת ציבור רחב של נופשים במהלך חודש החגים הקרב, מידע אמין ועדכני לגבי רמת התחזוקה, הניקיון והבטיחות בחופים המוכרזים בישראל, לכל אורך חופי ישראל.</w:t>
      </w:r>
    </w:p>
    <w:p w:rsidR="00934B91" w:rsidRDefault="00934B91" w:rsidP="00934B91">
      <w:pPr>
        <w:jc w:val="both"/>
        <w:rPr>
          <w:rFonts w:hint="cs"/>
          <w:b/>
          <w:bCs/>
          <w:rtl/>
        </w:rPr>
      </w:pPr>
    </w:p>
    <w:p w:rsidR="00934B91" w:rsidRDefault="00934B91" w:rsidP="00934B91">
      <w:pPr>
        <w:jc w:val="both"/>
        <w:rPr>
          <w:rFonts w:hint="cs"/>
          <w:rtl/>
        </w:rPr>
      </w:pPr>
      <w:r>
        <w:rPr>
          <w:rFonts w:hint="cs"/>
          <w:rtl/>
        </w:rPr>
        <w:t>בכוונתנו מחד לספק מידע אמין ומעודכן לציבור, אשר יקבל פרסום תקשורתי אינטנסיבי, בין השאר גם באתרי האינטרנט של משרדי הממשלה ומאידך כלי למעקב אשר יסייע לראשי הרשויות ולגורמי האכיפה.</w:t>
      </w:r>
    </w:p>
    <w:p w:rsidR="00934B91" w:rsidRDefault="00934B91" w:rsidP="00934B91">
      <w:pPr>
        <w:jc w:val="both"/>
        <w:rPr>
          <w:rFonts w:hint="cs"/>
          <w:rtl/>
        </w:rPr>
      </w:pPr>
    </w:p>
    <w:p w:rsidR="00934B91" w:rsidRDefault="00934B91" w:rsidP="00934B91">
      <w:pPr>
        <w:jc w:val="both"/>
        <w:rPr>
          <w:rFonts w:hint="cs"/>
          <w:rtl/>
        </w:rPr>
      </w:pPr>
      <w:r>
        <w:rPr>
          <w:rFonts w:hint="cs"/>
          <w:rtl/>
        </w:rPr>
        <w:t xml:space="preserve">מדרג החופים בן 4 דרגות, ומצוין בדגלים. קריטריוני המדרג נבחרו על ידי אנשי משרדי, בשיתוף פעולה ובאישור המפקח הארצי של משרד הבריאות וראש אגף רישוי עסקים וחופי רחצה במשרד הפנים. </w:t>
      </w:r>
    </w:p>
    <w:p w:rsidR="00934B91" w:rsidRDefault="00934B91" w:rsidP="00934B91">
      <w:pPr>
        <w:jc w:val="both"/>
        <w:rPr>
          <w:rFonts w:hint="cs"/>
          <w:rtl/>
        </w:rPr>
      </w:pPr>
    </w:p>
    <w:p w:rsidR="00934B91" w:rsidRDefault="00934B91" w:rsidP="00934B91">
      <w:pPr>
        <w:jc w:val="both"/>
        <w:rPr>
          <w:rFonts w:hint="cs"/>
          <w:rtl/>
        </w:rPr>
      </w:pPr>
      <w:r>
        <w:rPr>
          <w:rFonts w:hint="cs"/>
          <w:rtl/>
        </w:rPr>
        <w:t>הדרוג יפורסם מדי שבועיים במהלך חודש ספטמבר.  בכוונתנו להרחיב את הקריטריונים החל מעונת הרחצה 2011 ונרצה לקבל  מכם הצעות לקריטריונים נוספים אשר לפי דעתכם יסייעו בידיכם למעקב אחר מצב החופים.  לנוחותך מצ"ב למכתבי זה, טבלת הקריטריונים הבונה את מדרג החופים הבלתי מוכרזים. הסוקרים מטעמנו יחלו את הבדיקות אחת לשבוע מיום 1 בספטמבר 2010, כאמור לעיל.</w:t>
      </w:r>
    </w:p>
    <w:p w:rsidR="00934B91" w:rsidRDefault="00934B91" w:rsidP="00934B91">
      <w:pPr>
        <w:jc w:val="both"/>
        <w:rPr>
          <w:rFonts w:hint="cs"/>
          <w:rtl/>
        </w:rPr>
      </w:pPr>
    </w:p>
    <w:p w:rsidR="00934B91" w:rsidRDefault="00934B91" w:rsidP="00934B91">
      <w:pPr>
        <w:jc w:val="both"/>
        <w:rPr>
          <w:rFonts w:hint="cs"/>
          <w:rtl/>
        </w:rPr>
      </w:pPr>
      <w:r>
        <w:rPr>
          <w:rFonts w:hint="cs"/>
          <w:rtl/>
        </w:rPr>
        <w:t xml:space="preserve"> </w:t>
      </w:r>
    </w:p>
    <w:p w:rsidR="00934B91" w:rsidRDefault="00934B91" w:rsidP="00934B91">
      <w:pPr>
        <w:jc w:val="both"/>
        <w:rPr>
          <w:rFonts w:hint="cs"/>
          <w:rtl/>
        </w:rPr>
      </w:pPr>
      <w:r>
        <w:rPr>
          <w:rFonts w:hint="cs"/>
          <w:rtl/>
        </w:rPr>
        <w:t xml:space="preserve">הנני סמוך ובטוח כי נזכה לשיתוף פעולה מלא במאמץ לשמירת חופי ישראל. </w:t>
      </w:r>
    </w:p>
    <w:p w:rsidR="00934B91" w:rsidRDefault="00934B91" w:rsidP="00934B91">
      <w:pPr>
        <w:jc w:val="both"/>
        <w:rPr>
          <w:rFonts w:hint="cs"/>
          <w:rtl/>
        </w:rPr>
      </w:pPr>
    </w:p>
    <w:p w:rsidR="00934B91" w:rsidRDefault="00934B91" w:rsidP="00934B91">
      <w:pPr>
        <w:ind w:left="360" w:right="720"/>
        <w:rPr>
          <w:rFonts w:hint="cs"/>
          <w:b/>
          <w:bCs/>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Pr>
          <w:rFonts w:hint="cs"/>
          <w:b/>
          <w:bCs/>
          <w:rtl/>
        </w:rPr>
        <w:t>בברכת שנה טובה,</w:t>
      </w:r>
    </w:p>
    <w:p w:rsidR="00934B91" w:rsidRDefault="00934B91" w:rsidP="00934B91">
      <w:pPr>
        <w:ind w:left="360" w:right="720"/>
        <w:rPr>
          <w:rFonts w:hint="cs"/>
          <w:b/>
          <w:bCs/>
          <w:rtl/>
        </w:rPr>
      </w:pPr>
    </w:p>
    <w:p w:rsidR="00934B91" w:rsidRDefault="00934B91" w:rsidP="00934B91">
      <w:pPr>
        <w:ind w:left="360" w:right="720"/>
        <w:rPr>
          <w:rFonts w:hint="cs"/>
          <w:b/>
          <w:bCs/>
          <w:rtl/>
        </w:rPr>
      </w:pPr>
    </w:p>
    <w:p w:rsidR="00934B91" w:rsidRDefault="00934B91" w:rsidP="00934B91">
      <w:pPr>
        <w:ind w:left="360" w:right="720"/>
        <w:rPr>
          <w:rFonts w:hint="cs"/>
          <w:b/>
          <w:bCs/>
          <w:rtl/>
        </w:rPr>
      </w:pP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 xml:space="preserve">    ח"כ גלעד ארדן</w:t>
      </w:r>
    </w:p>
    <w:p w:rsidR="00934B91" w:rsidRDefault="00934B91" w:rsidP="00934B91">
      <w:pPr>
        <w:ind w:left="360" w:right="720"/>
        <w:rPr>
          <w:rFonts w:hint="cs"/>
          <w:b/>
          <w:bCs/>
          <w:rtl/>
        </w:rPr>
      </w:pPr>
      <w:r>
        <w:rPr>
          <w:rFonts w:hint="cs"/>
          <w:b/>
          <w:bCs/>
          <w:rtl/>
        </w:rPr>
        <w:t xml:space="preserve">              </w:t>
      </w:r>
    </w:p>
    <w:p w:rsidR="00934B91" w:rsidRDefault="00934B91" w:rsidP="00934B91">
      <w:pPr>
        <w:ind w:left="360" w:right="720"/>
        <w:rPr>
          <w:rFonts w:hint="cs"/>
          <w:b/>
          <w:bCs/>
          <w:rtl/>
        </w:rPr>
      </w:pPr>
      <w:r>
        <w:rPr>
          <w:rFonts w:hint="cs"/>
          <w:b/>
          <w:bCs/>
          <w:rtl/>
        </w:rPr>
        <w:t xml:space="preserve">                                                                                       השר להגנת הסביבה</w:t>
      </w:r>
    </w:p>
    <w:sectPr w:rsidR="00934B91" w:rsidSect="00896B7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4B91"/>
    <w:rsid w:val="00896B70"/>
    <w:rsid w:val="00934B91"/>
    <w:rsid w:val="00DC1C1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B91"/>
    <w:pPr>
      <w:bidi/>
      <w:spacing w:after="0" w:line="240" w:lineRule="auto"/>
    </w:pPr>
    <w:rPr>
      <w:rFonts w:ascii="Arial" w:eastAsia="Times New Roman" w:hAnsi="Arial"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259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1744</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idit</dc:creator>
  <cp:keywords/>
  <dc:description/>
  <cp:lastModifiedBy>idit</cp:lastModifiedBy>
  <cp:revision>1</cp:revision>
  <dcterms:created xsi:type="dcterms:W3CDTF">2010-08-31T07:25:00Z</dcterms:created>
  <dcterms:modified xsi:type="dcterms:W3CDTF">2010-08-31T07:25:00Z</dcterms:modified>
</cp:coreProperties>
</file>