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2" w:rsidRPr="005D5151" w:rsidRDefault="005C0A82" w:rsidP="00E434DB">
      <w:pPr>
        <w:ind w:left="360"/>
        <w:rPr>
          <w:rFonts w:ascii="Calibri" w:hAnsi="Calibri"/>
          <w:sz w:val="20"/>
          <w:szCs w:val="20"/>
          <w:lang w:bidi="he-IL"/>
        </w:rPr>
      </w:pPr>
    </w:p>
    <w:p w:rsidR="005C0A82" w:rsidRPr="00AA608C" w:rsidRDefault="00B02867" w:rsidP="005C0A82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5C0A82" w:rsidRPr="00AA608C">
        <w:rPr>
          <w:rFonts w:ascii="Arial" w:hAnsi="Arial" w:cs="Arial"/>
          <w:sz w:val="24"/>
          <w:szCs w:val="24"/>
        </w:rPr>
        <w:t>.1.2015</w:t>
      </w:r>
    </w:p>
    <w:p w:rsidR="00E434DB" w:rsidRDefault="000177A9" w:rsidP="00F22CEC">
      <w:pPr>
        <w:bidi/>
        <w:ind w:left="360"/>
        <w:jc w:val="center"/>
        <w:rPr>
          <w:rFonts w:ascii="Calibri" w:hAnsi="Calibri" w:cs="Calibri"/>
          <w:sz w:val="20"/>
          <w:szCs w:val="20"/>
        </w:rPr>
      </w:pPr>
      <w:r>
        <w:rPr>
          <w:noProof/>
          <w:lang w:bidi="he-IL"/>
        </w:rPr>
        <w:drawing>
          <wp:inline distT="0" distB="0" distL="0" distR="0" wp14:anchorId="22647DD1" wp14:editId="043B730D">
            <wp:extent cx="5734050" cy="6572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06"/>
                    <a:stretch/>
                  </pic:blipFill>
                  <pic:spPr bwMode="auto">
                    <a:xfrm>
                      <a:off x="0" y="0"/>
                      <a:ext cx="5799328" cy="664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5E4D" w:rsidRPr="00D35E4D" w:rsidRDefault="00D35E4D" w:rsidP="00C6535C">
      <w:pPr>
        <w:bidi/>
        <w:spacing w:after="0" w:line="360" w:lineRule="auto"/>
        <w:ind w:left="720"/>
        <w:jc w:val="center"/>
        <w:rPr>
          <w:rFonts w:asciiTheme="minorBidi" w:eastAsia="Calibri" w:hAnsiTheme="minorBidi"/>
          <w:b/>
          <w:bCs/>
          <w:sz w:val="20"/>
          <w:szCs w:val="20"/>
          <w:u w:val="single"/>
          <w:rtl/>
          <w:lang w:bidi="he-IL"/>
        </w:rPr>
      </w:pPr>
    </w:p>
    <w:p w:rsidR="00AD2552" w:rsidRDefault="00476772" w:rsidP="004764C5">
      <w:pPr>
        <w:bidi/>
        <w:spacing w:after="0" w:line="360" w:lineRule="auto"/>
        <w:ind w:left="720"/>
        <w:jc w:val="center"/>
        <w:rPr>
          <w:rFonts w:asciiTheme="minorBidi" w:eastAsia="Calibri" w:hAnsiTheme="minorBidi"/>
          <w:b/>
          <w:bCs/>
          <w:sz w:val="36"/>
          <w:szCs w:val="36"/>
          <w:u w:val="single"/>
          <w:rtl/>
          <w:lang w:bidi="he-IL"/>
        </w:rPr>
      </w:pPr>
      <w:proofErr w:type="gramStart"/>
      <w:r w:rsidRPr="00F22CEC">
        <w:rPr>
          <w:rFonts w:asciiTheme="minorBidi" w:eastAsia="Calibri" w:hAnsiTheme="minorBidi"/>
          <w:b/>
          <w:bCs/>
          <w:sz w:val="36"/>
          <w:szCs w:val="36"/>
          <w:u w:val="single"/>
          <w:lang w:bidi="he-IL"/>
        </w:rPr>
        <w:t>yes</w:t>
      </w:r>
      <w:proofErr w:type="gramEnd"/>
      <w:r w:rsidRPr="00F22CEC">
        <w:rPr>
          <w:rFonts w:asciiTheme="minorBidi" w:eastAsia="Calibri" w:hAnsiTheme="minorBidi"/>
          <w:b/>
          <w:bCs/>
          <w:sz w:val="36"/>
          <w:szCs w:val="36"/>
          <w:u w:val="single"/>
          <w:rtl/>
          <w:lang w:bidi="he-IL"/>
        </w:rPr>
        <w:t xml:space="preserve"> מביאה לישראל את תערוכת </w:t>
      </w:r>
      <w:r w:rsidRPr="0092431B">
        <w:rPr>
          <w:rFonts w:asciiTheme="minorBidi" w:eastAsia="Calibri" w:hAnsiTheme="minorBidi"/>
          <w:b/>
          <w:bCs/>
          <w:i/>
          <w:iCs/>
          <w:sz w:val="36"/>
          <w:szCs w:val="36"/>
          <w:u w:val="single"/>
          <w:rtl/>
          <w:lang w:bidi="he-IL"/>
        </w:rPr>
        <w:t>משחקי הכס</w:t>
      </w:r>
      <w:r w:rsidRPr="0092431B">
        <w:rPr>
          <w:rFonts w:asciiTheme="minorBidi" w:eastAsia="Calibri" w:hAnsiTheme="minorBidi"/>
          <w:i/>
          <w:iCs/>
          <w:u w:val="single"/>
          <w:vertAlign w:val="superscript"/>
          <w:lang w:bidi="he-IL"/>
        </w:rPr>
        <w:t>®</w:t>
      </w:r>
      <w:r w:rsidRPr="00F22CEC">
        <w:rPr>
          <w:rFonts w:asciiTheme="minorBidi" w:eastAsia="Calibri" w:hAnsiTheme="minorBidi"/>
          <w:b/>
          <w:bCs/>
          <w:sz w:val="36"/>
          <w:szCs w:val="36"/>
          <w:u w:val="single"/>
          <w:rtl/>
          <w:lang w:bidi="he-IL"/>
        </w:rPr>
        <w:t xml:space="preserve"> הבינלאומית מבית</w:t>
      </w:r>
      <w:r w:rsidRPr="00F22CEC">
        <w:rPr>
          <w:rFonts w:asciiTheme="minorBidi" w:eastAsia="Calibri" w:hAnsiTheme="minorBidi"/>
          <w:b/>
          <w:bCs/>
          <w:sz w:val="36"/>
          <w:szCs w:val="36"/>
          <w:u w:val="single"/>
          <w:lang w:bidi="he-IL"/>
        </w:rPr>
        <w:t>HBO</w:t>
      </w:r>
      <w:r w:rsidRPr="00F22CEC">
        <w:rPr>
          <w:rFonts w:asciiTheme="minorBidi" w:eastAsia="Calibri" w:hAnsiTheme="minorBidi"/>
          <w:b/>
          <w:bCs/>
          <w:sz w:val="18"/>
          <w:szCs w:val="18"/>
          <w:u w:val="single"/>
          <w:vertAlign w:val="superscript"/>
          <w:lang w:bidi="he-IL"/>
        </w:rPr>
        <w:t>®</w:t>
      </w:r>
      <w:r w:rsidRPr="00F22CEC">
        <w:rPr>
          <w:rFonts w:asciiTheme="minorBidi" w:eastAsia="Calibri" w:hAnsiTheme="minorBidi"/>
          <w:b/>
          <w:bCs/>
          <w:sz w:val="36"/>
          <w:szCs w:val="36"/>
          <w:u w:val="single"/>
          <w:lang w:bidi="he-IL"/>
        </w:rPr>
        <w:t xml:space="preserve"> </w:t>
      </w:r>
    </w:p>
    <w:p w:rsidR="00B6704C" w:rsidRDefault="001F5B98" w:rsidP="0092431B">
      <w:pPr>
        <w:bidi/>
        <w:spacing w:after="0" w:line="360" w:lineRule="auto"/>
        <w:jc w:val="center"/>
        <w:rPr>
          <w:b/>
          <w:bCs/>
          <w:sz w:val="32"/>
          <w:szCs w:val="32"/>
          <w:u w:val="single"/>
          <w:rtl/>
          <w:lang w:bidi="he-IL"/>
        </w:rPr>
      </w:pPr>
      <w:r>
        <w:rPr>
          <w:rFonts w:hint="cs"/>
          <w:b/>
          <w:bCs/>
          <w:sz w:val="28"/>
          <w:szCs w:val="28"/>
          <w:u w:val="single"/>
          <w:rtl/>
          <w:lang w:bidi="he-IL"/>
        </w:rPr>
        <w:t xml:space="preserve">התערוכה </w:t>
      </w:r>
      <w:proofErr w:type="spellStart"/>
      <w:r w:rsidR="00B3777F">
        <w:rPr>
          <w:rFonts w:hint="cs"/>
          <w:b/>
          <w:bCs/>
          <w:sz w:val="28"/>
          <w:szCs w:val="28"/>
          <w:u w:val="single"/>
          <w:rtl/>
          <w:lang w:bidi="he-IL"/>
        </w:rPr>
        <w:t>תסחוף</w:t>
      </w:r>
      <w:proofErr w:type="spellEnd"/>
      <w:r w:rsidR="005C0A82" w:rsidRPr="00F22CEC">
        <w:rPr>
          <w:rFonts w:hint="cs"/>
          <w:b/>
          <w:bCs/>
          <w:sz w:val="28"/>
          <w:szCs w:val="28"/>
          <w:u w:val="single"/>
          <w:rtl/>
          <w:lang w:bidi="he-IL"/>
        </w:rPr>
        <w:t xml:space="preserve"> את המעריצים אל תוך העולם המרתק של </w:t>
      </w:r>
      <w:r w:rsidR="0092431B">
        <w:rPr>
          <w:rFonts w:hint="cs"/>
          <w:b/>
          <w:bCs/>
          <w:sz w:val="28"/>
          <w:szCs w:val="28"/>
          <w:u w:val="single"/>
          <w:rtl/>
          <w:lang w:bidi="he-IL"/>
        </w:rPr>
        <w:t xml:space="preserve">ממלכת </w:t>
      </w:r>
      <w:proofErr w:type="spellStart"/>
      <w:r w:rsidR="0092431B">
        <w:rPr>
          <w:rFonts w:hint="cs"/>
          <w:b/>
          <w:bCs/>
          <w:sz w:val="28"/>
          <w:szCs w:val="28"/>
          <w:u w:val="single"/>
          <w:rtl/>
          <w:lang w:bidi="he-IL"/>
        </w:rPr>
        <w:t>וו</w:t>
      </w:r>
      <w:r w:rsidR="006740A2">
        <w:rPr>
          <w:rFonts w:hint="cs"/>
          <w:b/>
          <w:bCs/>
          <w:sz w:val="28"/>
          <w:szCs w:val="28"/>
          <w:u w:val="single"/>
          <w:rtl/>
          <w:lang w:bidi="he-IL"/>
        </w:rPr>
        <w:t>ס</w:t>
      </w:r>
      <w:r w:rsidR="0092431B">
        <w:rPr>
          <w:rFonts w:hint="cs"/>
          <w:b/>
          <w:bCs/>
          <w:sz w:val="28"/>
          <w:szCs w:val="28"/>
          <w:u w:val="single"/>
          <w:rtl/>
          <w:lang w:bidi="he-IL"/>
        </w:rPr>
        <w:t>טרוז</w:t>
      </w:r>
      <w:proofErr w:type="spellEnd"/>
      <w:r w:rsidR="005C0A82" w:rsidRPr="00F22CEC">
        <w:rPr>
          <w:rFonts w:hint="cs"/>
          <w:b/>
          <w:bCs/>
          <w:sz w:val="28"/>
          <w:szCs w:val="28"/>
          <w:u w:val="single"/>
          <w:rtl/>
          <w:lang w:bidi="he-IL"/>
        </w:rPr>
        <w:t xml:space="preserve"> </w:t>
      </w:r>
    </w:p>
    <w:p w:rsidR="00476772" w:rsidRPr="00F22CEC" w:rsidRDefault="005C0A82" w:rsidP="00B6704C">
      <w:pPr>
        <w:bidi/>
        <w:spacing w:after="0" w:line="360" w:lineRule="auto"/>
        <w:jc w:val="center"/>
        <w:rPr>
          <w:bCs/>
          <w:sz w:val="28"/>
          <w:szCs w:val="28"/>
          <w:u w:val="single"/>
          <w:rtl/>
          <w:lang w:bidi="he-IL"/>
        </w:rPr>
      </w:pPr>
      <w:r w:rsidRPr="00F22CEC">
        <w:rPr>
          <w:rFonts w:hint="cs"/>
          <w:b/>
          <w:bCs/>
          <w:sz w:val="32"/>
          <w:szCs w:val="32"/>
          <w:u w:val="single"/>
          <w:rtl/>
          <w:lang w:bidi="he-IL"/>
        </w:rPr>
        <w:t xml:space="preserve">עם מיצגים </w:t>
      </w:r>
      <w:r w:rsidR="00476772" w:rsidRPr="00F22CEC">
        <w:rPr>
          <w:rFonts w:hint="cs"/>
          <w:bCs/>
          <w:sz w:val="28"/>
          <w:szCs w:val="28"/>
          <w:u w:val="single"/>
          <w:rtl/>
          <w:lang w:bidi="he-IL"/>
        </w:rPr>
        <w:t>אינטראקטיביים מרהיבים</w:t>
      </w:r>
    </w:p>
    <w:p w:rsidR="00AA608C" w:rsidRPr="00F22CEC" w:rsidRDefault="00AC7C01" w:rsidP="006F2572">
      <w:pPr>
        <w:bidi/>
        <w:spacing w:after="0" w:line="360" w:lineRule="auto"/>
        <w:jc w:val="center"/>
        <w:rPr>
          <w:b/>
          <w:bCs/>
          <w:sz w:val="32"/>
          <w:szCs w:val="32"/>
          <w:u w:val="single"/>
          <w:lang w:bidi="he-IL"/>
        </w:rPr>
      </w:pPr>
      <w:r w:rsidRPr="00F22CEC">
        <w:rPr>
          <w:rFonts w:hint="cs"/>
          <w:bCs/>
          <w:sz w:val="28"/>
          <w:szCs w:val="28"/>
          <w:u w:val="single"/>
          <w:rtl/>
          <w:lang w:bidi="he-IL"/>
        </w:rPr>
        <w:t>ת</w:t>
      </w:r>
      <w:r w:rsidR="00270023" w:rsidRPr="00F22CEC">
        <w:rPr>
          <w:rFonts w:hint="cs"/>
          <w:bCs/>
          <w:sz w:val="28"/>
          <w:szCs w:val="28"/>
          <w:u w:val="single"/>
          <w:rtl/>
          <w:lang w:bidi="he-IL"/>
        </w:rPr>
        <w:t>ל אביב</w:t>
      </w:r>
      <w:r w:rsidR="005C0A82" w:rsidRPr="00F22CEC">
        <w:rPr>
          <w:rFonts w:hint="cs"/>
          <w:bCs/>
          <w:sz w:val="28"/>
          <w:szCs w:val="28"/>
          <w:u w:val="single"/>
          <w:rtl/>
          <w:lang w:bidi="he-IL"/>
        </w:rPr>
        <w:t xml:space="preserve">, </w:t>
      </w:r>
      <w:r w:rsidR="001F5B98">
        <w:rPr>
          <w:rFonts w:hint="cs"/>
          <w:bCs/>
          <w:sz w:val="28"/>
          <w:szCs w:val="28"/>
          <w:u w:val="single"/>
          <w:rtl/>
          <w:lang w:bidi="he-IL"/>
        </w:rPr>
        <w:t xml:space="preserve">חול המועד פסח </w:t>
      </w:r>
      <w:r w:rsidRPr="00F22CEC">
        <w:rPr>
          <w:rFonts w:hint="cs"/>
          <w:bCs/>
          <w:sz w:val="28"/>
          <w:szCs w:val="28"/>
          <w:u w:val="single"/>
          <w:rtl/>
          <w:lang w:bidi="he-IL"/>
        </w:rPr>
        <w:t>5-9/4</w:t>
      </w:r>
      <w:r w:rsidR="00F22CEC">
        <w:rPr>
          <w:rFonts w:hint="cs"/>
          <w:b/>
          <w:bCs/>
          <w:sz w:val="32"/>
          <w:szCs w:val="32"/>
          <w:u w:val="single"/>
          <w:rtl/>
          <w:lang w:bidi="he-IL"/>
        </w:rPr>
        <w:t xml:space="preserve">, </w:t>
      </w:r>
      <w:r w:rsidR="00AA608C" w:rsidRPr="00F22CEC">
        <w:rPr>
          <w:b/>
          <w:bCs/>
          <w:sz w:val="32"/>
          <w:szCs w:val="32"/>
          <w:u w:val="single"/>
          <w:rtl/>
          <w:lang w:bidi="he-IL"/>
        </w:rPr>
        <w:t xml:space="preserve">הכניסה לקהל </w:t>
      </w:r>
      <w:r w:rsidR="00E33C76" w:rsidRPr="00F22CEC">
        <w:rPr>
          <w:b/>
          <w:bCs/>
          <w:sz w:val="32"/>
          <w:szCs w:val="32"/>
          <w:u w:val="single"/>
          <w:rtl/>
          <w:lang w:bidi="he-IL"/>
        </w:rPr>
        <w:t>ללא עלות</w:t>
      </w:r>
      <w:r w:rsidR="00E33C76" w:rsidRPr="00F22CEC">
        <w:rPr>
          <w:rFonts w:hint="cs"/>
          <w:b/>
          <w:bCs/>
          <w:sz w:val="32"/>
          <w:szCs w:val="32"/>
          <w:u w:val="single"/>
          <w:rtl/>
          <w:lang w:bidi="he-IL"/>
        </w:rPr>
        <w:t xml:space="preserve"> </w:t>
      </w:r>
    </w:p>
    <w:p w:rsidR="00AA608C" w:rsidRPr="00AA608C" w:rsidRDefault="00AA608C" w:rsidP="00AA608C">
      <w:pPr>
        <w:bidi/>
        <w:spacing w:after="0" w:line="240" w:lineRule="auto"/>
        <w:jc w:val="both"/>
        <w:rPr>
          <w:rtl/>
          <w:lang w:bidi="he-IL"/>
        </w:rPr>
      </w:pPr>
    </w:p>
    <w:p w:rsidR="00476772" w:rsidRDefault="007E69DA" w:rsidP="006740A2">
      <w:pPr>
        <w:bidi/>
        <w:jc w:val="both"/>
        <w:rPr>
          <w:sz w:val="24"/>
          <w:szCs w:val="24"/>
          <w:rtl/>
          <w:lang w:bidi="he-IL"/>
        </w:rPr>
      </w:pPr>
      <w:r w:rsidRPr="00D6333D">
        <w:rPr>
          <w:rFonts w:cs="Arial" w:hint="cs"/>
          <w:b/>
          <w:bCs/>
          <w:sz w:val="24"/>
          <w:szCs w:val="24"/>
          <w:rtl/>
          <w:lang w:bidi="he-IL"/>
        </w:rPr>
        <w:t xml:space="preserve">תערוכת </w:t>
      </w:r>
      <w:r w:rsidR="00547724" w:rsidRPr="00AA3A5A">
        <w:rPr>
          <w:rFonts w:hint="cs"/>
          <w:b/>
          <w:bCs/>
          <w:i/>
          <w:iCs/>
          <w:sz w:val="24"/>
          <w:szCs w:val="24"/>
          <w:rtl/>
          <w:lang w:bidi="he-IL"/>
        </w:rPr>
        <w:t>משחקי הכס</w:t>
      </w:r>
      <w:r w:rsidR="00547724" w:rsidRPr="00D6333D">
        <w:rPr>
          <w:rFonts w:hint="cs"/>
          <w:sz w:val="24"/>
          <w:szCs w:val="24"/>
          <w:rtl/>
          <w:lang w:bidi="he-IL"/>
        </w:rPr>
        <w:t xml:space="preserve"> </w:t>
      </w:r>
      <w:r w:rsidR="006B63C1">
        <w:rPr>
          <w:rFonts w:hint="cs"/>
          <w:sz w:val="24"/>
          <w:szCs w:val="24"/>
          <w:rtl/>
          <w:lang w:bidi="he-IL"/>
        </w:rPr>
        <w:t xml:space="preserve">היא תערוכה אינטראקטיבית מבית </w:t>
      </w:r>
      <w:r w:rsidR="006B63C1">
        <w:rPr>
          <w:sz w:val="24"/>
          <w:szCs w:val="24"/>
          <w:lang w:bidi="he-IL"/>
        </w:rPr>
        <w:t>HBO</w:t>
      </w:r>
      <w:r w:rsidR="006B63C1">
        <w:rPr>
          <w:rFonts w:hint="cs"/>
          <w:sz w:val="24"/>
          <w:szCs w:val="24"/>
          <w:rtl/>
          <w:lang w:bidi="he-IL"/>
        </w:rPr>
        <w:t xml:space="preserve"> </w:t>
      </w:r>
      <w:r w:rsidR="00540756">
        <w:rPr>
          <w:rFonts w:ascii="Calibri" w:hAnsi="Calibri" w:hint="cs"/>
          <w:sz w:val="24"/>
          <w:szCs w:val="24"/>
          <w:rtl/>
          <w:lang w:bidi="he-IL"/>
        </w:rPr>
        <w:t xml:space="preserve">המאפשרת לצופי הסדרה הנלהבים </w:t>
      </w:r>
      <w:r w:rsidR="00540756" w:rsidRPr="00D6333D">
        <w:rPr>
          <w:rFonts w:ascii="Calibri" w:hAnsi="Calibri" w:hint="cs"/>
          <w:sz w:val="24"/>
          <w:szCs w:val="24"/>
          <w:rtl/>
          <w:lang w:bidi="he-IL"/>
        </w:rPr>
        <w:t>לה</w:t>
      </w:r>
      <w:r w:rsidR="00540756">
        <w:rPr>
          <w:rFonts w:ascii="Calibri" w:hAnsi="Calibri" w:hint="cs"/>
          <w:sz w:val="24"/>
          <w:szCs w:val="24"/>
          <w:rtl/>
          <w:lang w:bidi="he-IL"/>
        </w:rPr>
        <w:t>יסחף</w:t>
      </w:r>
      <w:r w:rsidR="00540756" w:rsidRPr="00D6333D">
        <w:rPr>
          <w:rFonts w:ascii="Calibri" w:hAnsi="Calibri" w:hint="cs"/>
          <w:sz w:val="24"/>
          <w:szCs w:val="24"/>
          <w:rtl/>
          <w:lang w:bidi="he-IL"/>
        </w:rPr>
        <w:t xml:space="preserve"> </w:t>
      </w:r>
      <w:r w:rsidR="00540756">
        <w:rPr>
          <w:rFonts w:ascii="Calibri" w:hAnsi="Calibri" w:hint="cs"/>
          <w:sz w:val="24"/>
          <w:szCs w:val="24"/>
          <w:rtl/>
          <w:lang w:bidi="he-IL"/>
        </w:rPr>
        <w:t xml:space="preserve">לעולם הבדיוני והמרתק של ממלכת </w:t>
      </w:r>
      <w:proofErr w:type="spellStart"/>
      <w:r w:rsidR="00540756">
        <w:rPr>
          <w:rFonts w:ascii="Calibri" w:hAnsi="Calibri" w:hint="cs"/>
          <w:sz w:val="24"/>
          <w:szCs w:val="24"/>
          <w:rtl/>
          <w:lang w:bidi="he-IL"/>
        </w:rPr>
        <w:t>ווסטרוז</w:t>
      </w:r>
      <w:proofErr w:type="spellEnd"/>
      <w:r w:rsidR="00540756">
        <w:rPr>
          <w:rFonts w:ascii="Calibri" w:hAnsi="Calibri" w:hint="cs"/>
          <w:sz w:val="24"/>
          <w:szCs w:val="24"/>
          <w:rtl/>
          <w:lang w:bidi="he-IL"/>
        </w:rPr>
        <w:t xml:space="preserve">. התערוכה </w:t>
      </w:r>
      <w:r w:rsidR="00547724" w:rsidRPr="00D6333D">
        <w:rPr>
          <w:rFonts w:hint="cs"/>
          <w:sz w:val="24"/>
          <w:szCs w:val="24"/>
          <w:rtl/>
          <w:lang w:bidi="he-IL"/>
        </w:rPr>
        <w:t xml:space="preserve">תכלול </w:t>
      </w:r>
      <w:r w:rsidR="00F66220" w:rsidRPr="00D6333D">
        <w:rPr>
          <w:rFonts w:hint="cs"/>
          <w:sz w:val="24"/>
          <w:szCs w:val="24"/>
          <w:rtl/>
          <w:lang w:bidi="he-IL"/>
        </w:rPr>
        <w:t xml:space="preserve">מיצגים </w:t>
      </w:r>
      <w:r w:rsidR="00476772">
        <w:rPr>
          <w:rFonts w:hint="cs"/>
          <w:sz w:val="24"/>
          <w:szCs w:val="24"/>
          <w:rtl/>
          <w:lang w:bidi="he-IL"/>
        </w:rPr>
        <w:t xml:space="preserve">מהסדרה כולל </w:t>
      </w:r>
      <w:r w:rsidR="00B3777F" w:rsidRPr="00B3777F">
        <w:rPr>
          <w:rFonts w:hint="cs"/>
          <w:b/>
          <w:bCs/>
          <w:sz w:val="24"/>
          <w:szCs w:val="24"/>
          <w:rtl/>
          <w:lang w:bidi="he-IL"/>
        </w:rPr>
        <w:t>כס הברזל</w:t>
      </w:r>
      <w:r w:rsidR="00B3777F">
        <w:rPr>
          <w:rFonts w:hint="cs"/>
          <w:sz w:val="24"/>
          <w:szCs w:val="24"/>
          <w:rtl/>
          <w:lang w:bidi="he-IL"/>
        </w:rPr>
        <w:t xml:space="preserve">, </w:t>
      </w:r>
      <w:r w:rsidR="00BD70DD" w:rsidRPr="00BD70DD">
        <w:rPr>
          <w:rFonts w:ascii="Calibri" w:hAnsi="Calibri" w:hint="cs"/>
          <w:sz w:val="24"/>
          <w:szCs w:val="24"/>
          <w:rtl/>
          <w:lang w:bidi="he-IL"/>
        </w:rPr>
        <w:t xml:space="preserve">"טיפוס על החומה" חווית מציאות מדומה </w:t>
      </w:r>
      <w:r w:rsidR="00BD70DD" w:rsidRPr="00BD70DD">
        <w:rPr>
          <w:rFonts w:ascii="Calibri" w:hAnsi="Calibri"/>
          <w:sz w:val="24"/>
          <w:szCs w:val="24"/>
          <w:lang w:bidi="he-IL"/>
        </w:rPr>
        <w:t>4D</w:t>
      </w:r>
      <w:r w:rsidR="00BD70DD" w:rsidRPr="00BD70DD">
        <w:rPr>
          <w:rFonts w:ascii="Calibri" w:hAnsi="Calibri" w:hint="cs"/>
          <w:sz w:val="24"/>
          <w:szCs w:val="24"/>
          <w:rtl/>
          <w:lang w:bidi="he-IL"/>
        </w:rPr>
        <w:t xml:space="preserve"> של </w:t>
      </w:r>
      <w:r w:rsidR="00BD70DD" w:rsidRPr="00BD70DD">
        <w:rPr>
          <w:rFonts w:ascii="Arial" w:hAnsi="Arial" w:cs="Arial"/>
          <w:sz w:val="24"/>
          <w:szCs w:val="24"/>
          <w:lang w:bidi="he-IL"/>
        </w:rPr>
        <w:t>Oculus Rift</w:t>
      </w:r>
      <w:r w:rsidR="00BD70DD">
        <w:rPr>
          <w:rFonts w:ascii="Arial" w:hAnsi="Arial" w:cs="Arial" w:hint="cs"/>
          <w:sz w:val="24"/>
          <w:szCs w:val="24"/>
          <w:rtl/>
          <w:lang w:bidi="he-IL"/>
        </w:rPr>
        <w:t>,</w:t>
      </w:r>
      <w:r w:rsidR="00BD70DD" w:rsidRPr="009D2D92">
        <w:rPr>
          <w:rFonts w:ascii="Arial" w:hAnsi="Arial" w:cs="Arial"/>
          <w:sz w:val="24"/>
          <w:szCs w:val="24"/>
          <w:rtl/>
          <w:lang w:bidi="he-IL"/>
        </w:rPr>
        <w:t xml:space="preserve"> </w:t>
      </w:r>
      <w:r w:rsidR="00476772">
        <w:rPr>
          <w:rFonts w:hint="cs"/>
          <w:sz w:val="24"/>
          <w:szCs w:val="24"/>
          <w:rtl/>
          <w:lang w:bidi="he-IL"/>
        </w:rPr>
        <w:t>תלבושות, תפאורה ואביזרים מקוריים וכן חוויות אינטראקטיביות</w:t>
      </w:r>
      <w:r w:rsidR="006740A2">
        <w:rPr>
          <w:rFonts w:hint="cs"/>
          <w:sz w:val="24"/>
          <w:szCs w:val="24"/>
          <w:rtl/>
          <w:lang w:bidi="he-IL"/>
        </w:rPr>
        <w:t xml:space="preserve">. </w:t>
      </w:r>
    </w:p>
    <w:p w:rsidR="0043282A" w:rsidRPr="0043282A" w:rsidRDefault="0043282A" w:rsidP="00942F6D">
      <w:pPr>
        <w:bidi/>
        <w:jc w:val="both"/>
        <w:rPr>
          <w:sz w:val="24"/>
          <w:szCs w:val="24"/>
          <w:rtl/>
          <w:lang w:bidi="he-IL"/>
        </w:rPr>
      </w:pPr>
      <w:r>
        <w:rPr>
          <w:rFonts w:hint="cs"/>
          <w:sz w:val="24"/>
          <w:szCs w:val="24"/>
          <w:rtl/>
          <w:lang w:bidi="he-IL"/>
        </w:rPr>
        <w:t xml:space="preserve">הסדרה משודרת בערוץ </w:t>
      </w:r>
      <w:proofErr w:type="spellStart"/>
      <w:r w:rsidRPr="00B3777F">
        <w:rPr>
          <w:rFonts w:ascii="Arial" w:hAnsi="Arial" w:cs="Arial"/>
          <w:b/>
          <w:bCs/>
          <w:sz w:val="24"/>
          <w:szCs w:val="24"/>
          <w:lang w:bidi="he-IL"/>
        </w:rPr>
        <w:t>yesOh</w:t>
      </w:r>
      <w:proofErr w:type="spellEnd"/>
      <w:r>
        <w:rPr>
          <w:rFonts w:hint="cs"/>
          <w:sz w:val="24"/>
          <w:szCs w:val="24"/>
          <w:rtl/>
          <w:lang w:bidi="he-IL"/>
        </w:rPr>
        <w:t xml:space="preserve">, </w:t>
      </w:r>
      <w:r w:rsidRPr="00B3777F">
        <w:rPr>
          <w:rFonts w:hint="cs"/>
          <w:b/>
          <w:bCs/>
          <w:sz w:val="24"/>
          <w:szCs w:val="24"/>
          <w:rtl/>
          <w:lang w:bidi="he-IL"/>
        </w:rPr>
        <w:t xml:space="preserve">הבית של </w:t>
      </w:r>
      <w:r w:rsidRPr="00B3777F">
        <w:rPr>
          <w:b/>
          <w:bCs/>
          <w:sz w:val="24"/>
          <w:szCs w:val="24"/>
          <w:lang w:bidi="he-IL"/>
        </w:rPr>
        <w:t xml:space="preserve">HBO </w:t>
      </w:r>
      <w:r w:rsidRPr="00B3777F">
        <w:rPr>
          <w:rFonts w:hint="cs"/>
          <w:b/>
          <w:bCs/>
          <w:sz w:val="24"/>
          <w:szCs w:val="24"/>
          <w:rtl/>
          <w:lang w:bidi="he-IL"/>
        </w:rPr>
        <w:t xml:space="preserve"> בישראל</w:t>
      </w:r>
      <w:r w:rsidR="00942F6D">
        <w:rPr>
          <w:rFonts w:hint="cs"/>
          <w:sz w:val="24"/>
          <w:szCs w:val="24"/>
          <w:rtl/>
          <w:lang w:bidi="he-IL"/>
        </w:rPr>
        <w:t xml:space="preserve">, </w:t>
      </w:r>
      <w:r>
        <w:rPr>
          <w:rFonts w:hint="cs"/>
          <w:sz w:val="24"/>
          <w:szCs w:val="24"/>
          <w:rtl/>
          <w:lang w:bidi="he-IL"/>
        </w:rPr>
        <w:t>שיציין</w:t>
      </w:r>
      <w:r w:rsidR="00B3777F">
        <w:rPr>
          <w:rFonts w:hint="cs"/>
          <w:sz w:val="24"/>
          <w:szCs w:val="24"/>
          <w:rtl/>
          <w:lang w:bidi="he-IL"/>
        </w:rPr>
        <w:t xml:space="preserve"> השנה</w:t>
      </w:r>
      <w:r>
        <w:rPr>
          <w:rFonts w:hint="cs"/>
          <w:sz w:val="24"/>
          <w:szCs w:val="24"/>
          <w:rtl/>
          <w:lang w:bidi="he-IL"/>
        </w:rPr>
        <w:t xml:space="preserve"> 3 שנים </w:t>
      </w:r>
      <w:proofErr w:type="spellStart"/>
      <w:r>
        <w:rPr>
          <w:rFonts w:hint="cs"/>
          <w:sz w:val="24"/>
          <w:szCs w:val="24"/>
          <w:rtl/>
          <w:lang w:bidi="he-IL"/>
        </w:rPr>
        <w:t>להיווסדו</w:t>
      </w:r>
      <w:proofErr w:type="spellEnd"/>
      <w:r>
        <w:rPr>
          <w:rFonts w:hint="cs"/>
          <w:sz w:val="24"/>
          <w:szCs w:val="24"/>
          <w:rtl/>
          <w:lang w:bidi="he-IL"/>
        </w:rPr>
        <w:t>.</w:t>
      </w:r>
      <w:r w:rsidR="007E29B8">
        <w:rPr>
          <w:rFonts w:hint="cs"/>
          <w:sz w:val="24"/>
          <w:szCs w:val="24"/>
          <w:rtl/>
          <w:lang w:bidi="he-IL"/>
        </w:rPr>
        <w:t xml:space="preserve"> </w:t>
      </w:r>
      <w:r w:rsidR="00942F6D">
        <w:rPr>
          <w:rFonts w:hint="cs"/>
          <w:sz w:val="24"/>
          <w:szCs w:val="24"/>
          <w:rtl/>
          <w:lang w:bidi="he-IL"/>
        </w:rPr>
        <w:t>רק ב-</w:t>
      </w:r>
      <w:proofErr w:type="spellStart"/>
      <w:r w:rsidR="00942F6D">
        <w:rPr>
          <w:sz w:val="24"/>
          <w:szCs w:val="24"/>
          <w:lang w:bidi="he-IL"/>
        </w:rPr>
        <w:t>yesOh</w:t>
      </w:r>
      <w:proofErr w:type="spellEnd"/>
      <w:r w:rsidR="00942F6D">
        <w:rPr>
          <w:sz w:val="24"/>
          <w:szCs w:val="24"/>
          <w:lang w:bidi="he-IL"/>
        </w:rPr>
        <w:t xml:space="preserve"> </w:t>
      </w:r>
      <w:r w:rsidR="00942F6D">
        <w:rPr>
          <w:rFonts w:hint="cs"/>
          <w:sz w:val="24"/>
          <w:szCs w:val="24"/>
          <w:rtl/>
          <w:lang w:bidi="he-IL"/>
        </w:rPr>
        <w:t xml:space="preserve"> משודרות</w:t>
      </w:r>
      <w:r w:rsidR="00DB3EEB">
        <w:rPr>
          <w:rFonts w:hint="cs"/>
          <w:sz w:val="24"/>
          <w:szCs w:val="24"/>
          <w:rtl/>
          <w:lang w:bidi="he-IL"/>
        </w:rPr>
        <w:t xml:space="preserve"> </w:t>
      </w:r>
      <w:r w:rsidR="007E29B8">
        <w:rPr>
          <w:rFonts w:hint="cs"/>
          <w:sz w:val="24"/>
          <w:szCs w:val="24"/>
          <w:rtl/>
          <w:lang w:bidi="he-IL"/>
        </w:rPr>
        <w:t xml:space="preserve">מיטב הסדרות החדשות והאייקוניות של </w:t>
      </w:r>
      <w:r w:rsidR="007E29B8">
        <w:rPr>
          <w:sz w:val="24"/>
          <w:szCs w:val="24"/>
          <w:lang w:bidi="he-IL"/>
        </w:rPr>
        <w:t>HBO</w:t>
      </w:r>
      <w:r w:rsidR="007E29B8">
        <w:rPr>
          <w:rFonts w:hint="cs"/>
          <w:sz w:val="24"/>
          <w:szCs w:val="24"/>
          <w:rtl/>
          <w:lang w:bidi="he-IL"/>
        </w:rPr>
        <w:t>.</w:t>
      </w:r>
    </w:p>
    <w:p w:rsidR="00AA06C8" w:rsidRPr="00D6333D" w:rsidRDefault="00476772" w:rsidP="00476772">
      <w:pPr>
        <w:bidi/>
        <w:jc w:val="both"/>
        <w:rPr>
          <w:rFonts w:ascii="Calibri" w:hAnsi="Calibri"/>
          <w:sz w:val="24"/>
          <w:szCs w:val="24"/>
          <w:rtl/>
          <w:lang w:bidi="he-IL"/>
        </w:rPr>
      </w:pPr>
      <w:r>
        <w:rPr>
          <w:rFonts w:ascii="Calibri" w:hAnsi="Calibri" w:hint="cs"/>
          <w:sz w:val="24"/>
          <w:szCs w:val="24"/>
          <w:rtl/>
          <w:lang w:bidi="he-IL"/>
        </w:rPr>
        <w:t>התערוכה</w:t>
      </w:r>
      <w:r w:rsidR="00AA06C8" w:rsidRPr="00D6333D">
        <w:rPr>
          <w:rFonts w:ascii="Calibri" w:hAnsi="Calibri" w:hint="cs"/>
          <w:sz w:val="24"/>
          <w:szCs w:val="24"/>
          <w:rtl/>
          <w:lang w:bidi="he-IL"/>
        </w:rPr>
        <w:t xml:space="preserve"> תבקר</w:t>
      </w:r>
      <w:r>
        <w:rPr>
          <w:rFonts w:ascii="Calibri" w:hAnsi="Calibri" w:hint="cs"/>
          <w:sz w:val="24"/>
          <w:szCs w:val="24"/>
          <w:rtl/>
          <w:lang w:bidi="he-IL"/>
        </w:rPr>
        <w:t xml:space="preserve"> </w:t>
      </w:r>
      <w:r w:rsidR="00AA06C8" w:rsidRPr="00D6333D">
        <w:rPr>
          <w:rFonts w:ascii="Calibri" w:hAnsi="Calibri" w:hint="cs"/>
          <w:sz w:val="24"/>
          <w:szCs w:val="24"/>
          <w:rtl/>
          <w:lang w:bidi="he-IL"/>
        </w:rPr>
        <w:t xml:space="preserve">בלונדון (אנגליה), שטוקהולם (שבדיה), תל אביב (ישראל), מדריד (ספרד), ברלין (גרמניה) אמסטרדם (הולנד), ופריז (צרפת). </w:t>
      </w:r>
    </w:p>
    <w:p w:rsidR="00CC6A12" w:rsidRDefault="00476772" w:rsidP="006B63C1">
      <w:pPr>
        <w:bidi/>
        <w:spacing w:after="0"/>
        <w:jc w:val="both"/>
        <w:rPr>
          <w:sz w:val="24"/>
          <w:szCs w:val="24"/>
          <w:rtl/>
          <w:lang w:bidi="he-IL"/>
        </w:rPr>
      </w:pPr>
      <w:r>
        <w:rPr>
          <w:rFonts w:hint="cs"/>
          <w:sz w:val="24"/>
          <w:szCs w:val="24"/>
          <w:rtl/>
          <w:lang w:bidi="he-IL"/>
        </w:rPr>
        <w:t>"</w:t>
      </w:r>
      <w:r w:rsidR="00F648E1" w:rsidRPr="00AA3A5A">
        <w:rPr>
          <w:rFonts w:hint="cs"/>
          <w:b/>
          <w:bCs/>
          <w:i/>
          <w:iCs/>
          <w:sz w:val="24"/>
          <w:szCs w:val="24"/>
          <w:rtl/>
          <w:lang w:bidi="he-IL"/>
        </w:rPr>
        <w:t>משחקי הכס</w:t>
      </w:r>
      <w:r>
        <w:rPr>
          <w:rFonts w:hint="cs"/>
          <w:sz w:val="24"/>
          <w:szCs w:val="24"/>
          <w:rtl/>
          <w:lang w:bidi="he-IL"/>
        </w:rPr>
        <w:t>"</w:t>
      </w:r>
      <w:r w:rsidR="00F648E1" w:rsidRPr="00D6333D">
        <w:rPr>
          <w:rFonts w:hint="cs"/>
          <w:sz w:val="24"/>
          <w:szCs w:val="24"/>
          <w:rtl/>
          <w:lang w:bidi="he-IL"/>
        </w:rPr>
        <w:t xml:space="preserve"> </w:t>
      </w:r>
      <w:r w:rsidR="00AB29DF">
        <w:rPr>
          <w:rFonts w:hint="cs"/>
          <w:sz w:val="24"/>
          <w:szCs w:val="24"/>
          <w:rtl/>
          <w:lang w:bidi="he-IL"/>
        </w:rPr>
        <w:t>הינה</w:t>
      </w:r>
      <w:r w:rsidR="00F648E1" w:rsidRPr="00D6333D">
        <w:rPr>
          <w:rFonts w:hint="cs"/>
          <w:sz w:val="24"/>
          <w:szCs w:val="24"/>
          <w:rtl/>
          <w:lang w:bidi="he-IL"/>
        </w:rPr>
        <w:t xml:space="preserve"> סדרה אפית שעלילותיה על בגידה ואצילות, משפחה וכבו</w:t>
      </w:r>
      <w:r w:rsidR="002108D4">
        <w:rPr>
          <w:rFonts w:hint="cs"/>
          <w:sz w:val="24"/>
          <w:szCs w:val="24"/>
          <w:rtl/>
          <w:lang w:bidi="he-IL"/>
        </w:rPr>
        <w:t>ד, שאפתנות ואהבה, מוות והישרדות</w:t>
      </w:r>
      <w:r w:rsidR="00A61419">
        <w:rPr>
          <w:rFonts w:hint="cs"/>
          <w:sz w:val="24"/>
          <w:szCs w:val="24"/>
          <w:rtl/>
          <w:lang w:bidi="he-IL"/>
        </w:rPr>
        <w:t xml:space="preserve"> </w:t>
      </w:r>
      <w:r w:rsidR="00F648E1" w:rsidRPr="00D6333D">
        <w:rPr>
          <w:rFonts w:hint="cs"/>
          <w:sz w:val="24"/>
          <w:szCs w:val="24"/>
          <w:rtl/>
          <w:lang w:bidi="he-IL"/>
        </w:rPr>
        <w:t>שב</w:t>
      </w:r>
      <w:r w:rsidR="00342340">
        <w:rPr>
          <w:rFonts w:hint="cs"/>
          <w:sz w:val="24"/>
          <w:szCs w:val="24"/>
          <w:rtl/>
          <w:lang w:bidi="he-IL"/>
        </w:rPr>
        <w:t>תה</w:t>
      </w:r>
      <w:r w:rsidR="00F648E1" w:rsidRPr="00D6333D">
        <w:rPr>
          <w:rFonts w:hint="cs"/>
          <w:sz w:val="24"/>
          <w:szCs w:val="24"/>
          <w:rtl/>
          <w:lang w:bidi="he-IL"/>
        </w:rPr>
        <w:t xml:space="preserve"> את דמיונם של מעריצים מרחבי העולם, והפכה ל</w:t>
      </w:r>
      <w:r w:rsidR="006B63C1">
        <w:rPr>
          <w:rFonts w:hint="cs"/>
          <w:sz w:val="24"/>
          <w:szCs w:val="24"/>
          <w:rtl/>
          <w:lang w:bidi="he-IL"/>
        </w:rPr>
        <w:t xml:space="preserve">סדרה </w:t>
      </w:r>
      <w:r w:rsidR="00F648E1" w:rsidRPr="00D6333D">
        <w:rPr>
          <w:rFonts w:hint="cs"/>
          <w:sz w:val="24"/>
          <w:szCs w:val="24"/>
          <w:rtl/>
          <w:lang w:bidi="he-IL"/>
        </w:rPr>
        <w:t>הפופולרי</w:t>
      </w:r>
      <w:r w:rsidR="006B63C1">
        <w:rPr>
          <w:rFonts w:hint="cs"/>
          <w:sz w:val="24"/>
          <w:szCs w:val="24"/>
          <w:rtl/>
          <w:lang w:bidi="he-IL"/>
        </w:rPr>
        <w:t>ת</w:t>
      </w:r>
      <w:r w:rsidR="00F648E1" w:rsidRPr="00D6333D">
        <w:rPr>
          <w:rFonts w:hint="cs"/>
          <w:sz w:val="24"/>
          <w:szCs w:val="24"/>
          <w:rtl/>
          <w:lang w:bidi="he-IL"/>
        </w:rPr>
        <w:t xml:space="preserve"> ביותר בטלוויזיה.</w:t>
      </w:r>
    </w:p>
    <w:p w:rsidR="00A61419" w:rsidRDefault="00A61419" w:rsidP="00A61419">
      <w:pPr>
        <w:bidi/>
        <w:spacing w:after="0"/>
        <w:jc w:val="both"/>
        <w:rPr>
          <w:sz w:val="24"/>
          <w:szCs w:val="24"/>
          <w:rtl/>
          <w:lang w:bidi="he-IL"/>
        </w:rPr>
      </w:pPr>
    </w:p>
    <w:p w:rsidR="00CC6A12" w:rsidRPr="00D6333D" w:rsidRDefault="00CC6A12" w:rsidP="006F2572">
      <w:pPr>
        <w:bidi/>
        <w:jc w:val="both"/>
        <w:rPr>
          <w:rFonts w:ascii="Calibri" w:hAnsi="Calibri"/>
          <w:sz w:val="24"/>
          <w:szCs w:val="24"/>
          <w:rtl/>
          <w:lang w:bidi="he-IL"/>
        </w:rPr>
      </w:pP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התערוכה תכלול </w:t>
      </w:r>
      <w:r w:rsidRPr="00AA06C8">
        <w:rPr>
          <w:rFonts w:ascii="Calibri" w:hAnsi="Calibri" w:hint="cs"/>
          <w:b/>
          <w:bCs/>
          <w:sz w:val="24"/>
          <w:szCs w:val="24"/>
          <w:rtl/>
          <w:lang w:bidi="he-IL"/>
        </w:rPr>
        <w:t>אוסף של כ-</w:t>
      </w:r>
      <w:r w:rsidRPr="00AA06C8">
        <w:rPr>
          <w:rFonts w:ascii="Calibri" w:hAnsi="Calibri"/>
          <w:b/>
          <w:bCs/>
          <w:sz w:val="24"/>
          <w:szCs w:val="24"/>
          <w:lang w:bidi="he-IL"/>
        </w:rPr>
        <w:t>70</w:t>
      </w:r>
      <w:r w:rsidRPr="00AA06C8">
        <w:rPr>
          <w:rFonts w:ascii="Calibri" w:hAnsi="Calibri" w:hint="cs"/>
          <w:b/>
          <w:bCs/>
          <w:sz w:val="24"/>
          <w:szCs w:val="24"/>
          <w:rtl/>
          <w:lang w:bidi="he-IL"/>
        </w:rPr>
        <w:t xml:space="preserve"> פריטים מקוריים מסצנות מפתח וכן פריטים נבחרים מהעונה הח</w:t>
      </w:r>
      <w:r w:rsidR="00476772">
        <w:rPr>
          <w:rFonts w:ascii="Calibri" w:hAnsi="Calibri" w:hint="cs"/>
          <w:b/>
          <w:bCs/>
          <w:sz w:val="24"/>
          <w:szCs w:val="24"/>
          <w:rtl/>
          <w:lang w:bidi="he-IL"/>
        </w:rPr>
        <w:t xml:space="preserve">דשה </w:t>
      </w:r>
      <w:r w:rsidRPr="00AA06C8">
        <w:rPr>
          <w:rFonts w:ascii="Calibri" w:hAnsi="Calibri" w:hint="cs"/>
          <w:b/>
          <w:bCs/>
          <w:sz w:val="24"/>
          <w:szCs w:val="24"/>
          <w:rtl/>
          <w:lang w:bidi="he-IL"/>
        </w:rPr>
        <w:t xml:space="preserve">שתעלה </w:t>
      </w:r>
      <w:r w:rsidR="00476772">
        <w:rPr>
          <w:rFonts w:ascii="Calibri" w:hAnsi="Calibri" w:hint="cs"/>
          <w:b/>
          <w:bCs/>
          <w:sz w:val="24"/>
          <w:szCs w:val="24"/>
          <w:rtl/>
          <w:lang w:bidi="he-IL"/>
        </w:rPr>
        <w:t xml:space="preserve">לשידור בארה"ב ובמקביל בערוץ </w:t>
      </w:r>
      <w:proofErr w:type="spellStart"/>
      <w:r w:rsidR="00476772" w:rsidRPr="00DE6934">
        <w:rPr>
          <w:rFonts w:ascii="Arial" w:hAnsi="Arial" w:cs="Arial"/>
          <w:b/>
          <w:bCs/>
          <w:sz w:val="24"/>
          <w:szCs w:val="24"/>
          <w:lang w:bidi="he-IL"/>
        </w:rPr>
        <w:t>yesOh</w:t>
      </w:r>
      <w:proofErr w:type="spellEnd"/>
      <w:r w:rsidR="00476772">
        <w:rPr>
          <w:rFonts w:ascii="Calibri" w:hAnsi="Calibri"/>
          <w:b/>
          <w:bCs/>
          <w:sz w:val="24"/>
          <w:szCs w:val="24"/>
          <w:lang w:bidi="he-IL"/>
        </w:rPr>
        <w:t xml:space="preserve"> </w:t>
      </w:r>
      <w:r w:rsidR="00476772">
        <w:rPr>
          <w:rFonts w:ascii="Calibri" w:hAnsi="Calibri" w:hint="cs"/>
          <w:b/>
          <w:bCs/>
          <w:sz w:val="24"/>
          <w:szCs w:val="24"/>
          <w:rtl/>
          <w:lang w:bidi="he-IL"/>
        </w:rPr>
        <w:t xml:space="preserve"> </w:t>
      </w:r>
      <w:r w:rsidRPr="00AA06C8">
        <w:rPr>
          <w:rFonts w:ascii="Calibri" w:hAnsi="Calibri" w:hint="cs"/>
          <w:b/>
          <w:bCs/>
          <w:sz w:val="24"/>
          <w:szCs w:val="24"/>
          <w:rtl/>
          <w:lang w:bidi="he-IL"/>
        </w:rPr>
        <w:t>ב</w:t>
      </w:r>
      <w:r w:rsidR="00476772">
        <w:rPr>
          <w:rFonts w:ascii="Calibri" w:hAnsi="Calibri" w:hint="cs"/>
          <w:b/>
          <w:bCs/>
          <w:sz w:val="24"/>
          <w:szCs w:val="24"/>
          <w:rtl/>
          <w:lang w:bidi="he-IL"/>
        </w:rPr>
        <w:t xml:space="preserve">אפריל </w:t>
      </w:r>
      <w:r w:rsidRPr="00DE6934">
        <w:rPr>
          <w:rFonts w:ascii="Arial" w:hAnsi="Arial" w:cs="Arial"/>
          <w:b/>
          <w:bCs/>
          <w:sz w:val="24"/>
          <w:szCs w:val="24"/>
          <w:lang w:bidi="he-IL"/>
        </w:rPr>
        <w:t>2015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. </w:t>
      </w:r>
      <w:r w:rsidR="00476772">
        <w:rPr>
          <w:rFonts w:ascii="Calibri" w:hAnsi="Calibri" w:hint="cs"/>
          <w:sz w:val="24"/>
          <w:szCs w:val="24"/>
          <w:rtl/>
          <w:lang w:bidi="he-IL"/>
        </w:rPr>
        <w:t>המייצגים י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>אפשרו למעריצים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 xml:space="preserve">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>להשתלב ב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 xml:space="preserve">עולם העשיר והמורכב של ממלכת </w:t>
      </w:r>
      <w:proofErr w:type="spellStart"/>
      <w:r w:rsidR="00362677">
        <w:rPr>
          <w:rFonts w:ascii="Calibri" w:hAnsi="Calibri" w:hint="cs"/>
          <w:sz w:val="24"/>
          <w:szCs w:val="24"/>
          <w:rtl/>
          <w:lang w:bidi="he-IL"/>
        </w:rPr>
        <w:t>ווסטרוז</w:t>
      </w:r>
      <w:proofErr w:type="spellEnd"/>
      <w:r w:rsidR="00362677">
        <w:rPr>
          <w:rFonts w:ascii="Calibri" w:hAnsi="Calibri" w:hint="cs"/>
          <w:sz w:val="24"/>
          <w:szCs w:val="24"/>
          <w:rtl/>
          <w:lang w:bidi="he-IL"/>
        </w:rPr>
        <w:t xml:space="preserve">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, 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 xml:space="preserve">ולמצוא את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עצמם 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>ב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חלק </w:t>
      </w:r>
      <w:r w:rsidR="00DE6934">
        <w:rPr>
          <w:rFonts w:ascii="Calibri" w:hAnsi="Calibri" w:hint="cs"/>
          <w:sz w:val="24"/>
          <w:szCs w:val="24"/>
          <w:rtl/>
          <w:lang w:bidi="he-IL"/>
        </w:rPr>
        <w:t>מהסצנות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הכי </w:t>
      </w:r>
      <w:r w:rsidR="00DE6934">
        <w:rPr>
          <w:rFonts w:ascii="Calibri" w:hAnsi="Calibri" w:hint="cs"/>
          <w:sz w:val="24"/>
          <w:szCs w:val="24"/>
          <w:rtl/>
          <w:lang w:bidi="he-IL"/>
        </w:rPr>
        <w:t>מדוברות ומלהיבות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של 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>"</w:t>
      </w:r>
      <w:r w:rsidRPr="00AA3A5A">
        <w:rPr>
          <w:rFonts w:ascii="Calibri" w:hAnsi="Calibri" w:hint="cs"/>
          <w:b/>
          <w:bCs/>
          <w:i/>
          <w:iCs/>
          <w:sz w:val="24"/>
          <w:szCs w:val="24"/>
          <w:rtl/>
          <w:lang w:bidi="he-IL"/>
        </w:rPr>
        <w:t>משחקי הכס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>"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. 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 xml:space="preserve">שלל תחנות חווייתיות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>ייצרו תוכן י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>י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>חודי שהמ</w:t>
      </w:r>
      <w:r w:rsidR="00AA06C8">
        <w:rPr>
          <w:rFonts w:ascii="Calibri" w:hAnsi="Calibri" w:hint="cs"/>
          <w:sz w:val="24"/>
          <w:szCs w:val="24"/>
          <w:rtl/>
          <w:lang w:bidi="he-IL"/>
        </w:rPr>
        <w:t>בקרים בתערוכה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 xml:space="preserve"> אף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יוכלו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 xml:space="preserve">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לשתף עם חבריהם דרך הרשתות החברתיות. </w:t>
      </w:r>
    </w:p>
    <w:p w:rsidR="00CC6A12" w:rsidRPr="00AA608C" w:rsidRDefault="00CC6A12" w:rsidP="00D6333D">
      <w:pPr>
        <w:bidi/>
        <w:jc w:val="both"/>
        <w:rPr>
          <w:rFonts w:ascii="Calibri" w:hAnsi="Calibri"/>
          <w:b/>
          <w:bCs/>
          <w:sz w:val="24"/>
          <w:szCs w:val="24"/>
          <w:u w:val="single"/>
          <w:rtl/>
          <w:lang w:bidi="he-IL"/>
        </w:rPr>
      </w:pPr>
      <w:r w:rsidRPr="00AA608C">
        <w:rPr>
          <w:rFonts w:ascii="Calibri" w:hAnsi="Calibri" w:hint="cs"/>
          <w:b/>
          <w:bCs/>
          <w:sz w:val="24"/>
          <w:szCs w:val="24"/>
          <w:u w:val="single"/>
          <w:rtl/>
          <w:lang w:bidi="he-IL"/>
        </w:rPr>
        <w:t>בין המיצגים יהיו:</w:t>
      </w:r>
    </w:p>
    <w:p w:rsidR="00AA06C8" w:rsidRPr="00D6333D" w:rsidRDefault="00AA06C8" w:rsidP="00362677">
      <w:pPr>
        <w:bidi/>
        <w:jc w:val="both"/>
        <w:rPr>
          <w:rFonts w:ascii="Calibri" w:hAnsi="Calibri"/>
          <w:sz w:val="24"/>
          <w:szCs w:val="24"/>
          <w:rtl/>
          <w:lang w:bidi="he-IL"/>
        </w:rPr>
      </w:pPr>
      <w:r w:rsidRPr="00D6333D">
        <w:rPr>
          <w:rFonts w:ascii="Calibri" w:hAnsi="Calibri" w:hint="cs"/>
          <w:b/>
          <w:bCs/>
          <w:sz w:val="24"/>
          <w:szCs w:val="24"/>
          <w:rtl/>
          <w:lang w:bidi="he-IL"/>
        </w:rPr>
        <w:t>כס הברזל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</w:t>
      </w:r>
      <w:r w:rsidRPr="00D6333D">
        <w:rPr>
          <w:rFonts w:ascii="Calibri" w:hAnsi="Calibri"/>
          <w:sz w:val="24"/>
          <w:szCs w:val="24"/>
          <w:rtl/>
          <w:lang w:bidi="he-IL"/>
        </w:rPr>
        <w:t>–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 xml:space="preserve"> מבקרים </w:t>
      </w:r>
      <w:r w:rsidR="006F2572">
        <w:rPr>
          <w:rFonts w:ascii="Calibri" w:hAnsi="Calibri" w:hint="cs"/>
          <w:sz w:val="24"/>
          <w:szCs w:val="24"/>
          <w:rtl/>
          <w:lang w:bidi="he-IL"/>
        </w:rPr>
        <w:t xml:space="preserve">יוכלו להצטלם על כס הברזל הנחשק </w:t>
      </w:r>
      <w:r w:rsidR="006F2572">
        <w:rPr>
          <w:rFonts w:ascii="Calibri" w:hAnsi="Calibri"/>
          <w:sz w:val="24"/>
          <w:szCs w:val="24"/>
          <w:rtl/>
          <w:lang w:bidi="he-IL"/>
        </w:rPr>
        <w:t>–</w:t>
      </w:r>
      <w:r w:rsidR="006F2572">
        <w:rPr>
          <w:rFonts w:ascii="Calibri" w:hAnsi="Calibri" w:hint="cs"/>
          <w:sz w:val="24"/>
          <w:szCs w:val="24"/>
          <w:rtl/>
          <w:lang w:bidi="he-IL"/>
        </w:rPr>
        <w:t xml:space="preserve"> בגודל</w:t>
      </w:r>
      <w:r w:rsidR="00AA3A5A">
        <w:rPr>
          <w:rFonts w:ascii="Calibri" w:hAnsi="Calibri" w:hint="cs"/>
          <w:sz w:val="24"/>
          <w:szCs w:val="24"/>
          <w:rtl/>
          <w:lang w:bidi="he-IL"/>
        </w:rPr>
        <w:t>ו</w:t>
      </w:r>
      <w:r w:rsidR="006F2572">
        <w:rPr>
          <w:rFonts w:ascii="Calibri" w:hAnsi="Calibri" w:hint="cs"/>
          <w:sz w:val="24"/>
          <w:szCs w:val="24"/>
          <w:rtl/>
          <w:lang w:bidi="he-IL"/>
        </w:rPr>
        <w:t xml:space="preserve"> הטבעי.</w:t>
      </w:r>
    </w:p>
    <w:p w:rsidR="00CC6A12" w:rsidRPr="00D6333D" w:rsidRDefault="00CC6A12" w:rsidP="004547E5">
      <w:pPr>
        <w:bidi/>
        <w:jc w:val="both"/>
        <w:rPr>
          <w:rFonts w:ascii="Calibri" w:hAnsi="Calibri"/>
          <w:sz w:val="24"/>
          <w:szCs w:val="24"/>
          <w:rtl/>
          <w:lang w:bidi="he-IL"/>
        </w:rPr>
      </w:pPr>
      <w:r w:rsidRPr="00D6333D">
        <w:rPr>
          <w:rFonts w:ascii="Calibri" w:hAnsi="Calibri" w:hint="cs"/>
          <w:b/>
          <w:bCs/>
          <w:sz w:val="24"/>
          <w:szCs w:val="24"/>
          <w:rtl/>
          <w:lang w:bidi="he-IL"/>
        </w:rPr>
        <w:t xml:space="preserve">"טיפוס על החומה" חווית מציאות מדומה </w:t>
      </w:r>
      <w:r w:rsidRPr="00D6333D">
        <w:rPr>
          <w:rFonts w:ascii="Calibri" w:hAnsi="Calibri"/>
          <w:b/>
          <w:bCs/>
          <w:sz w:val="24"/>
          <w:szCs w:val="24"/>
          <w:lang w:bidi="he-IL"/>
        </w:rPr>
        <w:t>4D</w:t>
      </w:r>
      <w:r w:rsidRPr="00D6333D">
        <w:rPr>
          <w:rFonts w:ascii="Calibri" w:hAnsi="Calibri" w:hint="cs"/>
          <w:b/>
          <w:bCs/>
          <w:sz w:val="24"/>
          <w:szCs w:val="24"/>
          <w:rtl/>
          <w:lang w:bidi="he-IL"/>
        </w:rPr>
        <w:t xml:space="preserve"> של </w:t>
      </w:r>
      <w:r w:rsidRPr="009D2D92">
        <w:rPr>
          <w:rFonts w:ascii="Arial" w:hAnsi="Arial" w:cs="Arial"/>
          <w:b/>
          <w:bCs/>
          <w:sz w:val="24"/>
          <w:szCs w:val="24"/>
          <w:lang w:bidi="he-IL"/>
        </w:rPr>
        <w:t>Oculus Rift</w:t>
      </w:r>
      <w:r w:rsidRPr="009D2D92">
        <w:rPr>
          <w:rFonts w:ascii="Arial" w:hAnsi="Arial" w:cs="Arial"/>
          <w:sz w:val="24"/>
          <w:szCs w:val="24"/>
          <w:rtl/>
          <w:lang w:bidi="he-IL"/>
        </w:rPr>
        <w:t xml:space="preserve"> </w:t>
      </w:r>
      <w:r w:rsidRPr="00D6333D">
        <w:rPr>
          <w:rFonts w:ascii="Calibri" w:hAnsi="Calibri"/>
          <w:sz w:val="24"/>
          <w:szCs w:val="24"/>
          <w:rtl/>
          <w:lang w:bidi="he-IL"/>
        </w:rPr>
        <w:t>–</w:t>
      </w:r>
      <w:r w:rsidR="00362677">
        <w:rPr>
          <w:rFonts w:ascii="Calibri" w:hAnsi="Calibri" w:hint="cs"/>
          <w:sz w:val="24"/>
          <w:szCs w:val="24"/>
          <w:rtl/>
          <w:lang w:bidi="he-IL"/>
        </w:rPr>
        <w:t xml:space="preserve"> 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המיצג המלהיב 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 xml:space="preserve">יאפשר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למבקרים לטפס על החומה האייקונית בגובה 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 xml:space="preserve">מדומה של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>למעלה מ-</w:t>
      </w:r>
      <w:r w:rsidRPr="00D6333D">
        <w:rPr>
          <w:rFonts w:ascii="Calibri" w:hAnsi="Calibri"/>
          <w:sz w:val="24"/>
          <w:szCs w:val="24"/>
          <w:lang w:bidi="he-IL"/>
        </w:rPr>
        <w:t>200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מטרים על ידי כניסה למודל פיזי של המעלית מ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>"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>הטירה השחורה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>" (</w:t>
      </w:r>
      <w:r w:rsidR="00F22CEC" w:rsidRPr="002108D4">
        <w:rPr>
          <w:rFonts w:ascii="Arial" w:hAnsi="Arial" w:cs="Arial"/>
          <w:sz w:val="24"/>
          <w:szCs w:val="24"/>
          <w:lang w:bidi="he-IL"/>
        </w:rPr>
        <w:t>Castle Black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>)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ושימוש בקסדת המציאות המדומה של </w:t>
      </w:r>
      <w:r w:rsidRPr="002108D4">
        <w:rPr>
          <w:rFonts w:ascii="Arial" w:hAnsi="Arial" w:cs="Arial"/>
          <w:sz w:val="24"/>
          <w:szCs w:val="24"/>
          <w:lang w:bidi="he-IL"/>
        </w:rPr>
        <w:t>Oculus</w:t>
      </w:r>
      <w:r w:rsidRPr="00D6333D">
        <w:rPr>
          <w:rFonts w:ascii="Calibri" w:hAnsi="Calibri"/>
          <w:sz w:val="24"/>
          <w:szCs w:val="24"/>
          <w:lang w:bidi="he-IL"/>
        </w:rPr>
        <w:t xml:space="preserve"> </w:t>
      </w:r>
      <w:r w:rsidRPr="002108D4">
        <w:rPr>
          <w:rFonts w:ascii="Arial" w:hAnsi="Arial" w:cs="Arial"/>
          <w:sz w:val="24"/>
          <w:szCs w:val="24"/>
          <w:lang w:bidi="he-IL"/>
        </w:rPr>
        <w:t>Rift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</w:t>
      </w:r>
      <w:r w:rsidR="002108D4">
        <w:rPr>
          <w:rFonts w:ascii="Calibri" w:hAnsi="Calibri" w:hint="cs"/>
          <w:sz w:val="24"/>
          <w:szCs w:val="24"/>
          <w:rtl/>
          <w:lang w:bidi="he-IL"/>
        </w:rPr>
        <w:t>וסאונד בשלושה מ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 xml:space="preserve">מדים. מרגע זה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ימצאו את עצמם 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 xml:space="preserve">המבקרים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בגרסה מדומה של המעלית </w:t>
      </w:r>
      <w:r w:rsidRPr="00D6333D">
        <w:rPr>
          <w:rFonts w:ascii="Calibri" w:hAnsi="Calibri"/>
          <w:sz w:val="24"/>
          <w:szCs w:val="24"/>
          <w:rtl/>
          <w:lang w:bidi="he-IL"/>
        </w:rPr>
        <w:t>–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הנראית, נשמעת, ומרגישה מציאותית במיוחד, ומקנה חווי</w:t>
      </w:r>
      <w:r w:rsidR="00F12EEE" w:rsidRPr="00D6333D">
        <w:rPr>
          <w:rFonts w:ascii="Calibri" w:hAnsi="Calibri" w:hint="cs"/>
          <w:sz w:val="24"/>
          <w:szCs w:val="24"/>
          <w:rtl/>
          <w:lang w:bidi="he-IL"/>
        </w:rPr>
        <w:t xml:space="preserve">ה 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 xml:space="preserve">סוחפת וחסרת תקדים. </w:t>
      </w:r>
    </w:p>
    <w:p w:rsidR="00540756" w:rsidRDefault="00CC6A12" w:rsidP="00F22CEC">
      <w:pPr>
        <w:bidi/>
        <w:jc w:val="both"/>
        <w:rPr>
          <w:rFonts w:ascii="Calibri" w:hAnsi="Calibri"/>
          <w:b/>
          <w:bCs/>
          <w:sz w:val="24"/>
          <w:szCs w:val="24"/>
          <w:rtl/>
          <w:lang w:bidi="he-IL"/>
        </w:rPr>
      </w:pPr>
      <w:r w:rsidRPr="00D6333D">
        <w:rPr>
          <w:rFonts w:ascii="Calibri" w:hAnsi="Calibri" w:hint="cs"/>
          <w:b/>
          <w:bCs/>
          <w:sz w:val="24"/>
          <w:szCs w:val="24"/>
          <w:rtl/>
          <w:lang w:bidi="he-IL"/>
        </w:rPr>
        <w:t xml:space="preserve"> </w:t>
      </w:r>
    </w:p>
    <w:p w:rsidR="00540756" w:rsidRDefault="00540756" w:rsidP="00540756">
      <w:pPr>
        <w:bidi/>
        <w:jc w:val="both"/>
        <w:rPr>
          <w:rFonts w:ascii="Calibri" w:hAnsi="Calibri"/>
          <w:b/>
          <w:bCs/>
          <w:sz w:val="24"/>
          <w:szCs w:val="24"/>
          <w:rtl/>
          <w:lang w:bidi="he-IL"/>
        </w:rPr>
      </w:pPr>
    </w:p>
    <w:p w:rsidR="00540756" w:rsidRDefault="00540756" w:rsidP="00540756">
      <w:pPr>
        <w:bidi/>
        <w:jc w:val="both"/>
        <w:rPr>
          <w:rFonts w:ascii="Calibri" w:hAnsi="Calibri"/>
          <w:b/>
          <w:bCs/>
          <w:sz w:val="24"/>
          <w:szCs w:val="24"/>
          <w:rtl/>
          <w:lang w:bidi="he-IL"/>
        </w:rPr>
      </w:pPr>
    </w:p>
    <w:p w:rsidR="00540756" w:rsidRDefault="00540756" w:rsidP="00540756">
      <w:pPr>
        <w:bidi/>
        <w:jc w:val="both"/>
        <w:rPr>
          <w:rFonts w:ascii="Calibri" w:hAnsi="Calibri"/>
          <w:b/>
          <w:bCs/>
          <w:sz w:val="24"/>
          <w:szCs w:val="24"/>
          <w:rtl/>
          <w:lang w:bidi="he-IL"/>
        </w:rPr>
      </w:pPr>
    </w:p>
    <w:p w:rsidR="00AE0174" w:rsidRDefault="00AE0174" w:rsidP="00540756">
      <w:pPr>
        <w:bidi/>
        <w:jc w:val="both"/>
        <w:rPr>
          <w:rFonts w:ascii="Calibri" w:hAnsi="Calibri"/>
          <w:b/>
          <w:bCs/>
          <w:sz w:val="24"/>
          <w:szCs w:val="24"/>
          <w:rtl/>
          <w:lang w:bidi="he-IL"/>
        </w:rPr>
      </w:pPr>
    </w:p>
    <w:p w:rsidR="00CC6A12" w:rsidRPr="00D6333D" w:rsidRDefault="00CC6A12" w:rsidP="00AE0174">
      <w:pPr>
        <w:bidi/>
        <w:jc w:val="both"/>
        <w:rPr>
          <w:rFonts w:ascii="Calibri" w:hAnsi="Calibri"/>
          <w:sz w:val="24"/>
          <w:szCs w:val="24"/>
          <w:rtl/>
          <w:lang w:bidi="he-IL"/>
        </w:rPr>
      </w:pPr>
      <w:r w:rsidRPr="00D6333D">
        <w:rPr>
          <w:rFonts w:ascii="Calibri" w:hAnsi="Calibri" w:hint="cs"/>
          <w:b/>
          <w:bCs/>
          <w:sz w:val="24"/>
          <w:szCs w:val="24"/>
          <w:rtl/>
          <w:lang w:bidi="he-IL"/>
        </w:rPr>
        <w:t xml:space="preserve">תלבושות, אביזרים, שריון, וכלי נשק </w:t>
      </w:r>
      <w:r w:rsidRPr="00D6333D">
        <w:rPr>
          <w:rFonts w:ascii="Calibri" w:hAnsi="Calibri"/>
          <w:b/>
          <w:bCs/>
          <w:sz w:val="24"/>
          <w:szCs w:val="24"/>
          <w:rtl/>
          <w:lang w:bidi="he-IL"/>
        </w:rPr>
        <w:t>–</w:t>
      </w:r>
      <w:r w:rsidRPr="00D6333D">
        <w:rPr>
          <w:rFonts w:ascii="Calibri" w:hAnsi="Calibri" w:hint="cs"/>
          <w:b/>
          <w:bCs/>
          <w:sz w:val="24"/>
          <w:szCs w:val="24"/>
          <w:rtl/>
          <w:lang w:bidi="he-IL"/>
        </w:rPr>
        <w:t xml:space="preserve"> </w:t>
      </w:r>
      <w:r w:rsidR="00F12EEE" w:rsidRPr="00D6333D">
        <w:rPr>
          <w:rFonts w:ascii="Calibri" w:hAnsi="Calibri" w:hint="cs"/>
          <w:sz w:val="24"/>
          <w:szCs w:val="24"/>
          <w:rtl/>
          <w:lang w:bidi="he-IL"/>
        </w:rPr>
        <w:t xml:space="preserve">האוסף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>פרי ידם של אמנים, חרשים ובעלי מלאכה שיצירותיהם מק</w:t>
      </w:r>
      <w:r w:rsidR="002108D4">
        <w:rPr>
          <w:rFonts w:ascii="Calibri" w:hAnsi="Calibri" w:hint="cs"/>
          <w:sz w:val="24"/>
          <w:szCs w:val="24"/>
          <w:rtl/>
          <w:lang w:bidi="he-IL"/>
        </w:rPr>
        <w:t>נות לסדרה אות</w:t>
      </w:r>
      <w:r w:rsidR="00F12EEE" w:rsidRPr="00D6333D">
        <w:rPr>
          <w:rFonts w:ascii="Calibri" w:hAnsi="Calibri" w:hint="cs"/>
          <w:sz w:val="24"/>
          <w:szCs w:val="24"/>
          <w:rtl/>
          <w:lang w:bidi="he-IL"/>
        </w:rPr>
        <w:t xml:space="preserve">נטיות,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כולל מיצג תלבושות מרהיב </w:t>
      </w:r>
      <w:r w:rsidR="00F12EEE" w:rsidRPr="00D6333D">
        <w:rPr>
          <w:rFonts w:ascii="Calibri" w:hAnsi="Calibri" w:hint="cs"/>
          <w:sz w:val="24"/>
          <w:szCs w:val="24"/>
          <w:rtl/>
          <w:lang w:bidi="he-IL"/>
        </w:rPr>
        <w:t xml:space="preserve">של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שריונות, שמלות, גלימות ותכשיטים, אביזרים אייקוניים שנבנו על הסט </w:t>
      </w:r>
      <w:r w:rsidR="00F12EEE" w:rsidRPr="00D6333D">
        <w:rPr>
          <w:rFonts w:ascii="Calibri" w:hAnsi="Calibri" w:hint="cs"/>
          <w:sz w:val="24"/>
          <w:szCs w:val="24"/>
          <w:rtl/>
          <w:lang w:bidi="he-IL"/>
        </w:rPr>
        <w:t xml:space="preserve">וביניהם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דגם בגודל </w:t>
      </w:r>
      <w:proofErr w:type="spellStart"/>
      <w:r w:rsidRPr="00D6333D">
        <w:rPr>
          <w:rFonts w:ascii="Calibri" w:hAnsi="Calibri" w:hint="cs"/>
          <w:sz w:val="24"/>
          <w:szCs w:val="24"/>
          <w:rtl/>
          <w:lang w:bidi="he-IL"/>
        </w:rPr>
        <w:t>אמיתי</w:t>
      </w:r>
      <w:proofErr w:type="spellEnd"/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של ה</w:t>
      </w:r>
      <w:r w:rsidR="00F12EEE" w:rsidRPr="00D6333D">
        <w:rPr>
          <w:rFonts w:ascii="Calibri" w:hAnsi="Calibri" w:hint="cs"/>
          <w:sz w:val="24"/>
          <w:szCs w:val="24"/>
          <w:rtl/>
          <w:lang w:bidi="he-IL"/>
        </w:rPr>
        <w:t>לך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</w:t>
      </w:r>
      <w:r w:rsidR="00F12EEE" w:rsidRPr="00D6333D">
        <w:rPr>
          <w:rFonts w:ascii="Calibri" w:hAnsi="Calibri" w:hint="cs"/>
          <w:sz w:val="24"/>
          <w:szCs w:val="24"/>
          <w:rtl/>
          <w:lang w:bidi="he-IL"/>
        </w:rPr>
        <w:t>לבן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 xml:space="preserve"> </w:t>
      </w:r>
      <w:r w:rsidR="00F22CEC">
        <w:rPr>
          <w:rFonts w:ascii="Calibri" w:hAnsi="Calibri"/>
          <w:sz w:val="24"/>
          <w:szCs w:val="24"/>
          <w:lang w:bidi="he-IL"/>
        </w:rPr>
        <w:t>(</w:t>
      </w:r>
      <w:r w:rsidR="00F22CEC" w:rsidRPr="002108D4">
        <w:rPr>
          <w:rFonts w:ascii="Arial" w:hAnsi="Arial" w:cs="Arial"/>
          <w:sz w:val="24"/>
          <w:szCs w:val="24"/>
          <w:lang w:bidi="he-IL"/>
        </w:rPr>
        <w:t>White</w:t>
      </w:r>
      <w:r w:rsidR="00F22CEC">
        <w:rPr>
          <w:rFonts w:ascii="Calibri" w:hAnsi="Calibri"/>
          <w:sz w:val="24"/>
          <w:szCs w:val="24"/>
          <w:lang w:bidi="he-IL"/>
        </w:rPr>
        <w:t xml:space="preserve"> </w:t>
      </w:r>
      <w:r w:rsidR="00F22CEC" w:rsidRPr="002108D4">
        <w:rPr>
          <w:rFonts w:ascii="Arial" w:hAnsi="Arial" w:cs="Arial"/>
          <w:sz w:val="24"/>
          <w:szCs w:val="24"/>
          <w:lang w:bidi="he-IL"/>
        </w:rPr>
        <w:t>Walkers</w:t>
      </w:r>
      <w:r w:rsidR="00F22CEC">
        <w:rPr>
          <w:rFonts w:ascii="Calibri" w:hAnsi="Calibri"/>
          <w:sz w:val="24"/>
          <w:szCs w:val="24"/>
          <w:lang w:bidi="he-IL"/>
        </w:rPr>
        <w:t>)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 xml:space="preserve">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דגמים של דרקונים, כלי נשק </w:t>
      </w:r>
      <w:r w:rsidR="00F12EEE" w:rsidRPr="00D6333D">
        <w:rPr>
          <w:rFonts w:ascii="Calibri" w:hAnsi="Calibri" w:hint="cs"/>
          <w:sz w:val="24"/>
          <w:szCs w:val="24"/>
          <w:rtl/>
          <w:lang w:bidi="he-IL"/>
        </w:rPr>
        <w:t xml:space="preserve">כגון 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>חרבות,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 xml:space="preserve"> כידונים, שוטים, פגיונות, דגלי בתי המלוכה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וע</w:t>
      </w:r>
      <w:r w:rsidR="00920565" w:rsidRPr="00D6333D">
        <w:rPr>
          <w:rFonts w:ascii="Calibri" w:hAnsi="Calibri" w:hint="cs"/>
          <w:sz w:val="24"/>
          <w:szCs w:val="24"/>
          <w:rtl/>
          <w:lang w:bidi="he-IL"/>
        </w:rPr>
        <w:t>וד.</w:t>
      </w:r>
    </w:p>
    <w:p w:rsidR="00A61419" w:rsidRDefault="00A61419" w:rsidP="00E12381">
      <w:pPr>
        <w:bidi/>
        <w:jc w:val="both"/>
        <w:rPr>
          <w:rFonts w:ascii="Calibri" w:hAnsi="Calibri"/>
          <w:sz w:val="24"/>
          <w:szCs w:val="24"/>
          <w:rtl/>
          <w:lang w:bidi="he-IL"/>
        </w:rPr>
      </w:pPr>
    </w:p>
    <w:p w:rsidR="00A61419" w:rsidRDefault="00F12EEE" w:rsidP="00AD14DF">
      <w:pPr>
        <w:bidi/>
        <w:jc w:val="both"/>
        <w:rPr>
          <w:sz w:val="24"/>
          <w:szCs w:val="24"/>
          <w:rtl/>
          <w:lang w:bidi="he-IL"/>
        </w:rPr>
      </w:pPr>
      <w:r w:rsidRPr="00D6333D">
        <w:rPr>
          <w:rFonts w:ascii="Calibri" w:hAnsi="Calibri" w:hint="cs"/>
          <w:sz w:val="24"/>
          <w:szCs w:val="24"/>
          <w:rtl/>
          <w:lang w:bidi="he-IL"/>
        </w:rPr>
        <w:t>בנוסף, התערוכה תארח</w:t>
      </w:r>
      <w:r w:rsidR="00AD14DF">
        <w:rPr>
          <w:rFonts w:ascii="Calibri" w:hAnsi="Calibri" w:hint="cs"/>
          <w:sz w:val="24"/>
          <w:szCs w:val="24"/>
          <w:rtl/>
          <w:lang w:bidi="he-IL"/>
        </w:rPr>
        <w:t>, לראשונה בישראל, גם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חנות</w:t>
      </w:r>
      <w:r w:rsidR="00764386">
        <w:rPr>
          <w:rFonts w:ascii="Calibri" w:hAnsi="Calibri"/>
          <w:sz w:val="24"/>
          <w:szCs w:val="24"/>
          <w:lang w:bidi="he-IL"/>
        </w:rPr>
        <w:t xml:space="preserve">HBO </w:t>
      </w:r>
      <w:r w:rsidR="00764386">
        <w:rPr>
          <w:rFonts w:ascii="Calibri" w:hAnsi="Calibri" w:hint="cs"/>
          <w:sz w:val="24"/>
          <w:szCs w:val="24"/>
          <w:rtl/>
          <w:lang w:bidi="he-IL"/>
        </w:rPr>
        <w:t xml:space="preserve"> ש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תכלול מבחר פריטי </w:t>
      </w:r>
      <w:r w:rsidR="00204287">
        <w:rPr>
          <w:rFonts w:ascii="Calibri" w:hAnsi="Calibri" w:hint="cs"/>
          <w:sz w:val="24"/>
          <w:szCs w:val="24"/>
          <w:rtl/>
          <w:lang w:bidi="he-IL"/>
        </w:rPr>
        <w:t>אספנות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רשמיים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 xml:space="preserve"> ומזכרות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 xml:space="preserve"> של 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>"</w:t>
      </w:r>
      <w:r w:rsidRPr="00D6333D">
        <w:rPr>
          <w:rFonts w:ascii="Calibri" w:hAnsi="Calibri" w:hint="cs"/>
          <w:sz w:val="24"/>
          <w:szCs w:val="24"/>
          <w:rtl/>
          <w:lang w:bidi="he-IL"/>
        </w:rPr>
        <w:t>משחקי הכס</w:t>
      </w:r>
      <w:r w:rsidR="00F22CEC">
        <w:rPr>
          <w:rFonts w:ascii="Calibri" w:hAnsi="Calibri" w:hint="cs"/>
          <w:sz w:val="24"/>
          <w:szCs w:val="24"/>
          <w:rtl/>
          <w:lang w:bidi="he-IL"/>
        </w:rPr>
        <w:t>" .</w:t>
      </w:r>
      <w:r w:rsidR="00E12381">
        <w:rPr>
          <w:rFonts w:ascii="Calibri" w:hAnsi="Calibri" w:hint="cs"/>
          <w:sz w:val="24"/>
          <w:szCs w:val="24"/>
          <w:rtl/>
          <w:lang w:bidi="he-IL"/>
        </w:rPr>
        <w:t xml:space="preserve"> </w:t>
      </w:r>
    </w:p>
    <w:p w:rsidR="00CD35A0" w:rsidRPr="005624DA" w:rsidRDefault="00AD14DF" w:rsidP="00AD14DF">
      <w:pPr>
        <w:bidi/>
        <w:jc w:val="both"/>
        <w:rPr>
          <w:rFonts w:ascii="Calibri" w:hAnsi="Calibri"/>
          <w:b/>
          <w:bCs/>
          <w:sz w:val="24"/>
          <w:szCs w:val="24"/>
          <w:u w:val="single"/>
          <w:rtl/>
          <w:lang w:bidi="he-IL"/>
        </w:rPr>
      </w:pPr>
      <w:r>
        <w:rPr>
          <w:b/>
          <w:bCs/>
          <w:sz w:val="24"/>
          <w:szCs w:val="24"/>
          <w:u w:val="single"/>
          <w:rtl/>
          <w:lang w:bidi="he-IL"/>
        </w:rPr>
        <w:t xml:space="preserve">הכניסה לקהל </w:t>
      </w:r>
      <w:r w:rsidR="00E33C76" w:rsidRPr="005624DA">
        <w:rPr>
          <w:b/>
          <w:bCs/>
          <w:sz w:val="24"/>
          <w:szCs w:val="24"/>
          <w:u w:val="single"/>
          <w:rtl/>
          <w:lang w:bidi="he-IL"/>
        </w:rPr>
        <w:t>ללא עלות</w:t>
      </w:r>
      <w:r w:rsidR="00E33C76" w:rsidRPr="005624DA">
        <w:rPr>
          <w:rFonts w:hint="cs"/>
          <w:b/>
          <w:bCs/>
          <w:sz w:val="24"/>
          <w:szCs w:val="24"/>
          <w:u w:val="single"/>
          <w:rtl/>
          <w:lang w:bidi="he-IL"/>
        </w:rPr>
        <w:t xml:space="preserve"> ו</w:t>
      </w:r>
      <w:r w:rsidR="00E33C76" w:rsidRPr="005624DA">
        <w:rPr>
          <w:b/>
          <w:bCs/>
          <w:sz w:val="24"/>
          <w:szCs w:val="24"/>
          <w:u w:val="single"/>
          <w:rtl/>
          <w:lang w:bidi="he-IL"/>
        </w:rPr>
        <w:t>בהרשמה מראש</w:t>
      </w:r>
      <w:r w:rsidR="00E33C76" w:rsidRPr="005624DA">
        <w:rPr>
          <w:rFonts w:hint="cs"/>
          <w:b/>
          <w:bCs/>
          <w:sz w:val="24"/>
          <w:szCs w:val="24"/>
          <w:u w:val="single"/>
          <w:rtl/>
          <w:lang w:bidi="he-IL"/>
        </w:rPr>
        <w:t xml:space="preserve">, </w:t>
      </w:r>
      <w:r w:rsidR="00E33C76" w:rsidRPr="005624DA">
        <w:rPr>
          <w:b/>
          <w:bCs/>
          <w:sz w:val="24"/>
          <w:szCs w:val="24"/>
          <w:u w:val="single"/>
          <w:rtl/>
          <w:lang w:bidi="he-IL"/>
        </w:rPr>
        <w:t>מס</w:t>
      </w:r>
      <w:r w:rsidR="00E33C76" w:rsidRPr="005624DA">
        <w:rPr>
          <w:rFonts w:hint="cs"/>
          <w:b/>
          <w:bCs/>
          <w:sz w:val="24"/>
          <w:szCs w:val="24"/>
          <w:u w:val="single"/>
          <w:rtl/>
          <w:lang w:bidi="he-IL"/>
        </w:rPr>
        <w:t xml:space="preserve">פר </w:t>
      </w:r>
      <w:r w:rsidR="00E33C76" w:rsidRPr="005624DA">
        <w:rPr>
          <w:b/>
          <w:bCs/>
          <w:sz w:val="24"/>
          <w:szCs w:val="24"/>
          <w:u w:val="single"/>
          <w:rtl/>
          <w:lang w:bidi="he-IL"/>
        </w:rPr>
        <w:t>המקומות מוגבל</w:t>
      </w:r>
      <w:r w:rsidR="00E33C76" w:rsidRPr="005624DA">
        <w:rPr>
          <w:rFonts w:hint="cs"/>
          <w:b/>
          <w:bCs/>
          <w:sz w:val="24"/>
          <w:szCs w:val="24"/>
          <w:u w:val="single"/>
          <w:rtl/>
          <w:lang w:bidi="he-IL"/>
        </w:rPr>
        <w:t xml:space="preserve">, </w:t>
      </w:r>
      <w:r w:rsidR="00D6333D" w:rsidRPr="005624DA">
        <w:rPr>
          <w:rFonts w:hint="cs"/>
          <w:b/>
          <w:bCs/>
          <w:sz w:val="24"/>
          <w:szCs w:val="24"/>
          <w:u w:val="single"/>
          <w:rtl/>
          <w:lang w:bidi="he-IL"/>
        </w:rPr>
        <w:t xml:space="preserve">מידע נוסף באתר- </w:t>
      </w:r>
    </w:p>
    <w:p w:rsidR="00D550A9" w:rsidRPr="00D550A9" w:rsidRDefault="00DD1485" w:rsidP="00D550A9">
      <w:pPr>
        <w:bidi/>
        <w:spacing w:after="0" w:line="240" w:lineRule="auto"/>
        <w:rPr>
          <w:rFonts w:ascii="Arial" w:eastAsia="Calibri" w:hAnsi="Arial" w:cs="Arial"/>
          <w:lang w:bidi="he-IL"/>
        </w:rPr>
      </w:pPr>
      <w:hyperlink r:id="rId6" w:history="1">
        <w:r w:rsidR="00D550A9" w:rsidRPr="00D550A9">
          <w:rPr>
            <w:rFonts w:ascii="Calibri" w:eastAsia="Calibri" w:hAnsi="Calibri" w:cs="Arial"/>
            <w:color w:val="0000FF"/>
            <w:u w:val="single"/>
            <w:lang w:bidi="he-IL"/>
          </w:rPr>
          <w:t>https://www.yes.co.il/Pages/got.aspx</w:t>
        </w:r>
      </w:hyperlink>
    </w:p>
    <w:p w:rsidR="0056311F" w:rsidRDefault="0056311F" w:rsidP="0056311F">
      <w:pPr>
        <w:bidi/>
        <w:jc w:val="both"/>
        <w:rPr>
          <w:rFonts w:ascii="Calibri" w:hAnsi="Calibri" w:hint="cs"/>
          <w:sz w:val="24"/>
          <w:szCs w:val="24"/>
          <w:rtl/>
          <w:lang w:bidi="he-IL"/>
        </w:rPr>
      </w:pPr>
    </w:p>
    <w:p w:rsidR="00DD1485" w:rsidRDefault="00DD1485" w:rsidP="00DD1485">
      <w:pPr>
        <w:bidi/>
        <w:jc w:val="both"/>
        <w:rPr>
          <w:rFonts w:ascii="Calibri" w:hAnsi="Calibri" w:hint="cs"/>
          <w:sz w:val="24"/>
          <w:szCs w:val="24"/>
          <w:rtl/>
          <w:lang w:bidi="he-IL"/>
        </w:rPr>
      </w:pPr>
    </w:p>
    <w:p w:rsidR="00DD1485" w:rsidRDefault="00DD1485" w:rsidP="00DD1485">
      <w:pPr>
        <w:bidi/>
        <w:jc w:val="center"/>
        <w:rPr>
          <w:rFonts w:ascii="Calibri" w:hAnsi="Calibri" w:hint="cs"/>
          <w:b/>
          <w:bCs/>
          <w:u w:val="single"/>
          <w:rtl/>
          <w:lang w:bidi="he-IL"/>
        </w:rPr>
      </w:pPr>
    </w:p>
    <w:p w:rsidR="00DD1485" w:rsidRPr="00DD1485" w:rsidRDefault="00DD1485" w:rsidP="00DD1485">
      <w:pPr>
        <w:bidi/>
        <w:jc w:val="center"/>
        <w:rPr>
          <w:rFonts w:ascii="Calibri" w:hAnsi="Calibri"/>
          <w:u w:val="single"/>
          <w:lang w:bidi="he-IL"/>
        </w:rPr>
      </w:pPr>
      <w:bookmarkStart w:id="0" w:name="_GoBack"/>
      <w:r w:rsidRPr="00DD1485">
        <w:rPr>
          <w:rFonts w:ascii="Calibri" w:hAnsi="Calibri" w:hint="cs"/>
          <w:u w:val="single"/>
          <w:rtl/>
          <w:lang w:bidi="he-IL"/>
        </w:rPr>
        <w:t xml:space="preserve">לפרטים נוספים: מיכל הרמן, 050-6676765, </w:t>
      </w:r>
      <w:r w:rsidRPr="00DD1485">
        <w:rPr>
          <w:rFonts w:ascii="Calibri" w:hAnsi="Calibri"/>
          <w:u w:val="single"/>
          <w:lang w:bidi="he-IL"/>
        </w:rPr>
        <w:t>mherman@yes.co.il</w:t>
      </w:r>
      <w:bookmarkEnd w:id="0"/>
    </w:p>
    <w:sectPr w:rsidR="00DD1485" w:rsidRPr="00DD1485" w:rsidSect="00E434DB"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60"/>
    <w:rsid w:val="000152A4"/>
    <w:rsid w:val="000177A9"/>
    <w:rsid w:val="00037877"/>
    <w:rsid w:val="00044F2E"/>
    <w:rsid w:val="000A253C"/>
    <w:rsid w:val="000C0C9E"/>
    <w:rsid w:val="000E056A"/>
    <w:rsid w:val="000F62A8"/>
    <w:rsid w:val="001323D0"/>
    <w:rsid w:val="00160AE0"/>
    <w:rsid w:val="001F5B98"/>
    <w:rsid w:val="002020F2"/>
    <w:rsid w:val="00204287"/>
    <w:rsid w:val="0021074F"/>
    <w:rsid w:val="002108D4"/>
    <w:rsid w:val="00252662"/>
    <w:rsid w:val="002533DE"/>
    <w:rsid w:val="00254014"/>
    <w:rsid w:val="00270023"/>
    <w:rsid w:val="002B40BB"/>
    <w:rsid w:val="002B7BC2"/>
    <w:rsid w:val="00315A78"/>
    <w:rsid w:val="00321BEB"/>
    <w:rsid w:val="00342340"/>
    <w:rsid w:val="003471AC"/>
    <w:rsid w:val="00351E47"/>
    <w:rsid w:val="00362677"/>
    <w:rsid w:val="003C5EFB"/>
    <w:rsid w:val="003F0100"/>
    <w:rsid w:val="00415378"/>
    <w:rsid w:val="0042436E"/>
    <w:rsid w:val="0043282A"/>
    <w:rsid w:val="004547E5"/>
    <w:rsid w:val="00463E45"/>
    <w:rsid w:val="004764C5"/>
    <w:rsid w:val="00476772"/>
    <w:rsid w:val="00481397"/>
    <w:rsid w:val="004C7F6F"/>
    <w:rsid w:val="004E0F5C"/>
    <w:rsid w:val="00514127"/>
    <w:rsid w:val="00540756"/>
    <w:rsid w:val="00547724"/>
    <w:rsid w:val="005501AD"/>
    <w:rsid w:val="005624DA"/>
    <w:rsid w:val="0056311F"/>
    <w:rsid w:val="00564E35"/>
    <w:rsid w:val="0058064E"/>
    <w:rsid w:val="005A59BD"/>
    <w:rsid w:val="005C0A82"/>
    <w:rsid w:val="005D5151"/>
    <w:rsid w:val="006072D6"/>
    <w:rsid w:val="00612D8E"/>
    <w:rsid w:val="0061571F"/>
    <w:rsid w:val="006740A2"/>
    <w:rsid w:val="006B63C1"/>
    <w:rsid w:val="006B6CBD"/>
    <w:rsid w:val="006C62EE"/>
    <w:rsid w:val="006D1069"/>
    <w:rsid w:val="006F2572"/>
    <w:rsid w:val="006F5703"/>
    <w:rsid w:val="007210E4"/>
    <w:rsid w:val="00723C1C"/>
    <w:rsid w:val="00764386"/>
    <w:rsid w:val="007B6F93"/>
    <w:rsid w:val="007E29B8"/>
    <w:rsid w:val="007E69DA"/>
    <w:rsid w:val="008B1578"/>
    <w:rsid w:val="008D5750"/>
    <w:rsid w:val="008E0E9F"/>
    <w:rsid w:val="008E4BAA"/>
    <w:rsid w:val="00906A5C"/>
    <w:rsid w:val="00920565"/>
    <w:rsid w:val="0092431B"/>
    <w:rsid w:val="00942F6D"/>
    <w:rsid w:val="009D2D92"/>
    <w:rsid w:val="009F25CD"/>
    <w:rsid w:val="00A00AD3"/>
    <w:rsid w:val="00A60B5B"/>
    <w:rsid w:val="00A61419"/>
    <w:rsid w:val="00A9354D"/>
    <w:rsid w:val="00AA06C8"/>
    <w:rsid w:val="00AA3A5A"/>
    <w:rsid w:val="00AA608C"/>
    <w:rsid w:val="00AB29DF"/>
    <w:rsid w:val="00AC7C01"/>
    <w:rsid w:val="00AD14DF"/>
    <w:rsid w:val="00AD2552"/>
    <w:rsid w:val="00AE0174"/>
    <w:rsid w:val="00AE3A53"/>
    <w:rsid w:val="00AF1D22"/>
    <w:rsid w:val="00AF663E"/>
    <w:rsid w:val="00B02867"/>
    <w:rsid w:val="00B048B5"/>
    <w:rsid w:val="00B3777F"/>
    <w:rsid w:val="00B377D8"/>
    <w:rsid w:val="00B6704C"/>
    <w:rsid w:val="00BB0E08"/>
    <w:rsid w:val="00BB30BA"/>
    <w:rsid w:val="00BD70DD"/>
    <w:rsid w:val="00BE213D"/>
    <w:rsid w:val="00C43C52"/>
    <w:rsid w:val="00C570A8"/>
    <w:rsid w:val="00C6535C"/>
    <w:rsid w:val="00CA7733"/>
    <w:rsid w:val="00CC33F4"/>
    <w:rsid w:val="00CC6A12"/>
    <w:rsid w:val="00CD35A0"/>
    <w:rsid w:val="00CE1408"/>
    <w:rsid w:val="00CF6B16"/>
    <w:rsid w:val="00D0702A"/>
    <w:rsid w:val="00D16D80"/>
    <w:rsid w:val="00D27644"/>
    <w:rsid w:val="00D35E4D"/>
    <w:rsid w:val="00D37642"/>
    <w:rsid w:val="00D550A9"/>
    <w:rsid w:val="00D6333D"/>
    <w:rsid w:val="00DB3EEB"/>
    <w:rsid w:val="00DD1485"/>
    <w:rsid w:val="00DE5C55"/>
    <w:rsid w:val="00DE6934"/>
    <w:rsid w:val="00E12381"/>
    <w:rsid w:val="00E20840"/>
    <w:rsid w:val="00E33C76"/>
    <w:rsid w:val="00E434DB"/>
    <w:rsid w:val="00E47AF3"/>
    <w:rsid w:val="00E53DE7"/>
    <w:rsid w:val="00E77816"/>
    <w:rsid w:val="00F01441"/>
    <w:rsid w:val="00F12EEE"/>
    <w:rsid w:val="00F22CEC"/>
    <w:rsid w:val="00F35B60"/>
    <w:rsid w:val="00F50156"/>
    <w:rsid w:val="00F648E1"/>
    <w:rsid w:val="00F66220"/>
    <w:rsid w:val="00F74888"/>
    <w:rsid w:val="00FC3A18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35B60"/>
    <w:rPr>
      <w:color w:val="0000FF" w:themeColor="hyperlink"/>
      <w:u w:val="single"/>
    </w:rPr>
  </w:style>
  <w:style w:type="paragraph" w:styleId="a3">
    <w:name w:val="header"/>
    <w:basedOn w:val="a"/>
    <w:link w:val="a4"/>
    <w:uiPriority w:val="99"/>
    <w:semiHidden/>
    <w:unhideWhenUsed/>
    <w:rsid w:val="00F35B60"/>
    <w:pPr>
      <w:tabs>
        <w:tab w:val="center" w:pos="4320"/>
        <w:tab w:val="right" w:pos="8640"/>
      </w:tabs>
      <w:spacing w:after="0" w:line="240" w:lineRule="auto"/>
    </w:pPr>
    <w:rPr>
      <w:rFonts w:ascii="Helvetica" w:eastAsia="Calibri" w:hAnsi="Helvetica" w:cs="Times New Roman"/>
      <w:sz w:val="24"/>
      <w:szCs w:val="20"/>
    </w:rPr>
  </w:style>
  <w:style w:type="character" w:customStyle="1" w:styleId="a4">
    <w:name w:val="כותרת עליונה תו"/>
    <w:basedOn w:val="a0"/>
    <w:link w:val="a3"/>
    <w:uiPriority w:val="99"/>
    <w:semiHidden/>
    <w:rsid w:val="00F35B60"/>
    <w:rPr>
      <w:rFonts w:ascii="Helvetica" w:eastAsia="Calibri" w:hAnsi="Helvetica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F35B6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463E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35B60"/>
    <w:rPr>
      <w:color w:val="0000FF" w:themeColor="hyperlink"/>
      <w:u w:val="single"/>
    </w:rPr>
  </w:style>
  <w:style w:type="paragraph" w:styleId="a3">
    <w:name w:val="header"/>
    <w:basedOn w:val="a"/>
    <w:link w:val="a4"/>
    <w:uiPriority w:val="99"/>
    <w:semiHidden/>
    <w:unhideWhenUsed/>
    <w:rsid w:val="00F35B60"/>
    <w:pPr>
      <w:tabs>
        <w:tab w:val="center" w:pos="4320"/>
        <w:tab w:val="right" w:pos="8640"/>
      </w:tabs>
      <w:spacing w:after="0" w:line="240" w:lineRule="auto"/>
    </w:pPr>
    <w:rPr>
      <w:rFonts w:ascii="Helvetica" w:eastAsia="Calibri" w:hAnsi="Helvetica" w:cs="Times New Roman"/>
      <w:sz w:val="24"/>
      <w:szCs w:val="20"/>
    </w:rPr>
  </w:style>
  <w:style w:type="character" w:customStyle="1" w:styleId="a4">
    <w:name w:val="כותרת עליונה תו"/>
    <w:basedOn w:val="a0"/>
    <w:link w:val="a3"/>
    <w:uiPriority w:val="99"/>
    <w:semiHidden/>
    <w:rsid w:val="00F35B60"/>
    <w:rPr>
      <w:rFonts w:ascii="Helvetica" w:eastAsia="Calibri" w:hAnsi="Helvetica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F35B6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463E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es.co.il/Pages/got.asp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76FD4AC9.dotm</Template>
  <TotalTime>12</TotalTime>
  <Pages>2</Pages>
  <Words>411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 Box Office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Hauptmann, Jodie (HBO)</dc:creator>
  <cp:lastModifiedBy>Michal Herman</cp:lastModifiedBy>
  <cp:revision>12</cp:revision>
  <cp:lastPrinted>2014-01-17T15:07:00Z</cp:lastPrinted>
  <dcterms:created xsi:type="dcterms:W3CDTF">2015-01-07T08:12:00Z</dcterms:created>
  <dcterms:modified xsi:type="dcterms:W3CDTF">2015-01-07T11:48:00Z</dcterms:modified>
</cp:coreProperties>
</file>