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C4" w:rsidRDefault="00C671C4" w:rsidP="00024A6D">
      <w:pPr>
        <w:spacing w:line="276" w:lineRule="auto"/>
        <w:jc w:val="right"/>
        <w:rPr>
          <w:szCs w:val="24"/>
          <w:rtl/>
        </w:rPr>
      </w:pPr>
      <w:r>
        <w:rPr>
          <w:rFonts w:hint="eastAsia"/>
          <w:szCs w:val="24"/>
          <w:rtl/>
        </w:rPr>
        <w:t>‏כ</w:t>
      </w:r>
      <w:r>
        <w:rPr>
          <w:szCs w:val="24"/>
          <w:rtl/>
        </w:rPr>
        <w:t>"ח סיון תשע"ה</w:t>
      </w:r>
    </w:p>
    <w:p w:rsidR="00C671C4" w:rsidRDefault="00C671C4" w:rsidP="00024A6D">
      <w:pPr>
        <w:spacing w:line="276" w:lineRule="auto"/>
        <w:jc w:val="right"/>
        <w:rPr>
          <w:szCs w:val="24"/>
          <w:rtl/>
        </w:rPr>
      </w:pPr>
      <w:r>
        <w:rPr>
          <w:rFonts w:hint="eastAsia"/>
          <w:szCs w:val="24"/>
          <w:rtl/>
        </w:rPr>
        <w:t>‏</w:t>
      </w:r>
      <w:r>
        <w:rPr>
          <w:szCs w:val="24"/>
          <w:rtl/>
        </w:rPr>
        <w:t>15 יוני 2015</w:t>
      </w:r>
    </w:p>
    <w:p w:rsidR="00F94FF5" w:rsidRPr="0033329D" w:rsidRDefault="00F94FF5" w:rsidP="00024A6D">
      <w:pPr>
        <w:spacing w:line="276" w:lineRule="auto"/>
        <w:jc w:val="right"/>
        <w:rPr>
          <w:szCs w:val="24"/>
          <w:rtl/>
        </w:rPr>
      </w:pPr>
      <w:r w:rsidRPr="0033329D">
        <w:rPr>
          <w:rFonts w:hint="cs"/>
          <w:szCs w:val="24"/>
          <w:rtl/>
        </w:rPr>
        <w:t xml:space="preserve">סימוכין - </w:t>
      </w:r>
      <w:r w:rsidRPr="0033329D">
        <w:rPr>
          <w:szCs w:val="24"/>
        </w:rPr>
        <w:fldChar w:fldCharType="begin"/>
      </w:r>
      <w:r w:rsidRPr="0033329D">
        <w:rPr>
          <w:szCs w:val="24"/>
        </w:rPr>
        <w:instrText xml:space="preserve"> FILENAME   \* MERGEFORMAT </w:instrText>
      </w:r>
      <w:r w:rsidRPr="0033329D">
        <w:rPr>
          <w:szCs w:val="24"/>
        </w:rPr>
        <w:fldChar w:fldCharType="separate"/>
      </w:r>
      <w:r w:rsidR="00B47F0A">
        <w:rPr>
          <w:noProof/>
          <w:szCs w:val="24"/>
        </w:rPr>
        <w:t>26161</w:t>
      </w:r>
      <w:r w:rsidRPr="0033329D">
        <w:rPr>
          <w:szCs w:val="24"/>
        </w:rPr>
        <w:fldChar w:fldCharType="end"/>
      </w:r>
    </w:p>
    <w:p w:rsidR="00BC74E4" w:rsidRPr="0033329D" w:rsidRDefault="00BC74E4" w:rsidP="00F94FF5">
      <w:pPr>
        <w:rPr>
          <w:szCs w:val="24"/>
          <w:rtl/>
        </w:rPr>
      </w:pPr>
    </w:p>
    <w:p w:rsidR="00340C05" w:rsidRPr="0033329D" w:rsidRDefault="00FC2263" w:rsidP="00FC2263">
      <w:pPr>
        <w:jc w:val="center"/>
        <w:rPr>
          <w:szCs w:val="24"/>
          <w:rtl/>
        </w:rPr>
      </w:pPr>
      <w:r w:rsidRPr="0033329D">
        <w:rPr>
          <w:rFonts w:hint="cs"/>
          <w:szCs w:val="24"/>
          <w:rtl/>
        </w:rPr>
        <w:t>הודעה לתקשורת</w:t>
      </w:r>
    </w:p>
    <w:p w:rsidR="00875711" w:rsidRPr="0033329D" w:rsidRDefault="00875711" w:rsidP="00024A6D">
      <w:pPr>
        <w:rPr>
          <w:b/>
          <w:bCs/>
          <w:color w:val="1F497D" w:themeColor="text2"/>
          <w:szCs w:val="24"/>
          <w:rtl/>
        </w:rPr>
      </w:pPr>
    </w:p>
    <w:p w:rsidR="0033329D" w:rsidRPr="00681FA9" w:rsidRDefault="0033329D" w:rsidP="00681FA9">
      <w:pPr>
        <w:jc w:val="center"/>
        <w:rPr>
          <w:b/>
          <w:bCs/>
          <w:color w:val="1F497D" w:themeColor="text2"/>
          <w:sz w:val="28"/>
          <w:szCs w:val="28"/>
          <w:rtl/>
        </w:rPr>
      </w:pPr>
      <w:r w:rsidRPr="00681FA9">
        <w:rPr>
          <w:rFonts w:hint="cs"/>
          <w:b/>
          <w:bCs/>
          <w:color w:val="1F497D" w:themeColor="text2"/>
          <w:sz w:val="28"/>
          <w:szCs w:val="28"/>
          <w:rtl/>
        </w:rPr>
        <w:t>רשות נחל הקישון</w:t>
      </w:r>
      <w:r w:rsidR="00681FA9">
        <w:rPr>
          <w:rFonts w:hint="cs"/>
          <w:b/>
          <w:bCs/>
          <w:color w:val="1F497D" w:themeColor="text2"/>
          <w:sz w:val="28"/>
          <w:szCs w:val="28"/>
          <w:rtl/>
        </w:rPr>
        <w:t xml:space="preserve"> שחררה</w:t>
      </w:r>
      <w:r w:rsidRPr="00681FA9">
        <w:rPr>
          <w:rFonts w:hint="cs"/>
          <w:b/>
          <w:bCs/>
          <w:color w:val="1F497D" w:themeColor="text2"/>
          <w:sz w:val="28"/>
          <w:szCs w:val="28"/>
          <w:rtl/>
        </w:rPr>
        <w:t xml:space="preserve"> צב רך בוגר לנחל </w:t>
      </w:r>
    </w:p>
    <w:p w:rsidR="00875711" w:rsidRPr="00681FA9" w:rsidRDefault="0033329D" w:rsidP="0033329D">
      <w:pPr>
        <w:jc w:val="center"/>
        <w:rPr>
          <w:b/>
          <w:bCs/>
          <w:color w:val="1F497D" w:themeColor="text2"/>
          <w:sz w:val="28"/>
          <w:szCs w:val="28"/>
          <w:rtl/>
        </w:rPr>
      </w:pPr>
      <w:r w:rsidRPr="00681FA9">
        <w:rPr>
          <w:rFonts w:hint="cs"/>
          <w:b/>
          <w:bCs/>
          <w:color w:val="1F497D" w:themeColor="text2"/>
          <w:sz w:val="28"/>
          <w:szCs w:val="28"/>
          <w:rtl/>
        </w:rPr>
        <w:t>במסגרת פרויקט השבת מינים לנחל המשתקם</w:t>
      </w:r>
      <w:r w:rsidR="00024A6D" w:rsidRPr="00681FA9">
        <w:rPr>
          <w:rFonts w:hint="cs"/>
          <w:b/>
          <w:bCs/>
          <w:color w:val="1F497D" w:themeColor="text2"/>
          <w:sz w:val="28"/>
          <w:szCs w:val="28"/>
          <w:rtl/>
        </w:rPr>
        <w:t xml:space="preserve"> </w:t>
      </w:r>
    </w:p>
    <w:p w:rsidR="00024A6D" w:rsidRPr="0033329D" w:rsidRDefault="00024A6D" w:rsidP="00024A6D">
      <w:pPr>
        <w:jc w:val="center"/>
        <w:rPr>
          <w:szCs w:val="24"/>
          <w:rtl/>
        </w:rPr>
      </w:pPr>
    </w:p>
    <w:p w:rsidR="00A703C1" w:rsidRDefault="00681FA9" w:rsidP="00FA5999">
      <w:pPr>
        <w:spacing w:line="276" w:lineRule="auto"/>
        <w:jc w:val="both"/>
        <w:rPr>
          <w:szCs w:val="24"/>
          <w:rtl/>
        </w:rPr>
      </w:pPr>
      <w:r>
        <w:rPr>
          <w:rFonts w:hint="cs"/>
          <w:szCs w:val="24"/>
          <w:rtl/>
        </w:rPr>
        <w:t xml:space="preserve">רשות נחל </w:t>
      </w:r>
      <w:r w:rsidR="00594742">
        <w:rPr>
          <w:rFonts w:hint="cs"/>
          <w:szCs w:val="24"/>
          <w:rtl/>
        </w:rPr>
        <w:t xml:space="preserve">הקישון </w:t>
      </w:r>
      <w:r w:rsidR="00F42862">
        <w:rPr>
          <w:rFonts w:hint="cs"/>
          <w:szCs w:val="24"/>
          <w:rtl/>
        </w:rPr>
        <w:t xml:space="preserve">שחררה </w:t>
      </w:r>
      <w:r w:rsidR="00FA5999">
        <w:rPr>
          <w:rFonts w:hint="cs"/>
          <w:szCs w:val="24"/>
          <w:rtl/>
        </w:rPr>
        <w:t xml:space="preserve">בסוף השבוע </w:t>
      </w:r>
      <w:r>
        <w:rPr>
          <w:rFonts w:hint="cs"/>
          <w:szCs w:val="24"/>
          <w:rtl/>
        </w:rPr>
        <w:t xml:space="preserve">צב רך </w:t>
      </w:r>
      <w:r w:rsidR="00594742">
        <w:rPr>
          <w:rFonts w:hint="cs"/>
          <w:szCs w:val="24"/>
          <w:rtl/>
        </w:rPr>
        <w:t>בוגר</w:t>
      </w:r>
      <w:r w:rsidR="00FA5999">
        <w:rPr>
          <w:rFonts w:hint="cs"/>
          <w:szCs w:val="24"/>
          <w:rtl/>
        </w:rPr>
        <w:t>,</w:t>
      </w:r>
      <w:bookmarkStart w:id="0" w:name="_GoBack"/>
      <w:bookmarkEnd w:id="0"/>
      <w:r w:rsidR="00FA5999">
        <w:rPr>
          <w:rFonts w:hint="cs"/>
          <w:szCs w:val="24"/>
          <w:rtl/>
        </w:rPr>
        <w:t xml:space="preserve"> </w:t>
      </w:r>
      <w:r>
        <w:rPr>
          <w:rFonts w:hint="cs"/>
          <w:szCs w:val="24"/>
          <w:rtl/>
        </w:rPr>
        <w:t xml:space="preserve">אשר נתפס בשמורת </w:t>
      </w:r>
      <w:r w:rsidR="00BA24A0">
        <w:rPr>
          <w:rFonts w:hint="cs"/>
          <w:szCs w:val="24"/>
          <w:rtl/>
        </w:rPr>
        <w:t>החולה.</w:t>
      </w:r>
    </w:p>
    <w:p w:rsidR="00681FA9" w:rsidRDefault="00594742" w:rsidP="00A703C1">
      <w:pPr>
        <w:spacing w:line="276" w:lineRule="auto"/>
        <w:jc w:val="both"/>
        <w:rPr>
          <w:szCs w:val="24"/>
          <w:rtl/>
        </w:rPr>
      </w:pPr>
      <w:r>
        <w:rPr>
          <w:rFonts w:hint="cs"/>
          <w:szCs w:val="24"/>
          <w:rtl/>
        </w:rPr>
        <w:t xml:space="preserve">הצב </w:t>
      </w:r>
      <w:r w:rsidR="004A068A">
        <w:rPr>
          <w:rFonts w:hint="cs"/>
          <w:szCs w:val="24"/>
          <w:rtl/>
        </w:rPr>
        <w:t>ה</w:t>
      </w:r>
      <w:r>
        <w:rPr>
          <w:rFonts w:hint="cs"/>
          <w:szCs w:val="24"/>
          <w:rtl/>
        </w:rPr>
        <w:t>רך הינו מין בסכנת הכחדה</w:t>
      </w:r>
      <w:r w:rsidR="00096019">
        <w:rPr>
          <w:rFonts w:hint="cs"/>
          <w:szCs w:val="24"/>
          <w:rtl/>
        </w:rPr>
        <w:t xml:space="preserve"> ו</w:t>
      </w:r>
      <w:r>
        <w:rPr>
          <w:rFonts w:hint="cs"/>
          <w:szCs w:val="24"/>
          <w:rtl/>
        </w:rPr>
        <w:t xml:space="preserve">התקיים בנחל </w:t>
      </w:r>
      <w:r w:rsidR="00096019">
        <w:rPr>
          <w:rFonts w:hint="cs"/>
          <w:szCs w:val="24"/>
          <w:rtl/>
        </w:rPr>
        <w:t xml:space="preserve">קישון </w:t>
      </w:r>
      <w:r>
        <w:rPr>
          <w:rFonts w:hint="cs"/>
          <w:szCs w:val="24"/>
          <w:rtl/>
        </w:rPr>
        <w:t>באופן טבעי בעבר. הצב הושב לנחל במסגרת פעולות השיקום שרשות הנחל מובילה בשנים האחרונות, ביניהן גם השבת מינים לקישון המשתקם.</w:t>
      </w:r>
    </w:p>
    <w:p w:rsidR="00E830FE" w:rsidRDefault="00E830FE" w:rsidP="00A703C1">
      <w:pPr>
        <w:spacing w:line="276" w:lineRule="auto"/>
        <w:jc w:val="both"/>
        <w:rPr>
          <w:szCs w:val="24"/>
          <w:rtl/>
        </w:rPr>
      </w:pPr>
    </w:p>
    <w:p w:rsidR="00594742" w:rsidRDefault="00594742" w:rsidP="00A703C1">
      <w:pPr>
        <w:spacing w:line="276" w:lineRule="auto"/>
        <w:jc w:val="both"/>
        <w:rPr>
          <w:szCs w:val="24"/>
          <w:rtl/>
        </w:rPr>
      </w:pPr>
      <w:r>
        <w:rPr>
          <w:rFonts w:hint="cs"/>
          <w:szCs w:val="24"/>
          <w:rtl/>
        </w:rPr>
        <w:t xml:space="preserve">פרויקט השבת </w:t>
      </w:r>
      <w:r w:rsidR="00A703C1">
        <w:rPr>
          <w:rFonts w:hint="cs"/>
          <w:szCs w:val="24"/>
          <w:rtl/>
        </w:rPr>
        <w:t>'</w:t>
      </w:r>
      <w:r>
        <w:rPr>
          <w:rFonts w:hint="cs"/>
          <w:szCs w:val="24"/>
          <w:rtl/>
        </w:rPr>
        <w:t>הצב הרך</w:t>
      </w:r>
      <w:r w:rsidR="00A703C1">
        <w:rPr>
          <w:rFonts w:hint="cs"/>
          <w:szCs w:val="24"/>
          <w:rtl/>
        </w:rPr>
        <w:t>'</w:t>
      </w:r>
      <w:r>
        <w:rPr>
          <w:rFonts w:hint="cs"/>
          <w:szCs w:val="24"/>
          <w:rtl/>
        </w:rPr>
        <w:t xml:space="preserve"> לנחל מתבצע בשיתוף פעולה עם </w:t>
      </w:r>
      <w:proofErr w:type="spellStart"/>
      <w:r>
        <w:rPr>
          <w:rFonts w:hint="cs"/>
          <w:szCs w:val="24"/>
          <w:rtl/>
        </w:rPr>
        <w:t>רט"ג</w:t>
      </w:r>
      <w:proofErr w:type="spellEnd"/>
      <w:r w:rsidR="00A703C1">
        <w:rPr>
          <w:rFonts w:hint="cs"/>
          <w:szCs w:val="24"/>
          <w:rtl/>
        </w:rPr>
        <w:t>,</w:t>
      </w:r>
      <w:r>
        <w:rPr>
          <w:rFonts w:hint="cs"/>
          <w:szCs w:val="24"/>
          <w:rtl/>
        </w:rPr>
        <w:t xml:space="preserve"> אשר פועלת לצמצום אוכלוסיית הצבים</w:t>
      </w:r>
      <w:r w:rsidR="004A068A">
        <w:rPr>
          <w:rFonts w:hint="cs"/>
          <w:szCs w:val="24"/>
          <w:rtl/>
        </w:rPr>
        <w:t xml:space="preserve"> הרכים</w:t>
      </w:r>
      <w:r>
        <w:rPr>
          <w:rFonts w:hint="cs"/>
          <w:szCs w:val="24"/>
          <w:rtl/>
        </w:rPr>
        <w:t xml:space="preserve"> </w:t>
      </w:r>
      <w:r w:rsidR="004A068A">
        <w:rPr>
          <w:rFonts w:hint="cs"/>
          <w:szCs w:val="24"/>
          <w:rtl/>
        </w:rPr>
        <w:t xml:space="preserve">בשמורת החולה </w:t>
      </w:r>
      <w:r>
        <w:rPr>
          <w:rFonts w:hint="cs"/>
          <w:szCs w:val="24"/>
          <w:rtl/>
        </w:rPr>
        <w:t>מאחר</w:t>
      </w:r>
      <w:r w:rsidR="004A068A">
        <w:rPr>
          <w:rFonts w:hint="cs"/>
          <w:szCs w:val="24"/>
          <w:rtl/>
        </w:rPr>
        <w:t xml:space="preserve"> וזו</w:t>
      </w:r>
      <w:r>
        <w:rPr>
          <w:rFonts w:hint="cs"/>
          <w:szCs w:val="24"/>
          <w:rtl/>
        </w:rPr>
        <w:t xml:space="preserve"> מפר</w:t>
      </w:r>
      <w:r w:rsidR="00096019">
        <w:rPr>
          <w:rFonts w:hint="cs"/>
          <w:szCs w:val="24"/>
          <w:rtl/>
        </w:rPr>
        <w:t>ה</w:t>
      </w:r>
      <w:r>
        <w:rPr>
          <w:rFonts w:hint="cs"/>
          <w:szCs w:val="24"/>
          <w:rtl/>
        </w:rPr>
        <w:t xml:space="preserve"> את האיזון הטבעי במערכת</w:t>
      </w:r>
      <w:r w:rsidR="00096019">
        <w:rPr>
          <w:rFonts w:hint="cs"/>
          <w:szCs w:val="24"/>
          <w:rtl/>
        </w:rPr>
        <w:t xml:space="preserve"> האקולוגית</w:t>
      </w:r>
      <w:r w:rsidR="006513D5">
        <w:rPr>
          <w:rFonts w:hint="cs"/>
          <w:szCs w:val="24"/>
          <w:rtl/>
        </w:rPr>
        <w:t xml:space="preserve"> בשמורה,</w:t>
      </w:r>
      <w:r>
        <w:rPr>
          <w:rFonts w:hint="cs"/>
          <w:szCs w:val="24"/>
          <w:rtl/>
        </w:rPr>
        <w:t xml:space="preserve"> </w:t>
      </w:r>
      <w:r w:rsidR="006513D5">
        <w:rPr>
          <w:rFonts w:hint="cs"/>
          <w:szCs w:val="24"/>
          <w:rtl/>
        </w:rPr>
        <w:t>בעוד</w:t>
      </w:r>
      <w:r w:rsidR="00B47F0A">
        <w:rPr>
          <w:rFonts w:hint="cs"/>
          <w:szCs w:val="24"/>
          <w:rtl/>
        </w:rPr>
        <w:t xml:space="preserve"> </w:t>
      </w:r>
      <w:r w:rsidR="006513D5">
        <w:rPr>
          <w:rFonts w:hint="cs"/>
          <w:szCs w:val="24"/>
          <w:rtl/>
        </w:rPr>
        <w:t>ש</w:t>
      </w:r>
      <w:r w:rsidR="00B47F0A">
        <w:rPr>
          <w:rFonts w:hint="cs"/>
          <w:szCs w:val="24"/>
          <w:rtl/>
        </w:rPr>
        <w:t>בקישון הצב הרך החל לבסס את אוכלוסייתו ומהווה חלק מהמערכת האקולוגית הנרקמת.</w:t>
      </w:r>
    </w:p>
    <w:p w:rsidR="00681FA9" w:rsidRDefault="00681FA9" w:rsidP="00CE57FF">
      <w:pPr>
        <w:spacing w:line="276" w:lineRule="auto"/>
        <w:jc w:val="both"/>
        <w:rPr>
          <w:szCs w:val="24"/>
          <w:rtl/>
        </w:rPr>
      </w:pPr>
    </w:p>
    <w:p w:rsidR="0033329D" w:rsidRPr="0033329D" w:rsidRDefault="0033329D" w:rsidP="00A703C1">
      <w:pPr>
        <w:spacing w:line="276" w:lineRule="auto"/>
        <w:jc w:val="both"/>
        <w:rPr>
          <w:szCs w:val="24"/>
          <w:rtl/>
        </w:rPr>
      </w:pPr>
      <w:r w:rsidRPr="0033329D">
        <w:rPr>
          <w:rFonts w:hint="cs"/>
          <w:szCs w:val="24"/>
          <w:rtl/>
        </w:rPr>
        <w:t>הפעילות בנחל קישון כוללת תצפיות ותיעוד, סקרים לאיתור קיני צבים ומקומות הטלה, איתור בתי גידול פוטנציאלי</w:t>
      </w:r>
      <w:r w:rsidR="00A703C1">
        <w:rPr>
          <w:rFonts w:hint="cs"/>
          <w:szCs w:val="24"/>
          <w:rtl/>
        </w:rPr>
        <w:t xml:space="preserve">ים ופעילות העתקה של צבים צעירים, </w:t>
      </w:r>
      <w:r w:rsidRPr="0033329D">
        <w:rPr>
          <w:rFonts w:hint="cs"/>
          <w:szCs w:val="24"/>
          <w:rtl/>
        </w:rPr>
        <w:t>על מנת לבסס אוכלוסייה</w:t>
      </w:r>
      <w:r w:rsidR="004A068A">
        <w:rPr>
          <w:rFonts w:hint="cs"/>
          <w:szCs w:val="24"/>
          <w:rtl/>
        </w:rPr>
        <w:t xml:space="preserve"> יציבה</w:t>
      </w:r>
      <w:r w:rsidRPr="0033329D">
        <w:rPr>
          <w:rFonts w:hint="cs"/>
          <w:szCs w:val="24"/>
          <w:rtl/>
        </w:rPr>
        <w:t xml:space="preserve"> בנחל קישון. שחרור הצבים נעשה באזור מפער הקישון, בקטעים בהם חל שיפור באיכות המים ובבריאות המערכת האקולוגית בשנים האחרונות. עד היום שוחררו 540 צבים צעירים ו-1</w:t>
      </w:r>
      <w:r w:rsidR="00096019">
        <w:rPr>
          <w:rFonts w:hint="cs"/>
          <w:szCs w:val="24"/>
          <w:rtl/>
        </w:rPr>
        <w:t>4</w:t>
      </w:r>
      <w:r w:rsidRPr="0033329D">
        <w:rPr>
          <w:rFonts w:hint="cs"/>
          <w:szCs w:val="24"/>
          <w:rtl/>
        </w:rPr>
        <w:t xml:space="preserve"> צבים בוגרים שהובאו מעמק החולה. </w:t>
      </w:r>
    </w:p>
    <w:p w:rsidR="0033329D" w:rsidRPr="0033329D" w:rsidRDefault="0033329D" w:rsidP="0033329D">
      <w:pPr>
        <w:spacing w:line="276" w:lineRule="auto"/>
        <w:jc w:val="both"/>
        <w:rPr>
          <w:b/>
          <w:bCs/>
          <w:szCs w:val="24"/>
          <w:rtl/>
        </w:rPr>
      </w:pPr>
    </w:p>
    <w:p w:rsidR="0033329D" w:rsidRPr="0033329D" w:rsidRDefault="0033329D" w:rsidP="0033329D">
      <w:pPr>
        <w:spacing w:line="276" w:lineRule="auto"/>
        <w:jc w:val="both"/>
        <w:rPr>
          <w:b/>
          <w:bCs/>
          <w:szCs w:val="24"/>
          <w:rtl/>
        </w:rPr>
      </w:pPr>
      <w:r w:rsidRPr="0033329D">
        <w:rPr>
          <w:rFonts w:hint="cs"/>
          <w:szCs w:val="24"/>
          <w:rtl/>
        </w:rPr>
        <w:t>סיכום מספר קיני הצבים שנמצאו לאורך מורד נחל הקישון מתחילת פרויקט ההשבה</w:t>
      </w:r>
      <w:r w:rsidRPr="0033329D">
        <w:rPr>
          <w:rFonts w:hint="cs"/>
          <w:b/>
          <w:bCs/>
          <w:szCs w:val="24"/>
          <w:rtl/>
        </w:rPr>
        <w:t>:</w:t>
      </w:r>
    </w:p>
    <w:p w:rsidR="0033329D" w:rsidRPr="0033329D" w:rsidRDefault="0033329D" w:rsidP="003E7589">
      <w:pPr>
        <w:jc w:val="both"/>
        <w:rPr>
          <w:b/>
          <w:bCs/>
          <w:szCs w:val="24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"/>
        <w:gridCol w:w="1962"/>
      </w:tblGrid>
      <w:tr w:rsidR="001672C4" w:rsidRPr="0033329D" w:rsidTr="00FE7FDF">
        <w:trPr>
          <w:cantSplit/>
          <w:trHeight w:val="284"/>
          <w:jc w:val="center"/>
        </w:trPr>
        <w:tc>
          <w:tcPr>
            <w:tcW w:w="104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72C4" w:rsidRPr="0033329D" w:rsidRDefault="001672C4" w:rsidP="00FE7FDF">
            <w:pPr>
              <w:keepNext/>
              <w:keepLines/>
              <w:jc w:val="center"/>
              <w:rPr>
                <w:szCs w:val="24"/>
                <w:rtl/>
              </w:rPr>
            </w:pPr>
            <w:r w:rsidRPr="0033329D">
              <w:rPr>
                <w:rFonts w:hint="cs"/>
                <w:szCs w:val="24"/>
                <w:rtl/>
              </w:rPr>
              <w:t>שנה</w:t>
            </w:r>
          </w:p>
        </w:tc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72C4" w:rsidRPr="0033329D" w:rsidRDefault="001672C4" w:rsidP="00FE7FDF">
            <w:pPr>
              <w:keepNext/>
              <w:keepLines/>
              <w:jc w:val="center"/>
              <w:rPr>
                <w:szCs w:val="24"/>
                <w:rtl/>
              </w:rPr>
            </w:pPr>
            <w:r w:rsidRPr="0033329D">
              <w:rPr>
                <w:rFonts w:hint="cs"/>
                <w:szCs w:val="24"/>
                <w:rtl/>
              </w:rPr>
              <w:t>סה"כ קיני צבים רכים</w:t>
            </w:r>
          </w:p>
        </w:tc>
      </w:tr>
      <w:tr w:rsidR="001672C4" w:rsidRPr="0033329D" w:rsidTr="00FE7FDF">
        <w:trPr>
          <w:cantSplit/>
          <w:trHeight w:val="284"/>
          <w:jc w:val="center"/>
        </w:trPr>
        <w:tc>
          <w:tcPr>
            <w:tcW w:w="104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72C4" w:rsidRPr="0033329D" w:rsidRDefault="001672C4" w:rsidP="00FE7FDF">
            <w:pPr>
              <w:keepNext/>
              <w:keepLines/>
              <w:jc w:val="center"/>
              <w:rPr>
                <w:szCs w:val="24"/>
                <w:rtl/>
              </w:rPr>
            </w:pPr>
            <w:r w:rsidRPr="0033329D">
              <w:rPr>
                <w:rFonts w:hint="cs"/>
                <w:szCs w:val="24"/>
                <w:rtl/>
              </w:rPr>
              <w:t>2007</w:t>
            </w:r>
          </w:p>
        </w:tc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72C4" w:rsidRPr="0033329D" w:rsidRDefault="001672C4" w:rsidP="00FE7FDF">
            <w:pPr>
              <w:keepNext/>
              <w:keepLines/>
              <w:jc w:val="center"/>
              <w:rPr>
                <w:szCs w:val="24"/>
                <w:rtl/>
              </w:rPr>
            </w:pPr>
            <w:r w:rsidRPr="0033329D">
              <w:rPr>
                <w:rFonts w:hint="cs"/>
                <w:szCs w:val="24"/>
                <w:rtl/>
              </w:rPr>
              <w:t>3</w:t>
            </w:r>
          </w:p>
        </w:tc>
      </w:tr>
      <w:tr w:rsidR="001672C4" w:rsidRPr="0033329D" w:rsidTr="00FE7FDF">
        <w:trPr>
          <w:cantSplit/>
          <w:trHeight w:val="284"/>
          <w:jc w:val="center"/>
        </w:trPr>
        <w:tc>
          <w:tcPr>
            <w:tcW w:w="104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72C4" w:rsidRPr="0033329D" w:rsidRDefault="001672C4" w:rsidP="00FE7FDF">
            <w:pPr>
              <w:keepNext/>
              <w:keepLines/>
              <w:jc w:val="center"/>
              <w:rPr>
                <w:szCs w:val="24"/>
                <w:rtl/>
              </w:rPr>
            </w:pPr>
            <w:r w:rsidRPr="0033329D">
              <w:rPr>
                <w:rFonts w:hint="cs"/>
                <w:szCs w:val="24"/>
                <w:rtl/>
              </w:rPr>
              <w:t>2008</w:t>
            </w:r>
          </w:p>
        </w:tc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72C4" w:rsidRPr="0033329D" w:rsidRDefault="001672C4" w:rsidP="00FE7FDF">
            <w:pPr>
              <w:keepNext/>
              <w:keepLines/>
              <w:jc w:val="center"/>
              <w:rPr>
                <w:szCs w:val="24"/>
                <w:rtl/>
              </w:rPr>
            </w:pPr>
            <w:r w:rsidRPr="0033329D">
              <w:rPr>
                <w:rFonts w:hint="cs"/>
                <w:szCs w:val="24"/>
                <w:rtl/>
              </w:rPr>
              <w:t>2</w:t>
            </w:r>
          </w:p>
        </w:tc>
      </w:tr>
      <w:tr w:rsidR="001672C4" w:rsidRPr="0033329D" w:rsidTr="00FE7FDF">
        <w:trPr>
          <w:cantSplit/>
          <w:trHeight w:val="284"/>
          <w:jc w:val="center"/>
        </w:trPr>
        <w:tc>
          <w:tcPr>
            <w:tcW w:w="104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72C4" w:rsidRPr="0033329D" w:rsidRDefault="001672C4" w:rsidP="00FE7FDF">
            <w:pPr>
              <w:keepNext/>
              <w:keepLines/>
              <w:jc w:val="center"/>
              <w:rPr>
                <w:szCs w:val="24"/>
                <w:rtl/>
              </w:rPr>
            </w:pPr>
            <w:r w:rsidRPr="0033329D">
              <w:rPr>
                <w:rFonts w:hint="cs"/>
                <w:szCs w:val="24"/>
                <w:rtl/>
              </w:rPr>
              <w:t>2009</w:t>
            </w:r>
          </w:p>
        </w:tc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72C4" w:rsidRPr="0033329D" w:rsidRDefault="001672C4" w:rsidP="00FE7FDF">
            <w:pPr>
              <w:keepNext/>
              <w:keepLines/>
              <w:jc w:val="center"/>
              <w:rPr>
                <w:szCs w:val="24"/>
                <w:rtl/>
              </w:rPr>
            </w:pPr>
            <w:r w:rsidRPr="0033329D">
              <w:rPr>
                <w:rFonts w:hint="cs"/>
                <w:szCs w:val="24"/>
                <w:rtl/>
              </w:rPr>
              <w:t>5</w:t>
            </w:r>
          </w:p>
        </w:tc>
      </w:tr>
      <w:tr w:rsidR="001672C4" w:rsidRPr="0033329D" w:rsidTr="00FE7FDF">
        <w:trPr>
          <w:cantSplit/>
          <w:trHeight w:val="284"/>
          <w:jc w:val="center"/>
        </w:trPr>
        <w:tc>
          <w:tcPr>
            <w:tcW w:w="104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72C4" w:rsidRPr="0033329D" w:rsidRDefault="001672C4" w:rsidP="00FE7FDF">
            <w:pPr>
              <w:keepNext/>
              <w:keepLines/>
              <w:jc w:val="center"/>
              <w:rPr>
                <w:szCs w:val="24"/>
                <w:rtl/>
              </w:rPr>
            </w:pPr>
            <w:r w:rsidRPr="0033329D">
              <w:rPr>
                <w:rFonts w:hint="cs"/>
                <w:szCs w:val="24"/>
                <w:rtl/>
              </w:rPr>
              <w:t>2010</w:t>
            </w:r>
          </w:p>
        </w:tc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72C4" w:rsidRPr="0033329D" w:rsidRDefault="001672C4" w:rsidP="00FE7FDF">
            <w:pPr>
              <w:keepNext/>
              <w:keepLines/>
              <w:jc w:val="center"/>
              <w:rPr>
                <w:szCs w:val="24"/>
                <w:rtl/>
              </w:rPr>
            </w:pPr>
            <w:r w:rsidRPr="0033329D">
              <w:rPr>
                <w:rFonts w:hint="cs"/>
                <w:szCs w:val="24"/>
                <w:rtl/>
              </w:rPr>
              <w:t>5</w:t>
            </w:r>
          </w:p>
        </w:tc>
      </w:tr>
      <w:tr w:rsidR="001672C4" w:rsidRPr="0033329D" w:rsidTr="00FE7FDF">
        <w:trPr>
          <w:cantSplit/>
          <w:trHeight w:val="284"/>
          <w:jc w:val="center"/>
        </w:trPr>
        <w:tc>
          <w:tcPr>
            <w:tcW w:w="104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72C4" w:rsidRPr="0033329D" w:rsidRDefault="001672C4" w:rsidP="00FE7FDF">
            <w:pPr>
              <w:keepNext/>
              <w:keepLines/>
              <w:jc w:val="center"/>
              <w:rPr>
                <w:szCs w:val="24"/>
                <w:rtl/>
              </w:rPr>
            </w:pPr>
            <w:r w:rsidRPr="0033329D">
              <w:rPr>
                <w:rFonts w:hint="cs"/>
                <w:szCs w:val="24"/>
                <w:rtl/>
              </w:rPr>
              <w:t>2011</w:t>
            </w:r>
          </w:p>
        </w:tc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72C4" w:rsidRPr="0033329D" w:rsidRDefault="001672C4" w:rsidP="00FE7FDF">
            <w:pPr>
              <w:keepNext/>
              <w:keepLines/>
              <w:jc w:val="center"/>
              <w:rPr>
                <w:szCs w:val="24"/>
                <w:rtl/>
              </w:rPr>
            </w:pPr>
            <w:r w:rsidRPr="0033329D">
              <w:rPr>
                <w:rFonts w:hint="cs"/>
                <w:szCs w:val="24"/>
                <w:rtl/>
              </w:rPr>
              <w:t>0</w:t>
            </w:r>
          </w:p>
        </w:tc>
      </w:tr>
      <w:tr w:rsidR="001672C4" w:rsidRPr="0033329D" w:rsidTr="00FE7FDF">
        <w:trPr>
          <w:cantSplit/>
          <w:trHeight w:val="284"/>
          <w:jc w:val="center"/>
        </w:trPr>
        <w:tc>
          <w:tcPr>
            <w:tcW w:w="104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72C4" w:rsidRPr="0033329D" w:rsidRDefault="001672C4" w:rsidP="00FE7FDF">
            <w:pPr>
              <w:keepNext/>
              <w:keepLines/>
              <w:jc w:val="center"/>
              <w:rPr>
                <w:szCs w:val="24"/>
                <w:rtl/>
              </w:rPr>
            </w:pPr>
            <w:r w:rsidRPr="0033329D">
              <w:rPr>
                <w:rFonts w:hint="cs"/>
                <w:szCs w:val="24"/>
                <w:rtl/>
              </w:rPr>
              <w:t>2012</w:t>
            </w:r>
          </w:p>
        </w:tc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72C4" w:rsidRPr="0033329D" w:rsidRDefault="001672C4" w:rsidP="00FE7FDF">
            <w:pPr>
              <w:keepNext/>
              <w:keepLines/>
              <w:jc w:val="center"/>
              <w:rPr>
                <w:szCs w:val="24"/>
                <w:rtl/>
              </w:rPr>
            </w:pPr>
            <w:r w:rsidRPr="0033329D">
              <w:rPr>
                <w:rFonts w:hint="cs"/>
                <w:szCs w:val="24"/>
                <w:rtl/>
              </w:rPr>
              <w:t>5</w:t>
            </w:r>
          </w:p>
        </w:tc>
      </w:tr>
      <w:tr w:rsidR="001672C4" w:rsidRPr="0033329D" w:rsidTr="00FE7FDF">
        <w:trPr>
          <w:cantSplit/>
          <w:trHeight w:val="284"/>
          <w:jc w:val="center"/>
        </w:trPr>
        <w:tc>
          <w:tcPr>
            <w:tcW w:w="104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72C4" w:rsidRPr="0033329D" w:rsidRDefault="001672C4" w:rsidP="00FE7FDF">
            <w:pPr>
              <w:keepNext/>
              <w:keepLines/>
              <w:jc w:val="center"/>
              <w:rPr>
                <w:szCs w:val="24"/>
                <w:rtl/>
              </w:rPr>
            </w:pPr>
            <w:r w:rsidRPr="0033329D">
              <w:rPr>
                <w:rFonts w:hint="cs"/>
                <w:szCs w:val="24"/>
                <w:rtl/>
              </w:rPr>
              <w:t>2013</w:t>
            </w:r>
          </w:p>
        </w:tc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72C4" w:rsidRPr="0033329D" w:rsidRDefault="001672C4" w:rsidP="00FE7FDF">
            <w:pPr>
              <w:keepNext/>
              <w:keepLines/>
              <w:jc w:val="center"/>
              <w:rPr>
                <w:szCs w:val="24"/>
                <w:rtl/>
              </w:rPr>
            </w:pPr>
            <w:r w:rsidRPr="0033329D">
              <w:rPr>
                <w:rFonts w:hint="cs"/>
                <w:szCs w:val="24"/>
                <w:rtl/>
              </w:rPr>
              <w:t>0</w:t>
            </w:r>
          </w:p>
        </w:tc>
      </w:tr>
      <w:tr w:rsidR="001672C4" w:rsidRPr="0033329D" w:rsidTr="00FE7FDF">
        <w:trPr>
          <w:cantSplit/>
          <w:trHeight w:val="284"/>
          <w:jc w:val="center"/>
        </w:trPr>
        <w:tc>
          <w:tcPr>
            <w:tcW w:w="104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72C4" w:rsidRPr="0033329D" w:rsidRDefault="001672C4" w:rsidP="00FE7FDF">
            <w:pPr>
              <w:keepNext/>
              <w:keepLines/>
              <w:jc w:val="center"/>
              <w:rPr>
                <w:szCs w:val="24"/>
                <w:rtl/>
              </w:rPr>
            </w:pPr>
            <w:r w:rsidRPr="0033329D">
              <w:rPr>
                <w:rFonts w:hint="cs"/>
                <w:szCs w:val="24"/>
                <w:rtl/>
              </w:rPr>
              <w:t>2014</w:t>
            </w:r>
          </w:p>
        </w:tc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72C4" w:rsidRPr="0033329D" w:rsidRDefault="001672C4" w:rsidP="00FE7FDF">
            <w:pPr>
              <w:keepNext/>
              <w:keepLines/>
              <w:jc w:val="center"/>
              <w:rPr>
                <w:szCs w:val="24"/>
                <w:rtl/>
              </w:rPr>
            </w:pPr>
            <w:r w:rsidRPr="0033329D">
              <w:rPr>
                <w:rFonts w:hint="cs"/>
                <w:szCs w:val="24"/>
                <w:rtl/>
              </w:rPr>
              <w:t>7</w:t>
            </w:r>
          </w:p>
        </w:tc>
      </w:tr>
    </w:tbl>
    <w:p w:rsidR="001672C4" w:rsidRDefault="001672C4" w:rsidP="003E7589">
      <w:pPr>
        <w:jc w:val="both"/>
        <w:rPr>
          <w:b/>
          <w:bCs/>
          <w:szCs w:val="24"/>
          <w:rtl/>
        </w:rPr>
      </w:pPr>
    </w:p>
    <w:p w:rsidR="0033329D" w:rsidRPr="001672C4" w:rsidRDefault="001672C4" w:rsidP="003E7589">
      <w:pPr>
        <w:jc w:val="both"/>
        <w:rPr>
          <w:szCs w:val="24"/>
          <w:rtl/>
        </w:rPr>
      </w:pPr>
      <w:r w:rsidRPr="001672C4">
        <w:rPr>
          <w:rFonts w:hint="cs"/>
          <w:szCs w:val="24"/>
          <w:rtl/>
        </w:rPr>
        <w:t xml:space="preserve">במהלך חודשי יולי- אוגוסט בעונת </w:t>
      </w:r>
      <w:r w:rsidR="006513D5" w:rsidRPr="001672C4">
        <w:rPr>
          <w:rFonts w:hint="cs"/>
          <w:szCs w:val="24"/>
          <w:rtl/>
        </w:rPr>
        <w:t>הרביי</w:t>
      </w:r>
      <w:r w:rsidR="006513D5" w:rsidRPr="001672C4">
        <w:rPr>
          <w:rFonts w:hint="eastAsia"/>
          <w:szCs w:val="24"/>
          <w:rtl/>
        </w:rPr>
        <w:t>ה</w:t>
      </w:r>
      <w:r w:rsidRPr="001672C4">
        <w:rPr>
          <w:rFonts w:hint="cs"/>
          <w:szCs w:val="24"/>
          <w:rtl/>
        </w:rPr>
        <w:t xml:space="preserve">, </w:t>
      </w:r>
      <w:r w:rsidR="006513D5">
        <w:rPr>
          <w:rFonts w:hint="cs"/>
          <w:szCs w:val="24"/>
          <w:rtl/>
        </w:rPr>
        <w:t xml:space="preserve">תבצע </w:t>
      </w:r>
      <w:r w:rsidRPr="001672C4">
        <w:rPr>
          <w:rFonts w:hint="cs"/>
          <w:szCs w:val="24"/>
          <w:rtl/>
        </w:rPr>
        <w:t>רשות</w:t>
      </w:r>
      <w:r w:rsidR="006513D5">
        <w:rPr>
          <w:rFonts w:hint="cs"/>
          <w:szCs w:val="24"/>
          <w:rtl/>
        </w:rPr>
        <w:t xml:space="preserve"> הנחל</w:t>
      </w:r>
      <w:r w:rsidRPr="001672C4">
        <w:rPr>
          <w:rFonts w:hint="cs"/>
          <w:szCs w:val="24"/>
          <w:rtl/>
        </w:rPr>
        <w:t xml:space="preserve"> סקר לאיתור קיני צבים.</w:t>
      </w:r>
    </w:p>
    <w:p w:rsidR="0033329D" w:rsidRPr="0033329D" w:rsidRDefault="0033329D" w:rsidP="003E7589">
      <w:pPr>
        <w:jc w:val="both"/>
        <w:rPr>
          <w:b/>
          <w:bCs/>
          <w:szCs w:val="24"/>
          <w:rtl/>
        </w:rPr>
      </w:pPr>
    </w:p>
    <w:p w:rsidR="001A5F2D" w:rsidRPr="0033329D" w:rsidRDefault="003E7589" w:rsidP="00A703C1">
      <w:pPr>
        <w:jc w:val="both"/>
        <w:rPr>
          <w:szCs w:val="24"/>
          <w:rtl/>
        </w:rPr>
      </w:pPr>
      <w:r w:rsidRPr="0033329D">
        <w:rPr>
          <w:rFonts w:hint="cs"/>
          <w:b/>
          <w:bCs/>
          <w:szCs w:val="24"/>
          <w:rtl/>
        </w:rPr>
        <w:t>לדברי גב' שרון נסים מנכ"לית רשות נחל הקישון</w:t>
      </w:r>
      <w:r w:rsidR="00B47F0A">
        <w:rPr>
          <w:rFonts w:hint="cs"/>
          <w:szCs w:val="24"/>
          <w:rtl/>
        </w:rPr>
        <w:t xml:space="preserve">:" השבת המינים לנחל היא חלק חשוב בשימור המגוון הביולוגי ושימור המערכות האקולוגיות בנחל ובסביבתו. </w:t>
      </w:r>
      <w:r w:rsidR="00A703C1">
        <w:rPr>
          <w:rFonts w:hint="cs"/>
          <w:szCs w:val="24"/>
          <w:rtl/>
        </w:rPr>
        <w:t xml:space="preserve">ובתוך כך, השבת הצב הרך, כמו יתר מיני החי והצומח המושבים לקישון. במסגרת הפרויקט, בימים אלה, מוקם גרעין רביה גם לצמחיה אופיינית לנחל. הקישון </w:t>
      </w:r>
      <w:r w:rsidR="00FA46B3">
        <w:rPr>
          <w:rFonts w:hint="cs"/>
          <w:szCs w:val="24"/>
          <w:rtl/>
        </w:rPr>
        <w:t xml:space="preserve">מהווה כבר היום </w:t>
      </w:r>
      <w:r w:rsidR="00A703C1">
        <w:rPr>
          <w:rFonts w:hint="cs"/>
          <w:szCs w:val="24"/>
          <w:rtl/>
        </w:rPr>
        <w:t>מערכת טבעית ומגוונת</w:t>
      </w:r>
      <w:r w:rsidR="00FA46B3">
        <w:rPr>
          <w:rFonts w:hint="cs"/>
          <w:szCs w:val="24"/>
          <w:rtl/>
        </w:rPr>
        <w:t>, ה</w:t>
      </w:r>
      <w:r w:rsidR="00A703C1">
        <w:rPr>
          <w:rFonts w:hint="cs"/>
          <w:szCs w:val="24"/>
          <w:rtl/>
        </w:rPr>
        <w:t>ודות למאמצי שיקום הנחל והשיפור באיכות מימיו".</w:t>
      </w:r>
    </w:p>
    <w:p w:rsidR="00682152" w:rsidRPr="0033329D" w:rsidRDefault="00682152" w:rsidP="000A6186">
      <w:pPr>
        <w:jc w:val="both"/>
        <w:rPr>
          <w:szCs w:val="24"/>
          <w:rtl/>
        </w:rPr>
      </w:pPr>
    </w:p>
    <w:sectPr w:rsidR="00682152" w:rsidRPr="0033329D" w:rsidSect="001A5F2D">
      <w:headerReference w:type="default" r:id="rId8"/>
      <w:footerReference w:type="even" r:id="rId9"/>
      <w:footerReference w:type="default" r:id="rId10"/>
      <w:type w:val="continuous"/>
      <w:pgSz w:w="11907" w:h="16840" w:code="9"/>
      <w:pgMar w:top="1440" w:right="1418" w:bottom="0" w:left="1321" w:header="709" w:footer="580" w:gutter="0"/>
      <w:pgNumType w:fmt="numberInDash" w:start="1"/>
      <w:cols w:space="708" w:equalWidth="0">
        <w:col w:w="9168" w:space="594"/>
      </w:cols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DEE" w:rsidRDefault="003D6DEE">
      <w:r>
        <w:separator/>
      </w:r>
    </w:p>
  </w:endnote>
  <w:endnote w:type="continuationSeparator" w:id="0">
    <w:p w:rsidR="003D6DEE" w:rsidRDefault="003D6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tempelGaramond Roman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riam">
    <w:panose1 w:val="020B0502050101010101"/>
    <w:charset w:val="B1"/>
    <w:family w:val="swiss"/>
    <w:pitch w:val="variable"/>
    <w:sig w:usb0="00000801" w:usb1="00000000" w:usb2="00000000" w:usb3="00000000" w:csb0="00000020" w:csb1="00000000"/>
  </w:font>
  <w:font w:name="Tahoma">
    <w:panose1 w:val="020B0604030504040204"/>
    <w:charset w:val="B1"/>
    <w:family w:val="swiss"/>
    <w:notTrueType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F48" w:rsidRDefault="00365F48">
    <w:pPr>
      <w:pStyle w:val="a9"/>
      <w:framePr w:wrap="around" w:vAnchor="text" w:hAnchor="text" w:y="1"/>
      <w:rPr>
        <w:rStyle w:val="aa"/>
      </w:rPr>
    </w:pPr>
    <w:r>
      <w:rPr>
        <w:rStyle w:val="aa"/>
        <w:rtl/>
      </w:rPr>
      <w:fldChar w:fldCharType="begin"/>
    </w:r>
    <w:r>
      <w:rPr>
        <w:rStyle w:val="aa"/>
      </w:rPr>
      <w:instrText xml:space="preserve">PAGE  </w:instrText>
    </w:r>
    <w:r>
      <w:rPr>
        <w:rStyle w:val="aa"/>
        <w:rtl/>
      </w:rPr>
      <w:fldChar w:fldCharType="end"/>
    </w:r>
  </w:p>
  <w:p w:rsidR="00365F48" w:rsidRDefault="00365F48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F48" w:rsidRDefault="00365F48" w:rsidP="0059464C">
    <w:pPr>
      <w:pStyle w:val="a9"/>
      <w:jc w:val="center"/>
      <w:rPr>
        <w:rFonts w:ascii="Arial" w:hAnsi="Arial" w:cs="Arial"/>
        <w:sz w:val="22"/>
        <w:szCs w:val="22"/>
        <w:rtl/>
      </w:rPr>
    </w:pPr>
    <w:r w:rsidRPr="0059464C">
      <w:rPr>
        <w:rFonts w:ascii="Arial" w:hAnsi="Arial" w:cs="Arial"/>
        <w:sz w:val="22"/>
        <w:szCs w:val="22"/>
        <w:rtl/>
      </w:rPr>
      <w:fldChar w:fldCharType="begin"/>
    </w:r>
    <w:r w:rsidRPr="0059464C">
      <w:rPr>
        <w:rFonts w:ascii="Arial" w:hAnsi="Arial" w:cs="Arial"/>
        <w:sz w:val="22"/>
        <w:szCs w:val="22"/>
        <w:rtl/>
      </w:rPr>
      <w:instrText xml:space="preserve"> </w:instrText>
    </w:r>
    <w:r w:rsidRPr="0059464C">
      <w:rPr>
        <w:rFonts w:ascii="Arial" w:hAnsi="Arial" w:cs="Arial"/>
        <w:sz w:val="22"/>
        <w:szCs w:val="22"/>
      </w:rPr>
      <w:instrText xml:space="preserve">PAGE    \* MERGEFORMAT </w:instrText>
    </w:r>
    <w:r w:rsidRPr="0059464C">
      <w:rPr>
        <w:rFonts w:ascii="Arial" w:hAnsi="Arial" w:cs="Arial"/>
        <w:sz w:val="22"/>
        <w:szCs w:val="22"/>
        <w:rtl/>
      </w:rPr>
      <w:fldChar w:fldCharType="separate"/>
    </w:r>
    <w:r w:rsidR="00FA5999" w:rsidRPr="00FA5999">
      <w:rPr>
        <w:rFonts w:ascii="Arial" w:hAnsi="Arial" w:cs="Arial"/>
        <w:noProof/>
        <w:sz w:val="22"/>
        <w:szCs w:val="22"/>
        <w:rtl/>
        <w:lang w:val="he-IL"/>
      </w:rPr>
      <w:t>-</w:t>
    </w:r>
    <w:r w:rsidR="00FA5999">
      <w:rPr>
        <w:rFonts w:ascii="Arial" w:hAnsi="Arial" w:cs="Arial"/>
        <w:noProof/>
        <w:sz w:val="22"/>
        <w:szCs w:val="22"/>
        <w:rtl/>
      </w:rPr>
      <w:t xml:space="preserve"> 1 -</w:t>
    </w:r>
    <w:r w:rsidRPr="0059464C">
      <w:rPr>
        <w:rFonts w:ascii="Arial" w:hAnsi="Arial" w:cs="Arial"/>
        <w:sz w:val="22"/>
        <w:szCs w:val="22"/>
        <w:rtl/>
      </w:rPr>
      <w:fldChar w:fldCharType="end"/>
    </w:r>
    <w:r>
      <w:rPr>
        <w:rFonts w:ascii="Arial" w:hAnsi="Arial" w:cs="Arial"/>
        <w:sz w:val="22"/>
        <w:szCs w:val="22"/>
        <w:rtl/>
      </w:rPr>
      <w:br/>
    </w:r>
  </w:p>
  <w:p w:rsidR="00365F48" w:rsidRPr="0059464C" w:rsidRDefault="00F94FF5" w:rsidP="0059464C">
    <w:pPr>
      <w:pStyle w:val="a9"/>
      <w:jc w:val="center"/>
      <w:rPr>
        <w:rFonts w:ascii="Arial" w:hAnsi="Arial" w:cs="Arial"/>
        <w:sz w:val="22"/>
        <w:szCs w:val="22"/>
        <w:rtl/>
      </w:rPr>
    </w:pPr>
    <w:r>
      <w:rPr>
        <w:noProof/>
      </w:rPr>
      <w:drawing>
        <wp:inline distT="0" distB="0" distL="0" distR="0" wp14:anchorId="7FFC7E78" wp14:editId="148CCD57">
          <wp:extent cx="5812155" cy="429260"/>
          <wp:effectExtent l="0" t="0" r="0" b="8890"/>
          <wp:docPr id="2" name="תמונה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2155" cy="429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DEE" w:rsidRDefault="003D6DEE">
      <w:r>
        <w:separator/>
      </w:r>
    </w:p>
  </w:footnote>
  <w:footnote w:type="continuationSeparator" w:id="0">
    <w:p w:rsidR="003D6DEE" w:rsidRDefault="003D6D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F48" w:rsidRPr="0059464C" w:rsidRDefault="00F94FF5" w:rsidP="00A44D87">
    <w:pPr>
      <w:pStyle w:val="a6"/>
      <w:jc w:val="right"/>
      <w:rPr>
        <w:rFonts w:ascii="Arial" w:hAnsi="Arial" w:cs="Arial"/>
        <w:szCs w:val="20"/>
        <w:rtl/>
      </w:rPr>
    </w:pPr>
    <w:r>
      <w:rPr>
        <w:noProof/>
        <w:szCs w:val="20"/>
      </w:rPr>
      <w:drawing>
        <wp:inline distT="0" distB="0" distL="0" distR="0" wp14:anchorId="284DFD08" wp14:editId="52F0EE8D">
          <wp:extent cx="5820410" cy="564515"/>
          <wp:effectExtent l="0" t="0" r="8890" b="6985"/>
          <wp:docPr id="1" name="תמונה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תמונה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0410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8469A"/>
    <w:multiLevelType w:val="multilevel"/>
    <w:tmpl w:val="B2BA21B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>
    <w:nsid w:val="06441B9D"/>
    <w:multiLevelType w:val="hybridMultilevel"/>
    <w:tmpl w:val="14E0188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C772EB"/>
    <w:multiLevelType w:val="hybridMultilevel"/>
    <w:tmpl w:val="312007F2"/>
    <w:lvl w:ilvl="0" w:tplc="040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A3D6F8E"/>
    <w:multiLevelType w:val="hybridMultilevel"/>
    <w:tmpl w:val="DADCA2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167CF9"/>
    <w:multiLevelType w:val="hybridMultilevel"/>
    <w:tmpl w:val="15BE7FCA"/>
    <w:lvl w:ilvl="0" w:tplc="061258A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C037F45"/>
    <w:multiLevelType w:val="hybridMultilevel"/>
    <w:tmpl w:val="9C06201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E35410D"/>
    <w:multiLevelType w:val="hybridMultilevel"/>
    <w:tmpl w:val="8B606BC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8A52F25"/>
    <w:multiLevelType w:val="multilevel"/>
    <w:tmpl w:val="AE822288"/>
    <w:lvl w:ilvl="0">
      <w:start w:val="1"/>
      <w:numFmt w:val="bullet"/>
      <w:lvlText w:val="-"/>
      <w:lvlJc w:val="left"/>
      <w:pPr>
        <w:ind w:left="720" w:hanging="360"/>
      </w:pPr>
      <w:rPr>
        <w:rFonts w:ascii="StempelGaramond Roman" w:hAnsi="StempelGaramond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8">
    <w:nsid w:val="1AAB4DF0"/>
    <w:multiLevelType w:val="hybridMultilevel"/>
    <w:tmpl w:val="6EC016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CE1246C"/>
    <w:multiLevelType w:val="multilevel"/>
    <w:tmpl w:val="0212BA7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1E960EB8"/>
    <w:multiLevelType w:val="hybridMultilevel"/>
    <w:tmpl w:val="95C2DD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5E6AFC"/>
    <w:multiLevelType w:val="hybridMultilevel"/>
    <w:tmpl w:val="1D105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9A5CD1"/>
    <w:multiLevelType w:val="hybridMultilevel"/>
    <w:tmpl w:val="B1303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764720"/>
    <w:multiLevelType w:val="multilevel"/>
    <w:tmpl w:val="98D47072"/>
    <w:lvl w:ilvl="0">
      <w:start w:val="1"/>
      <w:numFmt w:val="bullet"/>
      <w:lvlText w:val="-"/>
      <w:lvlJc w:val="left"/>
      <w:pPr>
        <w:ind w:left="720" w:hanging="360"/>
      </w:pPr>
      <w:rPr>
        <w:rFonts w:ascii="StempelGaramond Roman" w:hAnsi="StempelGaramond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4">
    <w:nsid w:val="2D862D16"/>
    <w:multiLevelType w:val="multilevel"/>
    <w:tmpl w:val="2466A8B4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David" w:hint="default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">
    <w:nsid w:val="384150EF"/>
    <w:multiLevelType w:val="hybridMultilevel"/>
    <w:tmpl w:val="39CC9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CC3B08"/>
    <w:multiLevelType w:val="multilevel"/>
    <w:tmpl w:val="E88279B6"/>
    <w:lvl w:ilvl="0">
      <w:start w:val="1"/>
      <w:numFmt w:val="bullet"/>
      <w:lvlText w:val="-"/>
      <w:lvlJc w:val="left"/>
      <w:pPr>
        <w:ind w:left="720" w:hanging="360"/>
      </w:pPr>
      <w:rPr>
        <w:rFonts w:ascii="StempelGaramond Roman" w:hAnsi="StempelGaramond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7">
    <w:nsid w:val="402A3D58"/>
    <w:multiLevelType w:val="hybridMultilevel"/>
    <w:tmpl w:val="6BF8A57E"/>
    <w:lvl w:ilvl="0" w:tplc="B3DA3F94">
      <w:start w:val="5"/>
      <w:numFmt w:val="bullet"/>
      <w:lvlText w:val="-"/>
      <w:lvlJc w:val="left"/>
      <w:pPr>
        <w:ind w:left="360" w:hanging="360"/>
      </w:pPr>
      <w:rPr>
        <w:rFonts w:ascii="Arial" w:eastAsia="Calibri" w:hAnsi="Arial" w:cs="David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2796CF3"/>
    <w:multiLevelType w:val="hybridMultilevel"/>
    <w:tmpl w:val="E5CEA4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E57372"/>
    <w:multiLevelType w:val="multilevel"/>
    <w:tmpl w:val="3B4AD7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0">
    <w:nsid w:val="45103F27"/>
    <w:multiLevelType w:val="hybridMultilevel"/>
    <w:tmpl w:val="491C1228"/>
    <w:lvl w:ilvl="0" w:tplc="0286412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256A15"/>
    <w:multiLevelType w:val="hybridMultilevel"/>
    <w:tmpl w:val="081697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007AFF"/>
    <w:multiLevelType w:val="multilevel"/>
    <w:tmpl w:val="9D16FD4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4B565874"/>
    <w:multiLevelType w:val="hybridMultilevel"/>
    <w:tmpl w:val="FC328D8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F5E08CE"/>
    <w:multiLevelType w:val="hybridMultilevel"/>
    <w:tmpl w:val="818C7316"/>
    <w:lvl w:ilvl="0" w:tplc="7194B572">
      <w:start w:val="6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5">
    <w:nsid w:val="522E6872"/>
    <w:multiLevelType w:val="hybridMultilevel"/>
    <w:tmpl w:val="06D4719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547D0742"/>
    <w:multiLevelType w:val="multilevel"/>
    <w:tmpl w:val="49D4CAC8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David" w:hint="default"/>
        <w:lang w:bidi="he-IL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7">
    <w:nsid w:val="5B842265"/>
    <w:multiLevelType w:val="multilevel"/>
    <w:tmpl w:val="E88279B6"/>
    <w:lvl w:ilvl="0">
      <w:start w:val="1"/>
      <w:numFmt w:val="bullet"/>
      <w:lvlText w:val="-"/>
      <w:lvlJc w:val="left"/>
      <w:pPr>
        <w:ind w:left="720" w:hanging="360"/>
      </w:pPr>
      <w:rPr>
        <w:rFonts w:ascii="StempelGaramond Roman" w:hAnsi="StempelGaramond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8">
    <w:nsid w:val="601C530E"/>
    <w:multiLevelType w:val="multilevel"/>
    <w:tmpl w:val="34AABA9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>
    <w:nsid w:val="6AAC1617"/>
    <w:multiLevelType w:val="hybridMultilevel"/>
    <w:tmpl w:val="3B92A90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701D4F0D"/>
    <w:multiLevelType w:val="hybridMultilevel"/>
    <w:tmpl w:val="AF107274"/>
    <w:lvl w:ilvl="0" w:tplc="2954D848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19A70F2"/>
    <w:multiLevelType w:val="multilevel"/>
    <w:tmpl w:val="32067ABC"/>
    <w:lvl w:ilvl="0">
      <w:start w:val="10"/>
      <w:numFmt w:val="decimal"/>
      <w:lvlText w:val="%1."/>
      <w:lvlJc w:val="center"/>
      <w:pPr>
        <w:tabs>
          <w:tab w:val="num" w:pos="648"/>
        </w:tabs>
        <w:ind w:left="432" w:right="432" w:hanging="144"/>
      </w:pPr>
    </w:lvl>
    <w:lvl w:ilvl="1">
      <w:start w:val="1"/>
      <w:numFmt w:val="decimal"/>
      <w:lvlText w:val="%1 .%2."/>
      <w:lvlJc w:val="right"/>
      <w:pPr>
        <w:tabs>
          <w:tab w:val="num" w:pos="576"/>
        </w:tabs>
        <w:ind w:left="576" w:right="576" w:hanging="122"/>
      </w:pPr>
    </w:lvl>
    <w:lvl w:ilvl="2">
      <w:start w:val="1"/>
      <w:numFmt w:val="decimal"/>
      <w:pStyle w:val="3"/>
      <w:suff w:val="space"/>
      <w:lvlText w:val="%1.%2.%3"/>
      <w:lvlJc w:val="right"/>
      <w:pPr>
        <w:ind w:left="-170" w:right="-170" w:firstLine="17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color w:val="000000"/>
        <w:spacing w:val="90"/>
        <w:w w:val="100"/>
        <w:kern w:val="0"/>
        <w:position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4"/>
      <w:lvlText w:val="%1.%2.%3.%4"/>
      <w:lvlJc w:val="center"/>
      <w:pPr>
        <w:tabs>
          <w:tab w:val="num" w:pos="1152"/>
        </w:tabs>
        <w:ind w:left="864" w:right="864" w:hanging="576"/>
      </w:pPr>
    </w:lvl>
    <w:lvl w:ilvl="4">
      <w:start w:val="1"/>
      <w:numFmt w:val="decimal"/>
      <w:pStyle w:val="5"/>
      <w:lvlText w:val="%1.%2.%3.%4.%5"/>
      <w:lvlJc w:val="center"/>
      <w:pPr>
        <w:tabs>
          <w:tab w:val="num" w:pos="1296"/>
        </w:tabs>
        <w:ind w:left="1008" w:right="1008" w:hanging="720"/>
      </w:pPr>
    </w:lvl>
    <w:lvl w:ilvl="5">
      <w:start w:val="1"/>
      <w:numFmt w:val="decimal"/>
      <w:pStyle w:val="6"/>
      <w:lvlText w:val="%1.%2.%3.%4.%5.%6"/>
      <w:lvlJc w:val="center"/>
      <w:pPr>
        <w:tabs>
          <w:tab w:val="num" w:pos="1440"/>
        </w:tabs>
        <w:ind w:left="1152" w:right="1152" w:hanging="864"/>
      </w:pPr>
    </w:lvl>
    <w:lvl w:ilvl="6">
      <w:start w:val="1"/>
      <w:numFmt w:val="decimal"/>
      <w:pStyle w:val="7"/>
      <w:lvlText w:val="%1.%2.%3.%4.%5.%6.%7"/>
      <w:lvlJc w:val="center"/>
      <w:pPr>
        <w:tabs>
          <w:tab w:val="num" w:pos="1584"/>
        </w:tabs>
        <w:ind w:left="1296" w:right="1296" w:hanging="1008"/>
      </w:pPr>
    </w:lvl>
    <w:lvl w:ilvl="7">
      <w:start w:val="1"/>
      <w:numFmt w:val="decimal"/>
      <w:pStyle w:val="8"/>
      <w:lvlText w:val="%1.%2.%3.%4.%5.%6.%7.%8"/>
      <w:lvlJc w:val="center"/>
      <w:pPr>
        <w:tabs>
          <w:tab w:val="num" w:pos="2160"/>
        </w:tabs>
        <w:ind w:left="1872" w:right="1872" w:hanging="1152"/>
      </w:pPr>
    </w:lvl>
    <w:lvl w:ilvl="8">
      <w:start w:val="1"/>
      <w:numFmt w:val="decimal"/>
      <w:pStyle w:val="9"/>
      <w:lvlText w:val="%1.%2.%3.%4.%5.%6.%7.%8.%9"/>
      <w:lvlJc w:val="center"/>
      <w:pPr>
        <w:tabs>
          <w:tab w:val="num" w:pos="1872"/>
        </w:tabs>
        <w:ind w:left="1584" w:right="1584" w:hanging="1296"/>
      </w:pPr>
    </w:lvl>
  </w:abstractNum>
  <w:abstractNum w:abstractNumId="32">
    <w:nsid w:val="73BB2287"/>
    <w:multiLevelType w:val="hybridMultilevel"/>
    <w:tmpl w:val="EFEE1F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6085605"/>
    <w:multiLevelType w:val="multilevel"/>
    <w:tmpl w:val="AE822288"/>
    <w:lvl w:ilvl="0">
      <w:start w:val="1"/>
      <w:numFmt w:val="bullet"/>
      <w:lvlText w:val="-"/>
      <w:lvlJc w:val="left"/>
      <w:pPr>
        <w:ind w:left="720" w:hanging="360"/>
      </w:pPr>
      <w:rPr>
        <w:rFonts w:ascii="StempelGaramond Roman" w:hAnsi="StempelGaramond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4">
    <w:nsid w:val="78C97B2D"/>
    <w:multiLevelType w:val="multilevel"/>
    <w:tmpl w:val="31B8C1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5">
    <w:nsid w:val="7F4B2FD9"/>
    <w:multiLevelType w:val="hybridMultilevel"/>
    <w:tmpl w:val="C0B69C48"/>
    <w:lvl w:ilvl="0" w:tplc="B3DA3F94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Davi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2"/>
  </w:num>
  <w:num w:numId="3">
    <w:abstractNumId w:val="32"/>
  </w:num>
  <w:num w:numId="4">
    <w:abstractNumId w:val="25"/>
  </w:num>
  <w:num w:numId="5">
    <w:abstractNumId w:val="24"/>
  </w:num>
  <w:num w:numId="6">
    <w:abstractNumId w:val="15"/>
  </w:num>
  <w:num w:numId="7">
    <w:abstractNumId w:val="23"/>
  </w:num>
  <w:num w:numId="8">
    <w:abstractNumId w:val="34"/>
  </w:num>
  <w:num w:numId="9">
    <w:abstractNumId w:val="3"/>
  </w:num>
  <w:num w:numId="10">
    <w:abstractNumId w:val="21"/>
  </w:num>
  <w:num w:numId="11">
    <w:abstractNumId w:val="20"/>
  </w:num>
  <w:num w:numId="12">
    <w:abstractNumId w:val="17"/>
  </w:num>
  <w:num w:numId="13">
    <w:abstractNumId w:val="11"/>
  </w:num>
  <w:num w:numId="14">
    <w:abstractNumId w:val="8"/>
  </w:num>
  <w:num w:numId="15">
    <w:abstractNumId w:val="5"/>
  </w:num>
  <w:num w:numId="16">
    <w:abstractNumId w:val="30"/>
  </w:num>
  <w:num w:numId="17">
    <w:abstractNumId w:val="29"/>
  </w:num>
  <w:num w:numId="18">
    <w:abstractNumId w:val="35"/>
  </w:num>
  <w:num w:numId="19">
    <w:abstractNumId w:val="0"/>
  </w:num>
  <w:num w:numId="20">
    <w:abstractNumId w:val="6"/>
  </w:num>
  <w:num w:numId="21">
    <w:abstractNumId w:val="26"/>
  </w:num>
  <w:num w:numId="22">
    <w:abstractNumId w:val="14"/>
  </w:num>
  <w:num w:numId="23">
    <w:abstractNumId w:val="13"/>
  </w:num>
  <w:num w:numId="24">
    <w:abstractNumId w:val="19"/>
  </w:num>
  <w:num w:numId="25">
    <w:abstractNumId w:val="16"/>
  </w:num>
  <w:num w:numId="26">
    <w:abstractNumId w:val="27"/>
  </w:num>
  <w:num w:numId="27">
    <w:abstractNumId w:val="7"/>
  </w:num>
  <w:num w:numId="28">
    <w:abstractNumId w:val="33"/>
  </w:num>
  <w:num w:numId="29">
    <w:abstractNumId w:val="28"/>
  </w:num>
  <w:num w:numId="30">
    <w:abstractNumId w:val="10"/>
  </w:num>
  <w:num w:numId="31">
    <w:abstractNumId w:val="9"/>
  </w:num>
  <w:num w:numId="32">
    <w:abstractNumId w:val="4"/>
  </w:num>
  <w:num w:numId="33">
    <w:abstractNumId w:val="1"/>
  </w:num>
  <w:num w:numId="34">
    <w:abstractNumId w:val="18"/>
  </w:num>
  <w:num w:numId="35">
    <w:abstractNumId w:val="2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 style="mso-position-horizontal:left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B5B"/>
    <w:rsid w:val="00001A89"/>
    <w:rsid w:val="000041EF"/>
    <w:rsid w:val="000176E9"/>
    <w:rsid w:val="00024A6D"/>
    <w:rsid w:val="000404E7"/>
    <w:rsid w:val="00044F4C"/>
    <w:rsid w:val="00045FE7"/>
    <w:rsid w:val="00053F9E"/>
    <w:rsid w:val="000564EB"/>
    <w:rsid w:val="00060969"/>
    <w:rsid w:val="00060C34"/>
    <w:rsid w:val="00066ED4"/>
    <w:rsid w:val="000714E2"/>
    <w:rsid w:val="00074AB8"/>
    <w:rsid w:val="0007695C"/>
    <w:rsid w:val="00076ED4"/>
    <w:rsid w:val="0008491E"/>
    <w:rsid w:val="0009148C"/>
    <w:rsid w:val="000943DA"/>
    <w:rsid w:val="000959FD"/>
    <w:rsid w:val="00096019"/>
    <w:rsid w:val="000A1411"/>
    <w:rsid w:val="000A2882"/>
    <w:rsid w:val="000A2884"/>
    <w:rsid w:val="000A483B"/>
    <w:rsid w:val="000A6186"/>
    <w:rsid w:val="000A6AB6"/>
    <w:rsid w:val="000B0120"/>
    <w:rsid w:val="000B347C"/>
    <w:rsid w:val="000B563C"/>
    <w:rsid w:val="000C20F6"/>
    <w:rsid w:val="000C3983"/>
    <w:rsid w:val="000C3DE0"/>
    <w:rsid w:val="000C581F"/>
    <w:rsid w:val="000C73E7"/>
    <w:rsid w:val="000D394B"/>
    <w:rsid w:val="000D6630"/>
    <w:rsid w:val="000D684D"/>
    <w:rsid w:val="000F41F0"/>
    <w:rsid w:val="0010092C"/>
    <w:rsid w:val="00114AFF"/>
    <w:rsid w:val="00115C5C"/>
    <w:rsid w:val="0012559A"/>
    <w:rsid w:val="00135303"/>
    <w:rsid w:val="00147585"/>
    <w:rsid w:val="001532C3"/>
    <w:rsid w:val="00156456"/>
    <w:rsid w:val="00161CF1"/>
    <w:rsid w:val="001672C4"/>
    <w:rsid w:val="0016760D"/>
    <w:rsid w:val="00173DB5"/>
    <w:rsid w:val="00174F72"/>
    <w:rsid w:val="0018131B"/>
    <w:rsid w:val="0019354D"/>
    <w:rsid w:val="001A5F2D"/>
    <w:rsid w:val="001B0BC8"/>
    <w:rsid w:val="001B1606"/>
    <w:rsid w:val="001C04E2"/>
    <w:rsid w:val="001C17E2"/>
    <w:rsid w:val="001C2EF9"/>
    <w:rsid w:val="001D01C4"/>
    <w:rsid w:val="001D0D93"/>
    <w:rsid w:val="001E1A7D"/>
    <w:rsid w:val="001E27FE"/>
    <w:rsid w:val="001E5158"/>
    <w:rsid w:val="001F3125"/>
    <w:rsid w:val="001F3CC8"/>
    <w:rsid w:val="00201449"/>
    <w:rsid w:val="00210EFE"/>
    <w:rsid w:val="00216AB8"/>
    <w:rsid w:val="002261ED"/>
    <w:rsid w:val="00231684"/>
    <w:rsid w:val="00232D17"/>
    <w:rsid w:val="002340CE"/>
    <w:rsid w:val="0023659B"/>
    <w:rsid w:val="00242719"/>
    <w:rsid w:val="00245342"/>
    <w:rsid w:val="00257EBA"/>
    <w:rsid w:val="00283FB3"/>
    <w:rsid w:val="00285410"/>
    <w:rsid w:val="0028650B"/>
    <w:rsid w:val="002A4D5F"/>
    <w:rsid w:val="002A6C67"/>
    <w:rsid w:val="002A7E5B"/>
    <w:rsid w:val="002B09A8"/>
    <w:rsid w:val="002B59CD"/>
    <w:rsid w:val="002B7457"/>
    <w:rsid w:val="002D0179"/>
    <w:rsid w:val="002D1CA7"/>
    <w:rsid w:val="002E4126"/>
    <w:rsid w:val="002E72C4"/>
    <w:rsid w:val="002E76E0"/>
    <w:rsid w:val="002F18D5"/>
    <w:rsid w:val="002F217A"/>
    <w:rsid w:val="002F317B"/>
    <w:rsid w:val="00302499"/>
    <w:rsid w:val="00313EAA"/>
    <w:rsid w:val="00330BEB"/>
    <w:rsid w:val="0033329D"/>
    <w:rsid w:val="0033505D"/>
    <w:rsid w:val="00340C05"/>
    <w:rsid w:val="00365F48"/>
    <w:rsid w:val="00366513"/>
    <w:rsid w:val="003778B6"/>
    <w:rsid w:val="0039028D"/>
    <w:rsid w:val="00391B1F"/>
    <w:rsid w:val="003A0088"/>
    <w:rsid w:val="003A6C36"/>
    <w:rsid w:val="003B170C"/>
    <w:rsid w:val="003B38C7"/>
    <w:rsid w:val="003C54E4"/>
    <w:rsid w:val="003C7746"/>
    <w:rsid w:val="003D6DEE"/>
    <w:rsid w:val="003D7FD4"/>
    <w:rsid w:val="003E0CD1"/>
    <w:rsid w:val="003E39A6"/>
    <w:rsid w:val="003E4BD9"/>
    <w:rsid w:val="003E6C9D"/>
    <w:rsid w:val="003E7589"/>
    <w:rsid w:val="003E7FAE"/>
    <w:rsid w:val="003F3056"/>
    <w:rsid w:val="003F30AD"/>
    <w:rsid w:val="003F3B5D"/>
    <w:rsid w:val="003F5427"/>
    <w:rsid w:val="003F6005"/>
    <w:rsid w:val="003F6F2B"/>
    <w:rsid w:val="00401051"/>
    <w:rsid w:val="00402761"/>
    <w:rsid w:val="004065FE"/>
    <w:rsid w:val="00407CDB"/>
    <w:rsid w:val="004155E3"/>
    <w:rsid w:val="0042154E"/>
    <w:rsid w:val="00436559"/>
    <w:rsid w:val="00437F10"/>
    <w:rsid w:val="00444F77"/>
    <w:rsid w:val="004577C5"/>
    <w:rsid w:val="00461A86"/>
    <w:rsid w:val="004625D8"/>
    <w:rsid w:val="00467D39"/>
    <w:rsid w:val="004927AC"/>
    <w:rsid w:val="004A068A"/>
    <w:rsid w:val="004A62B5"/>
    <w:rsid w:val="004B1A0F"/>
    <w:rsid w:val="004B2799"/>
    <w:rsid w:val="004B619B"/>
    <w:rsid w:val="004C3298"/>
    <w:rsid w:val="004C4709"/>
    <w:rsid w:val="004C4816"/>
    <w:rsid w:val="004C5BFA"/>
    <w:rsid w:val="004D2655"/>
    <w:rsid w:val="004D341B"/>
    <w:rsid w:val="004D6AB8"/>
    <w:rsid w:val="004D76FB"/>
    <w:rsid w:val="004E1AC3"/>
    <w:rsid w:val="004F7A8E"/>
    <w:rsid w:val="00500DDC"/>
    <w:rsid w:val="005011E1"/>
    <w:rsid w:val="00502C9F"/>
    <w:rsid w:val="00510907"/>
    <w:rsid w:val="00522622"/>
    <w:rsid w:val="00525DED"/>
    <w:rsid w:val="00526B07"/>
    <w:rsid w:val="0053250E"/>
    <w:rsid w:val="0053695E"/>
    <w:rsid w:val="005415A4"/>
    <w:rsid w:val="00545A10"/>
    <w:rsid w:val="0055492B"/>
    <w:rsid w:val="00561E8D"/>
    <w:rsid w:val="005620BC"/>
    <w:rsid w:val="005729F5"/>
    <w:rsid w:val="00572F58"/>
    <w:rsid w:val="00580B44"/>
    <w:rsid w:val="005825DA"/>
    <w:rsid w:val="00582CC4"/>
    <w:rsid w:val="00583896"/>
    <w:rsid w:val="005938AF"/>
    <w:rsid w:val="0059464C"/>
    <w:rsid w:val="00594742"/>
    <w:rsid w:val="005B0C0E"/>
    <w:rsid w:val="005B1CCD"/>
    <w:rsid w:val="005B22DC"/>
    <w:rsid w:val="005C34C0"/>
    <w:rsid w:val="005C62CE"/>
    <w:rsid w:val="005E3231"/>
    <w:rsid w:val="005E52A3"/>
    <w:rsid w:val="005F2E2B"/>
    <w:rsid w:val="005F4CEA"/>
    <w:rsid w:val="006057AF"/>
    <w:rsid w:val="006115BD"/>
    <w:rsid w:val="00613047"/>
    <w:rsid w:val="00621BA7"/>
    <w:rsid w:val="00622622"/>
    <w:rsid w:val="00622FF6"/>
    <w:rsid w:val="0064055B"/>
    <w:rsid w:val="006513D5"/>
    <w:rsid w:val="00673266"/>
    <w:rsid w:val="006802FC"/>
    <w:rsid w:val="00681FA9"/>
    <w:rsid w:val="00682152"/>
    <w:rsid w:val="006874BC"/>
    <w:rsid w:val="00691B41"/>
    <w:rsid w:val="0069367F"/>
    <w:rsid w:val="006A7307"/>
    <w:rsid w:val="006C1740"/>
    <w:rsid w:val="00700E93"/>
    <w:rsid w:val="00701A75"/>
    <w:rsid w:val="00703D15"/>
    <w:rsid w:val="00731EC9"/>
    <w:rsid w:val="0073217F"/>
    <w:rsid w:val="00736D39"/>
    <w:rsid w:val="00745A46"/>
    <w:rsid w:val="00745DAB"/>
    <w:rsid w:val="0076097B"/>
    <w:rsid w:val="00763AAD"/>
    <w:rsid w:val="00765508"/>
    <w:rsid w:val="007657CD"/>
    <w:rsid w:val="00766C71"/>
    <w:rsid w:val="007726CE"/>
    <w:rsid w:val="0077741D"/>
    <w:rsid w:val="00787E26"/>
    <w:rsid w:val="007918EA"/>
    <w:rsid w:val="007B7DD9"/>
    <w:rsid w:val="007C63AB"/>
    <w:rsid w:val="007D6001"/>
    <w:rsid w:val="007F0D7C"/>
    <w:rsid w:val="0080063B"/>
    <w:rsid w:val="00815FDA"/>
    <w:rsid w:val="00823219"/>
    <w:rsid w:val="008247C9"/>
    <w:rsid w:val="008424ED"/>
    <w:rsid w:val="00854BCE"/>
    <w:rsid w:val="00860E44"/>
    <w:rsid w:val="0086296A"/>
    <w:rsid w:val="00866953"/>
    <w:rsid w:val="00871039"/>
    <w:rsid w:val="00875711"/>
    <w:rsid w:val="008840B7"/>
    <w:rsid w:val="008901D1"/>
    <w:rsid w:val="008A31BF"/>
    <w:rsid w:val="008A6A17"/>
    <w:rsid w:val="008B2C4B"/>
    <w:rsid w:val="008B47A9"/>
    <w:rsid w:val="008C1081"/>
    <w:rsid w:val="008D1FB1"/>
    <w:rsid w:val="008D78CC"/>
    <w:rsid w:val="008E0296"/>
    <w:rsid w:val="008E3D43"/>
    <w:rsid w:val="008E5099"/>
    <w:rsid w:val="008F715D"/>
    <w:rsid w:val="008F757F"/>
    <w:rsid w:val="00900C4F"/>
    <w:rsid w:val="00906E6D"/>
    <w:rsid w:val="00907111"/>
    <w:rsid w:val="00915BAE"/>
    <w:rsid w:val="00917987"/>
    <w:rsid w:val="00920C2F"/>
    <w:rsid w:val="00924863"/>
    <w:rsid w:val="009264A1"/>
    <w:rsid w:val="0093127E"/>
    <w:rsid w:val="0094465C"/>
    <w:rsid w:val="009446F4"/>
    <w:rsid w:val="00947B5B"/>
    <w:rsid w:val="0095047D"/>
    <w:rsid w:val="00950901"/>
    <w:rsid w:val="009550B7"/>
    <w:rsid w:val="00960E4D"/>
    <w:rsid w:val="0096464A"/>
    <w:rsid w:val="00973AFF"/>
    <w:rsid w:val="0097527F"/>
    <w:rsid w:val="00976B8A"/>
    <w:rsid w:val="0099028C"/>
    <w:rsid w:val="00990637"/>
    <w:rsid w:val="009925D3"/>
    <w:rsid w:val="00993B38"/>
    <w:rsid w:val="009964D0"/>
    <w:rsid w:val="00997083"/>
    <w:rsid w:val="009D32B7"/>
    <w:rsid w:val="009D7D5C"/>
    <w:rsid w:val="009E1FFA"/>
    <w:rsid w:val="009E2815"/>
    <w:rsid w:val="009F6D76"/>
    <w:rsid w:val="00A16973"/>
    <w:rsid w:val="00A16A2B"/>
    <w:rsid w:val="00A170D1"/>
    <w:rsid w:val="00A2031A"/>
    <w:rsid w:val="00A40FE4"/>
    <w:rsid w:val="00A41598"/>
    <w:rsid w:val="00A44D87"/>
    <w:rsid w:val="00A5134B"/>
    <w:rsid w:val="00A530F7"/>
    <w:rsid w:val="00A639CA"/>
    <w:rsid w:val="00A703C1"/>
    <w:rsid w:val="00A70E0A"/>
    <w:rsid w:val="00A77E05"/>
    <w:rsid w:val="00A92D91"/>
    <w:rsid w:val="00AB21A1"/>
    <w:rsid w:val="00AB4015"/>
    <w:rsid w:val="00AC211E"/>
    <w:rsid w:val="00AC723A"/>
    <w:rsid w:val="00AD0306"/>
    <w:rsid w:val="00AD3703"/>
    <w:rsid w:val="00AE0DFD"/>
    <w:rsid w:val="00AE149E"/>
    <w:rsid w:val="00AF2FD7"/>
    <w:rsid w:val="00AF3965"/>
    <w:rsid w:val="00B00C08"/>
    <w:rsid w:val="00B04813"/>
    <w:rsid w:val="00B06437"/>
    <w:rsid w:val="00B21DFC"/>
    <w:rsid w:val="00B263A0"/>
    <w:rsid w:val="00B27A24"/>
    <w:rsid w:val="00B316AD"/>
    <w:rsid w:val="00B35213"/>
    <w:rsid w:val="00B403A6"/>
    <w:rsid w:val="00B41D51"/>
    <w:rsid w:val="00B47F0A"/>
    <w:rsid w:val="00B51862"/>
    <w:rsid w:val="00B5689A"/>
    <w:rsid w:val="00B6111A"/>
    <w:rsid w:val="00B61990"/>
    <w:rsid w:val="00B62F8B"/>
    <w:rsid w:val="00B708F1"/>
    <w:rsid w:val="00B73376"/>
    <w:rsid w:val="00B77105"/>
    <w:rsid w:val="00B84923"/>
    <w:rsid w:val="00B92E4C"/>
    <w:rsid w:val="00B94A09"/>
    <w:rsid w:val="00B95655"/>
    <w:rsid w:val="00B97CE2"/>
    <w:rsid w:val="00BA2385"/>
    <w:rsid w:val="00BA24A0"/>
    <w:rsid w:val="00BA2886"/>
    <w:rsid w:val="00BA292A"/>
    <w:rsid w:val="00BA3942"/>
    <w:rsid w:val="00BA498E"/>
    <w:rsid w:val="00BA6C7B"/>
    <w:rsid w:val="00BB0611"/>
    <w:rsid w:val="00BB77CC"/>
    <w:rsid w:val="00BC4D92"/>
    <w:rsid w:val="00BC74E4"/>
    <w:rsid w:val="00BD11D7"/>
    <w:rsid w:val="00BD2193"/>
    <w:rsid w:val="00BD36B9"/>
    <w:rsid w:val="00BD5045"/>
    <w:rsid w:val="00BD589D"/>
    <w:rsid w:val="00BD712F"/>
    <w:rsid w:val="00BD780E"/>
    <w:rsid w:val="00BE013D"/>
    <w:rsid w:val="00BE6036"/>
    <w:rsid w:val="00BE7CAC"/>
    <w:rsid w:val="00BF4E7C"/>
    <w:rsid w:val="00C0662A"/>
    <w:rsid w:val="00C208D3"/>
    <w:rsid w:val="00C2566C"/>
    <w:rsid w:val="00C431DB"/>
    <w:rsid w:val="00C506B8"/>
    <w:rsid w:val="00C561EF"/>
    <w:rsid w:val="00C64E12"/>
    <w:rsid w:val="00C671C4"/>
    <w:rsid w:val="00C675B2"/>
    <w:rsid w:val="00C7275B"/>
    <w:rsid w:val="00C80465"/>
    <w:rsid w:val="00C85DBF"/>
    <w:rsid w:val="00C90EF1"/>
    <w:rsid w:val="00C9337C"/>
    <w:rsid w:val="00CA0238"/>
    <w:rsid w:val="00CB4EEC"/>
    <w:rsid w:val="00CB51A0"/>
    <w:rsid w:val="00CC35CE"/>
    <w:rsid w:val="00CC47A6"/>
    <w:rsid w:val="00CC4E71"/>
    <w:rsid w:val="00CD2578"/>
    <w:rsid w:val="00CD59C2"/>
    <w:rsid w:val="00CD6ADB"/>
    <w:rsid w:val="00CE57FF"/>
    <w:rsid w:val="00CE78C1"/>
    <w:rsid w:val="00CF4EA8"/>
    <w:rsid w:val="00D00ABB"/>
    <w:rsid w:val="00D04996"/>
    <w:rsid w:val="00D0558B"/>
    <w:rsid w:val="00D14435"/>
    <w:rsid w:val="00D215F1"/>
    <w:rsid w:val="00D25158"/>
    <w:rsid w:val="00D376DA"/>
    <w:rsid w:val="00D40161"/>
    <w:rsid w:val="00D41519"/>
    <w:rsid w:val="00D85696"/>
    <w:rsid w:val="00D860A7"/>
    <w:rsid w:val="00D86A24"/>
    <w:rsid w:val="00D877A7"/>
    <w:rsid w:val="00D9001E"/>
    <w:rsid w:val="00D95E74"/>
    <w:rsid w:val="00DA2365"/>
    <w:rsid w:val="00DA2732"/>
    <w:rsid w:val="00DA30B4"/>
    <w:rsid w:val="00DB2210"/>
    <w:rsid w:val="00DB28C0"/>
    <w:rsid w:val="00DC0F8D"/>
    <w:rsid w:val="00DD0B9C"/>
    <w:rsid w:val="00DD0CA2"/>
    <w:rsid w:val="00DD5062"/>
    <w:rsid w:val="00DE0967"/>
    <w:rsid w:val="00DE4849"/>
    <w:rsid w:val="00DF5240"/>
    <w:rsid w:val="00E04AAA"/>
    <w:rsid w:val="00E11862"/>
    <w:rsid w:val="00E2281A"/>
    <w:rsid w:val="00E232DC"/>
    <w:rsid w:val="00E303E8"/>
    <w:rsid w:val="00E407CD"/>
    <w:rsid w:val="00E521C3"/>
    <w:rsid w:val="00E62925"/>
    <w:rsid w:val="00E66769"/>
    <w:rsid w:val="00E821FF"/>
    <w:rsid w:val="00E830FE"/>
    <w:rsid w:val="00E95A45"/>
    <w:rsid w:val="00EA602B"/>
    <w:rsid w:val="00EB2A06"/>
    <w:rsid w:val="00EB6748"/>
    <w:rsid w:val="00EB7897"/>
    <w:rsid w:val="00ED3929"/>
    <w:rsid w:val="00ED514C"/>
    <w:rsid w:val="00EF0A5C"/>
    <w:rsid w:val="00F02BF3"/>
    <w:rsid w:val="00F03200"/>
    <w:rsid w:val="00F065EB"/>
    <w:rsid w:val="00F146CD"/>
    <w:rsid w:val="00F36718"/>
    <w:rsid w:val="00F42862"/>
    <w:rsid w:val="00F45382"/>
    <w:rsid w:val="00F45E0F"/>
    <w:rsid w:val="00F55AC6"/>
    <w:rsid w:val="00F72FC0"/>
    <w:rsid w:val="00F82850"/>
    <w:rsid w:val="00F92740"/>
    <w:rsid w:val="00F94FF5"/>
    <w:rsid w:val="00FA4190"/>
    <w:rsid w:val="00FA46B3"/>
    <w:rsid w:val="00FA5999"/>
    <w:rsid w:val="00FB0ED5"/>
    <w:rsid w:val="00FB3BA8"/>
    <w:rsid w:val="00FB3BCB"/>
    <w:rsid w:val="00FB6F17"/>
    <w:rsid w:val="00FC2263"/>
    <w:rsid w:val="00FC400D"/>
    <w:rsid w:val="00FD6292"/>
    <w:rsid w:val="00FE3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:left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bidi/>
    </w:pPr>
    <w:rPr>
      <w:rFonts w:cs="David"/>
      <w:sz w:val="24"/>
      <w:szCs w:val="26"/>
    </w:rPr>
  </w:style>
  <w:style w:type="paragraph" w:styleId="1">
    <w:name w:val="heading 1"/>
    <w:basedOn w:val="a"/>
    <w:next w:val="a"/>
    <w:qFormat/>
    <w:pPr>
      <w:keepNext/>
      <w:spacing w:before="240" w:after="60" w:line="360" w:lineRule="auto"/>
      <w:jc w:val="both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 w:line="360" w:lineRule="auto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 w:line="360" w:lineRule="auto"/>
      <w:ind w:left="737" w:right="0"/>
      <w:jc w:val="both"/>
      <w:outlineLvl w:val="2"/>
    </w:pPr>
    <w:rPr>
      <w:rFonts w:ascii="Arial" w:cs="Miriam"/>
      <w:szCs w:val="24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 w:line="360" w:lineRule="auto"/>
      <w:ind w:right="0"/>
      <w:jc w:val="both"/>
      <w:outlineLvl w:val="3"/>
    </w:pPr>
    <w:rPr>
      <w:rFonts w:ascii="Arial" w:cs="Miriam"/>
      <w:b/>
      <w:bCs/>
      <w:szCs w:val="24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 w:line="360" w:lineRule="auto"/>
      <w:ind w:right="0"/>
      <w:jc w:val="both"/>
      <w:outlineLvl w:val="4"/>
    </w:pPr>
    <w:rPr>
      <w:rFonts w:cs="Miriam"/>
      <w:sz w:val="22"/>
      <w:szCs w:val="22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 w:line="360" w:lineRule="auto"/>
      <w:ind w:right="0"/>
      <w:jc w:val="both"/>
      <w:outlineLvl w:val="5"/>
    </w:pPr>
    <w:rPr>
      <w:rFonts w:cs="Miriam"/>
      <w:i/>
      <w:iCs/>
      <w:sz w:val="22"/>
      <w:szCs w:val="22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 w:line="360" w:lineRule="auto"/>
      <w:ind w:right="0"/>
      <w:jc w:val="both"/>
      <w:outlineLvl w:val="6"/>
    </w:pPr>
    <w:rPr>
      <w:rFonts w:ascii="Arial" w:cs="Miriam"/>
      <w:sz w:val="20"/>
      <w:szCs w:val="20"/>
    </w:rPr>
  </w:style>
  <w:style w:type="paragraph" w:styleId="8">
    <w:name w:val="heading 8"/>
    <w:basedOn w:val="a"/>
    <w:next w:val="a"/>
    <w:qFormat/>
    <w:pPr>
      <w:numPr>
        <w:ilvl w:val="7"/>
        <w:numId w:val="1"/>
      </w:numPr>
      <w:spacing w:before="240" w:after="60" w:line="360" w:lineRule="auto"/>
      <w:ind w:left="1440" w:right="0"/>
      <w:jc w:val="both"/>
      <w:outlineLvl w:val="7"/>
    </w:pPr>
    <w:rPr>
      <w:rFonts w:ascii="Arial" w:cs="Miriam"/>
      <w:i/>
      <w:iCs/>
      <w:sz w:val="20"/>
      <w:szCs w:val="20"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 w:line="360" w:lineRule="auto"/>
      <w:ind w:right="0"/>
      <w:jc w:val="both"/>
      <w:outlineLvl w:val="8"/>
    </w:pPr>
    <w:rPr>
      <w:rFonts w:ascii="Arial" w:cs="Miriam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pPr>
      <w:spacing w:line="360" w:lineRule="auto"/>
      <w:jc w:val="both"/>
    </w:pPr>
  </w:style>
  <w:style w:type="paragraph" w:styleId="a3">
    <w:name w:val="Body Text"/>
    <w:basedOn w:val="a"/>
    <w:pPr>
      <w:spacing w:after="120"/>
    </w:pPr>
  </w:style>
  <w:style w:type="paragraph" w:customStyle="1" w:styleId="a4">
    <w:name w:val="נורמל"/>
    <w:basedOn w:val="a"/>
    <w:pPr>
      <w:spacing w:line="360" w:lineRule="auto"/>
      <w:jc w:val="both"/>
    </w:pPr>
    <w:rPr>
      <w:snapToGrid w:val="0"/>
      <w:szCs w:val="24"/>
    </w:rPr>
  </w:style>
  <w:style w:type="table" w:styleId="a5">
    <w:name w:val="Table Grid"/>
    <w:basedOn w:val="a1"/>
    <w:uiPriority w:val="59"/>
    <w:rsid w:val="009446F4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pPr>
      <w:tabs>
        <w:tab w:val="center" w:pos="4153"/>
        <w:tab w:val="right" w:pos="8306"/>
      </w:tabs>
      <w:spacing w:line="360" w:lineRule="auto"/>
      <w:jc w:val="both"/>
    </w:pPr>
    <w:rPr>
      <w:sz w:val="20"/>
      <w:szCs w:val="24"/>
    </w:rPr>
  </w:style>
  <w:style w:type="paragraph" w:customStyle="1" w:styleId="a7">
    <w:name w:val="איור"/>
    <w:basedOn w:val="a"/>
    <w:pPr>
      <w:tabs>
        <w:tab w:val="left" w:pos="253"/>
        <w:tab w:val="left" w:pos="424"/>
      </w:tabs>
      <w:spacing w:line="360" w:lineRule="auto"/>
      <w:ind w:left="253"/>
      <w:jc w:val="center"/>
    </w:pPr>
    <w:rPr>
      <w:rFonts w:cs="Arial"/>
      <w:b/>
      <w:bCs/>
      <w:sz w:val="20"/>
      <w:szCs w:val="24"/>
    </w:rPr>
  </w:style>
  <w:style w:type="paragraph" w:styleId="a8">
    <w:name w:val="Body Text Indent"/>
    <w:basedOn w:val="a"/>
    <w:pPr>
      <w:spacing w:after="120"/>
      <w:ind w:left="283"/>
    </w:pPr>
  </w:style>
  <w:style w:type="paragraph" w:styleId="20">
    <w:name w:val="Body Text Indent 2"/>
    <w:basedOn w:val="a"/>
    <w:pPr>
      <w:spacing w:after="120" w:line="480" w:lineRule="auto"/>
      <w:ind w:left="283"/>
    </w:pPr>
    <w:rPr>
      <w:snapToGrid w:val="0"/>
      <w:szCs w:val="24"/>
    </w:rPr>
  </w:style>
  <w:style w:type="paragraph" w:styleId="21">
    <w:name w:val="Body Text 2"/>
    <w:basedOn w:val="a"/>
    <w:pPr>
      <w:spacing w:after="120" w:line="480" w:lineRule="auto"/>
    </w:pPr>
  </w:style>
  <w:style w:type="paragraph" w:styleId="a9">
    <w:name w:val="footer"/>
    <w:basedOn w:val="a"/>
    <w:pPr>
      <w:tabs>
        <w:tab w:val="center" w:pos="4153"/>
        <w:tab w:val="right" w:pos="8306"/>
      </w:tabs>
    </w:pPr>
  </w:style>
  <w:style w:type="character" w:styleId="aa">
    <w:name w:val="page number"/>
    <w:basedOn w:val="a0"/>
  </w:style>
  <w:style w:type="paragraph" w:customStyle="1" w:styleId="ab">
    <w:name w:val="טבלה"/>
    <w:basedOn w:val="a"/>
    <w:pPr>
      <w:tabs>
        <w:tab w:val="left" w:pos="253"/>
        <w:tab w:val="left" w:pos="424"/>
      </w:tabs>
      <w:spacing w:line="360" w:lineRule="auto"/>
      <w:ind w:left="253"/>
      <w:jc w:val="center"/>
    </w:pPr>
    <w:rPr>
      <w:rFonts w:cs="Arial"/>
      <w:b/>
      <w:bCs/>
      <w:sz w:val="20"/>
      <w:szCs w:val="24"/>
    </w:rPr>
  </w:style>
  <w:style w:type="paragraph" w:styleId="31">
    <w:name w:val="Body Text Indent 3"/>
    <w:basedOn w:val="a"/>
    <w:pPr>
      <w:spacing w:after="120" w:line="360" w:lineRule="auto"/>
      <w:ind w:left="283"/>
      <w:jc w:val="both"/>
    </w:pPr>
    <w:rPr>
      <w:sz w:val="16"/>
      <w:szCs w:val="16"/>
    </w:rPr>
  </w:style>
  <w:style w:type="paragraph" w:styleId="ac">
    <w:name w:val="Signature"/>
    <w:basedOn w:val="a"/>
    <w:pPr>
      <w:spacing w:line="360" w:lineRule="auto"/>
      <w:ind w:firstLine="2777"/>
      <w:jc w:val="center"/>
    </w:pPr>
    <w:rPr>
      <w:sz w:val="20"/>
      <w:szCs w:val="24"/>
    </w:rPr>
  </w:style>
  <w:style w:type="character" w:styleId="ad">
    <w:name w:val="Strong"/>
    <w:qFormat/>
    <w:rPr>
      <w:b/>
      <w:bCs/>
    </w:rPr>
  </w:style>
  <w:style w:type="paragraph" w:styleId="TOC1">
    <w:name w:val="toc 1"/>
    <w:basedOn w:val="a"/>
    <w:next w:val="a"/>
    <w:autoRedefine/>
    <w:semiHidden/>
    <w:pPr>
      <w:tabs>
        <w:tab w:val="left" w:pos="518"/>
        <w:tab w:val="center" w:leader="dot" w:pos="9356"/>
      </w:tabs>
      <w:spacing w:line="360" w:lineRule="auto"/>
    </w:pPr>
    <w:rPr>
      <w:rFonts w:cs="Arial"/>
      <w:b/>
      <w:bCs/>
      <w:caps/>
      <w:sz w:val="20"/>
      <w:szCs w:val="28"/>
    </w:rPr>
  </w:style>
  <w:style w:type="paragraph" w:styleId="TOC2">
    <w:name w:val="toc 2"/>
    <w:basedOn w:val="a"/>
    <w:next w:val="a"/>
    <w:autoRedefine/>
    <w:semiHidden/>
    <w:pPr>
      <w:tabs>
        <w:tab w:val="left" w:pos="1118"/>
        <w:tab w:val="center" w:leader="dot" w:pos="9356"/>
      </w:tabs>
      <w:spacing w:line="360" w:lineRule="auto"/>
      <w:ind w:left="567"/>
      <w:jc w:val="both"/>
    </w:pPr>
    <w:rPr>
      <w:rFonts w:cs="Arial"/>
      <w:smallCaps/>
      <w:sz w:val="20"/>
    </w:rPr>
  </w:style>
  <w:style w:type="paragraph" w:styleId="ae">
    <w:name w:val="caption"/>
    <w:basedOn w:val="a"/>
    <w:next w:val="a"/>
    <w:qFormat/>
    <w:pPr>
      <w:spacing w:before="120" w:after="120"/>
    </w:pPr>
    <w:rPr>
      <w:b/>
      <w:bCs/>
      <w:sz w:val="20"/>
      <w:szCs w:val="20"/>
    </w:rPr>
  </w:style>
  <w:style w:type="character" w:styleId="Hyperlink">
    <w:name w:val="Hyperlink"/>
    <w:rsid w:val="00053F9E"/>
    <w:rPr>
      <w:color w:val="0000FF"/>
      <w:u w:val="single"/>
    </w:rPr>
  </w:style>
  <w:style w:type="character" w:styleId="af">
    <w:name w:val="footnote reference"/>
    <w:rsid w:val="00DA30B4"/>
    <w:rPr>
      <w:vertAlign w:val="superscript"/>
    </w:rPr>
  </w:style>
  <w:style w:type="paragraph" w:styleId="af0">
    <w:name w:val="footnote text"/>
    <w:basedOn w:val="a"/>
    <w:link w:val="af1"/>
    <w:rsid w:val="00DA30B4"/>
    <w:pPr>
      <w:bidi w:val="0"/>
    </w:pPr>
    <w:rPr>
      <w:rFonts w:cs="Times New Roman"/>
      <w:sz w:val="20"/>
      <w:szCs w:val="20"/>
    </w:rPr>
  </w:style>
  <w:style w:type="character" w:customStyle="1" w:styleId="af1">
    <w:name w:val="טקסט הערת שוליים תו"/>
    <w:basedOn w:val="a0"/>
    <w:link w:val="af0"/>
    <w:rsid w:val="00DA30B4"/>
  </w:style>
  <w:style w:type="paragraph" w:styleId="af2">
    <w:name w:val="List Paragraph"/>
    <w:basedOn w:val="a"/>
    <w:uiPriority w:val="34"/>
    <w:qFormat/>
    <w:rsid w:val="00F02BF3"/>
    <w:pPr>
      <w:ind w:left="720"/>
    </w:pPr>
  </w:style>
  <w:style w:type="table" w:styleId="af3">
    <w:name w:val="Table Elegant"/>
    <w:basedOn w:val="a1"/>
    <w:rsid w:val="005C34C0"/>
    <w:pPr>
      <w:bidi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4">
    <w:name w:val="Balloon Text"/>
    <w:basedOn w:val="a"/>
    <w:link w:val="af5"/>
    <w:rsid w:val="0059464C"/>
    <w:rPr>
      <w:rFonts w:ascii="Tahoma" w:hAnsi="Tahoma" w:cs="Tahoma"/>
      <w:sz w:val="16"/>
      <w:szCs w:val="16"/>
    </w:rPr>
  </w:style>
  <w:style w:type="character" w:customStyle="1" w:styleId="af5">
    <w:name w:val="טקסט בלונים תו"/>
    <w:link w:val="af4"/>
    <w:rsid w:val="005946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bidi/>
    </w:pPr>
    <w:rPr>
      <w:rFonts w:cs="David"/>
      <w:sz w:val="24"/>
      <w:szCs w:val="26"/>
    </w:rPr>
  </w:style>
  <w:style w:type="paragraph" w:styleId="1">
    <w:name w:val="heading 1"/>
    <w:basedOn w:val="a"/>
    <w:next w:val="a"/>
    <w:qFormat/>
    <w:pPr>
      <w:keepNext/>
      <w:spacing w:before="240" w:after="60" w:line="360" w:lineRule="auto"/>
      <w:jc w:val="both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 w:line="360" w:lineRule="auto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 w:line="360" w:lineRule="auto"/>
      <w:ind w:left="737" w:right="0"/>
      <w:jc w:val="both"/>
      <w:outlineLvl w:val="2"/>
    </w:pPr>
    <w:rPr>
      <w:rFonts w:ascii="Arial" w:cs="Miriam"/>
      <w:szCs w:val="24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 w:line="360" w:lineRule="auto"/>
      <w:ind w:right="0"/>
      <w:jc w:val="both"/>
      <w:outlineLvl w:val="3"/>
    </w:pPr>
    <w:rPr>
      <w:rFonts w:ascii="Arial" w:cs="Miriam"/>
      <w:b/>
      <w:bCs/>
      <w:szCs w:val="24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 w:line="360" w:lineRule="auto"/>
      <w:ind w:right="0"/>
      <w:jc w:val="both"/>
      <w:outlineLvl w:val="4"/>
    </w:pPr>
    <w:rPr>
      <w:rFonts w:cs="Miriam"/>
      <w:sz w:val="22"/>
      <w:szCs w:val="22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 w:line="360" w:lineRule="auto"/>
      <w:ind w:right="0"/>
      <w:jc w:val="both"/>
      <w:outlineLvl w:val="5"/>
    </w:pPr>
    <w:rPr>
      <w:rFonts w:cs="Miriam"/>
      <w:i/>
      <w:iCs/>
      <w:sz w:val="22"/>
      <w:szCs w:val="22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 w:line="360" w:lineRule="auto"/>
      <w:ind w:right="0"/>
      <w:jc w:val="both"/>
      <w:outlineLvl w:val="6"/>
    </w:pPr>
    <w:rPr>
      <w:rFonts w:ascii="Arial" w:cs="Miriam"/>
      <w:sz w:val="20"/>
      <w:szCs w:val="20"/>
    </w:rPr>
  </w:style>
  <w:style w:type="paragraph" w:styleId="8">
    <w:name w:val="heading 8"/>
    <w:basedOn w:val="a"/>
    <w:next w:val="a"/>
    <w:qFormat/>
    <w:pPr>
      <w:numPr>
        <w:ilvl w:val="7"/>
        <w:numId w:val="1"/>
      </w:numPr>
      <w:spacing w:before="240" w:after="60" w:line="360" w:lineRule="auto"/>
      <w:ind w:left="1440" w:right="0"/>
      <w:jc w:val="both"/>
      <w:outlineLvl w:val="7"/>
    </w:pPr>
    <w:rPr>
      <w:rFonts w:ascii="Arial" w:cs="Miriam"/>
      <w:i/>
      <w:iCs/>
      <w:sz w:val="20"/>
      <w:szCs w:val="20"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 w:line="360" w:lineRule="auto"/>
      <w:ind w:right="0"/>
      <w:jc w:val="both"/>
      <w:outlineLvl w:val="8"/>
    </w:pPr>
    <w:rPr>
      <w:rFonts w:ascii="Arial" w:cs="Miriam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pPr>
      <w:spacing w:line="360" w:lineRule="auto"/>
      <w:jc w:val="both"/>
    </w:pPr>
  </w:style>
  <w:style w:type="paragraph" w:styleId="a3">
    <w:name w:val="Body Text"/>
    <w:basedOn w:val="a"/>
    <w:pPr>
      <w:spacing w:after="120"/>
    </w:pPr>
  </w:style>
  <w:style w:type="paragraph" w:customStyle="1" w:styleId="a4">
    <w:name w:val="נורמל"/>
    <w:basedOn w:val="a"/>
    <w:pPr>
      <w:spacing w:line="360" w:lineRule="auto"/>
      <w:jc w:val="both"/>
    </w:pPr>
    <w:rPr>
      <w:snapToGrid w:val="0"/>
      <w:szCs w:val="24"/>
    </w:rPr>
  </w:style>
  <w:style w:type="table" w:styleId="a5">
    <w:name w:val="Table Grid"/>
    <w:basedOn w:val="a1"/>
    <w:uiPriority w:val="59"/>
    <w:rsid w:val="009446F4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pPr>
      <w:tabs>
        <w:tab w:val="center" w:pos="4153"/>
        <w:tab w:val="right" w:pos="8306"/>
      </w:tabs>
      <w:spacing w:line="360" w:lineRule="auto"/>
      <w:jc w:val="both"/>
    </w:pPr>
    <w:rPr>
      <w:sz w:val="20"/>
      <w:szCs w:val="24"/>
    </w:rPr>
  </w:style>
  <w:style w:type="paragraph" w:customStyle="1" w:styleId="a7">
    <w:name w:val="איור"/>
    <w:basedOn w:val="a"/>
    <w:pPr>
      <w:tabs>
        <w:tab w:val="left" w:pos="253"/>
        <w:tab w:val="left" w:pos="424"/>
      </w:tabs>
      <w:spacing w:line="360" w:lineRule="auto"/>
      <w:ind w:left="253"/>
      <w:jc w:val="center"/>
    </w:pPr>
    <w:rPr>
      <w:rFonts w:cs="Arial"/>
      <w:b/>
      <w:bCs/>
      <w:sz w:val="20"/>
      <w:szCs w:val="24"/>
    </w:rPr>
  </w:style>
  <w:style w:type="paragraph" w:styleId="a8">
    <w:name w:val="Body Text Indent"/>
    <w:basedOn w:val="a"/>
    <w:pPr>
      <w:spacing w:after="120"/>
      <w:ind w:left="283"/>
    </w:pPr>
  </w:style>
  <w:style w:type="paragraph" w:styleId="20">
    <w:name w:val="Body Text Indent 2"/>
    <w:basedOn w:val="a"/>
    <w:pPr>
      <w:spacing w:after="120" w:line="480" w:lineRule="auto"/>
      <w:ind w:left="283"/>
    </w:pPr>
    <w:rPr>
      <w:snapToGrid w:val="0"/>
      <w:szCs w:val="24"/>
    </w:rPr>
  </w:style>
  <w:style w:type="paragraph" w:styleId="21">
    <w:name w:val="Body Text 2"/>
    <w:basedOn w:val="a"/>
    <w:pPr>
      <w:spacing w:after="120" w:line="480" w:lineRule="auto"/>
    </w:pPr>
  </w:style>
  <w:style w:type="paragraph" w:styleId="a9">
    <w:name w:val="footer"/>
    <w:basedOn w:val="a"/>
    <w:pPr>
      <w:tabs>
        <w:tab w:val="center" w:pos="4153"/>
        <w:tab w:val="right" w:pos="8306"/>
      </w:tabs>
    </w:pPr>
  </w:style>
  <w:style w:type="character" w:styleId="aa">
    <w:name w:val="page number"/>
    <w:basedOn w:val="a0"/>
  </w:style>
  <w:style w:type="paragraph" w:customStyle="1" w:styleId="ab">
    <w:name w:val="טבלה"/>
    <w:basedOn w:val="a"/>
    <w:pPr>
      <w:tabs>
        <w:tab w:val="left" w:pos="253"/>
        <w:tab w:val="left" w:pos="424"/>
      </w:tabs>
      <w:spacing w:line="360" w:lineRule="auto"/>
      <w:ind w:left="253"/>
      <w:jc w:val="center"/>
    </w:pPr>
    <w:rPr>
      <w:rFonts w:cs="Arial"/>
      <w:b/>
      <w:bCs/>
      <w:sz w:val="20"/>
      <w:szCs w:val="24"/>
    </w:rPr>
  </w:style>
  <w:style w:type="paragraph" w:styleId="31">
    <w:name w:val="Body Text Indent 3"/>
    <w:basedOn w:val="a"/>
    <w:pPr>
      <w:spacing w:after="120" w:line="360" w:lineRule="auto"/>
      <w:ind w:left="283"/>
      <w:jc w:val="both"/>
    </w:pPr>
    <w:rPr>
      <w:sz w:val="16"/>
      <w:szCs w:val="16"/>
    </w:rPr>
  </w:style>
  <w:style w:type="paragraph" w:styleId="ac">
    <w:name w:val="Signature"/>
    <w:basedOn w:val="a"/>
    <w:pPr>
      <w:spacing w:line="360" w:lineRule="auto"/>
      <w:ind w:firstLine="2777"/>
      <w:jc w:val="center"/>
    </w:pPr>
    <w:rPr>
      <w:sz w:val="20"/>
      <w:szCs w:val="24"/>
    </w:rPr>
  </w:style>
  <w:style w:type="character" w:styleId="ad">
    <w:name w:val="Strong"/>
    <w:qFormat/>
    <w:rPr>
      <w:b/>
      <w:bCs/>
    </w:rPr>
  </w:style>
  <w:style w:type="paragraph" w:styleId="TOC1">
    <w:name w:val="toc 1"/>
    <w:basedOn w:val="a"/>
    <w:next w:val="a"/>
    <w:autoRedefine/>
    <w:semiHidden/>
    <w:pPr>
      <w:tabs>
        <w:tab w:val="left" w:pos="518"/>
        <w:tab w:val="center" w:leader="dot" w:pos="9356"/>
      </w:tabs>
      <w:spacing w:line="360" w:lineRule="auto"/>
    </w:pPr>
    <w:rPr>
      <w:rFonts w:cs="Arial"/>
      <w:b/>
      <w:bCs/>
      <w:caps/>
      <w:sz w:val="20"/>
      <w:szCs w:val="28"/>
    </w:rPr>
  </w:style>
  <w:style w:type="paragraph" w:styleId="TOC2">
    <w:name w:val="toc 2"/>
    <w:basedOn w:val="a"/>
    <w:next w:val="a"/>
    <w:autoRedefine/>
    <w:semiHidden/>
    <w:pPr>
      <w:tabs>
        <w:tab w:val="left" w:pos="1118"/>
        <w:tab w:val="center" w:leader="dot" w:pos="9356"/>
      </w:tabs>
      <w:spacing w:line="360" w:lineRule="auto"/>
      <w:ind w:left="567"/>
      <w:jc w:val="both"/>
    </w:pPr>
    <w:rPr>
      <w:rFonts w:cs="Arial"/>
      <w:smallCaps/>
      <w:sz w:val="20"/>
    </w:rPr>
  </w:style>
  <w:style w:type="paragraph" w:styleId="ae">
    <w:name w:val="caption"/>
    <w:basedOn w:val="a"/>
    <w:next w:val="a"/>
    <w:qFormat/>
    <w:pPr>
      <w:spacing w:before="120" w:after="120"/>
    </w:pPr>
    <w:rPr>
      <w:b/>
      <w:bCs/>
      <w:sz w:val="20"/>
      <w:szCs w:val="20"/>
    </w:rPr>
  </w:style>
  <w:style w:type="character" w:styleId="Hyperlink">
    <w:name w:val="Hyperlink"/>
    <w:rsid w:val="00053F9E"/>
    <w:rPr>
      <w:color w:val="0000FF"/>
      <w:u w:val="single"/>
    </w:rPr>
  </w:style>
  <w:style w:type="character" w:styleId="af">
    <w:name w:val="footnote reference"/>
    <w:rsid w:val="00DA30B4"/>
    <w:rPr>
      <w:vertAlign w:val="superscript"/>
    </w:rPr>
  </w:style>
  <w:style w:type="paragraph" w:styleId="af0">
    <w:name w:val="footnote text"/>
    <w:basedOn w:val="a"/>
    <w:link w:val="af1"/>
    <w:rsid w:val="00DA30B4"/>
    <w:pPr>
      <w:bidi w:val="0"/>
    </w:pPr>
    <w:rPr>
      <w:rFonts w:cs="Times New Roman"/>
      <w:sz w:val="20"/>
      <w:szCs w:val="20"/>
    </w:rPr>
  </w:style>
  <w:style w:type="character" w:customStyle="1" w:styleId="af1">
    <w:name w:val="טקסט הערת שוליים תו"/>
    <w:basedOn w:val="a0"/>
    <w:link w:val="af0"/>
    <w:rsid w:val="00DA30B4"/>
  </w:style>
  <w:style w:type="paragraph" w:styleId="af2">
    <w:name w:val="List Paragraph"/>
    <w:basedOn w:val="a"/>
    <w:uiPriority w:val="34"/>
    <w:qFormat/>
    <w:rsid w:val="00F02BF3"/>
    <w:pPr>
      <w:ind w:left="720"/>
    </w:pPr>
  </w:style>
  <w:style w:type="table" w:styleId="af3">
    <w:name w:val="Table Elegant"/>
    <w:basedOn w:val="a1"/>
    <w:rsid w:val="005C34C0"/>
    <w:pPr>
      <w:bidi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4">
    <w:name w:val="Balloon Text"/>
    <w:basedOn w:val="a"/>
    <w:link w:val="af5"/>
    <w:rsid w:val="0059464C"/>
    <w:rPr>
      <w:rFonts w:ascii="Tahoma" w:hAnsi="Tahoma" w:cs="Tahoma"/>
      <w:sz w:val="16"/>
      <w:szCs w:val="16"/>
    </w:rPr>
  </w:style>
  <w:style w:type="character" w:customStyle="1" w:styleId="af5">
    <w:name w:val="טקסט בלונים תו"/>
    <w:link w:val="af4"/>
    <w:rsid w:val="005946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7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5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0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055687">
          <w:marLeft w:val="0"/>
          <w:marRight w:val="0"/>
          <w:marTop w:val="0"/>
          <w:marBottom w:val="0"/>
          <w:divBdr>
            <w:top w:val="single" w:sz="4" w:space="3" w:color="4A4A53"/>
            <w:left w:val="single" w:sz="4" w:space="0" w:color="4A4A53"/>
            <w:bottom w:val="single" w:sz="4" w:space="3" w:color="4A4A53"/>
            <w:right w:val="single" w:sz="4" w:space="0" w:color="4A4A53"/>
          </w:divBdr>
          <w:divsChild>
            <w:div w:id="87388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26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erver\officelightdocs\templates\&#1500;&#1493;&#1490;&#1493;%20&#1513;&#1512;&#1493;&#1503;.dotx" TargetMode="Externa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לוגו שרון</Template>
  <TotalTime>145</TotalTime>
  <Pages>1</Pages>
  <Words>268</Words>
  <Characters>1342</Characters>
  <Application>Microsoft Office Word</Application>
  <DocSecurity>0</DocSecurity>
  <Lines>11</Lines>
  <Paragraphs>3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רשות נחל הקישון השיבה צב רך בוגר לקישון יוני 2015</vt:lpstr>
      <vt:lpstr>ספירת קורמורנים 12.1.15</vt:lpstr>
    </vt:vector>
  </TitlesOfParts>
  <Company>Ariem</Company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רשות נחל הקישון השיבה צב רך בוגר לקישון יוני 2015</dc:title>
  <dc:subject>הודעות לעיתונות</dc:subject>
  <dc:creator>galit</dc:creator>
  <cp:keywords/>
  <dc:description/>
  <cp:lastModifiedBy>Galit Hakun</cp:lastModifiedBy>
  <cp:revision>15</cp:revision>
  <cp:lastPrinted>2015-06-10T11:17:00Z</cp:lastPrinted>
  <dcterms:created xsi:type="dcterms:W3CDTF">2015-06-10T08:50:00Z</dcterms:created>
  <dcterms:modified xsi:type="dcterms:W3CDTF">2015-06-15T06:23:00Z</dcterms:modified>
</cp:coreProperties>
</file>