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4EA2C" w14:textId="1D8A2D50" w:rsidR="008B1871" w:rsidRDefault="00EE7CE3" w:rsidP="00A72C78">
      <w:pPr>
        <w:ind w:left="42"/>
        <w:jc w:val="right"/>
        <w:rPr>
          <w:rFonts w:cs="Aharoni"/>
          <w:rtl/>
        </w:rPr>
      </w:pPr>
      <w:r w:rsidRPr="00EE7CE3">
        <w:rPr>
          <w:rFonts w:cs="Aharoni" w:hint="cs"/>
          <w:rtl/>
        </w:rPr>
        <w:t>‏</w:t>
      </w:r>
      <w:r w:rsidR="00A72C78">
        <w:rPr>
          <w:rFonts w:cs="Aharoni" w:hint="cs"/>
          <w:rtl/>
        </w:rPr>
        <w:t>20</w:t>
      </w:r>
      <w:r w:rsidRPr="00EE7CE3">
        <w:rPr>
          <w:rFonts w:cs="Aharoni"/>
          <w:rtl/>
        </w:rPr>
        <w:t xml:space="preserve"> </w:t>
      </w:r>
      <w:r w:rsidR="00A72C78">
        <w:rPr>
          <w:rFonts w:cs="Aharoni" w:hint="cs"/>
          <w:rtl/>
        </w:rPr>
        <w:t>מרץ</w:t>
      </w:r>
      <w:r w:rsidRPr="00EE7CE3">
        <w:rPr>
          <w:rFonts w:cs="Aharoni"/>
          <w:rtl/>
        </w:rPr>
        <w:t xml:space="preserve"> 201</w:t>
      </w:r>
      <w:r w:rsidR="000622AD">
        <w:rPr>
          <w:rFonts w:cs="Aharoni" w:hint="cs"/>
          <w:rtl/>
        </w:rPr>
        <w:t>6</w:t>
      </w:r>
    </w:p>
    <w:p w14:paraId="240861C8" w14:textId="77777777" w:rsidR="00EE7CE3" w:rsidRPr="00EE7CE3" w:rsidRDefault="00EE7CE3" w:rsidP="00EE7CE3">
      <w:pPr>
        <w:ind w:left="42"/>
        <w:jc w:val="right"/>
        <w:rPr>
          <w:rFonts w:cs="Aharoni"/>
          <w:rtl/>
        </w:rPr>
      </w:pPr>
    </w:p>
    <w:p w14:paraId="7B882EFD" w14:textId="3AE79635" w:rsidR="00AD416A" w:rsidRPr="002C5F8C" w:rsidRDefault="004A604F" w:rsidP="00A72C78">
      <w:pPr>
        <w:ind w:left="42"/>
        <w:jc w:val="center"/>
        <w:rPr>
          <w:rFonts w:ascii="Tahoma" w:hAnsi="Tahoma" w:cs="Tahoma"/>
          <w:b/>
          <w:bCs/>
          <w:sz w:val="44"/>
          <w:szCs w:val="44"/>
          <w:rtl/>
        </w:rPr>
      </w:pPr>
      <w:r>
        <w:rPr>
          <w:rFonts w:ascii="Tahoma" w:hAnsi="Tahoma" w:cs="Tahoma" w:hint="cs"/>
          <w:b/>
          <w:bCs/>
          <w:sz w:val="44"/>
          <w:szCs w:val="44"/>
          <w:rtl/>
        </w:rPr>
        <w:t>הצתות, יריות, איומים, ה</w:t>
      </w:r>
      <w:r w:rsidR="00A72C78">
        <w:rPr>
          <w:rFonts w:ascii="Tahoma" w:hAnsi="Tahoma" w:cs="Tahoma" w:hint="cs"/>
          <w:b/>
          <w:bCs/>
          <w:sz w:val="44"/>
          <w:szCs w:val="44"/>
          <w:rtl/>
        </w:rPr>
        <w:t>סתה</w:t>
      </w:r>
      <w:r>
        <w:rPr>
          <w:rFonts w:ascii="Tahoma" w:hAnsi="Tahoma" w:cs="Tahoma" w:hint="cs"/>
          <w:b/>
          <w:bCs/>
          <w:sz w:val="44"/>
          <w:szCs w:val="44"/>
          <w:rtl/>
        </w:rPr>
        <w:t xml:space="preserve"> ואלימות פיזית הפכו לשגרת עבודתם של העובדים הסוציאליים </w:t>
      </w:r>
    </w:p>
    <w:p w14:paraId="0E316073" w14:textId="17D607B5" w:rsidR="00EE7CE3" w:rsidRPr="00AD416A" w:rsidRDefault="006C5FDB" w:rsidP="006C5FDB">
      <w:pPr>
        <w:ind w:left="42"/>
        <w:jc w:val="center"/>
        <w:rPr>
          <w:rFonts w:asciiTheme="majorBidi" w:hAnsiTheme="majorBidi" w:cstheme="majorBidi"/>
          <w:sz w:val="32"/>
          <w:szCs w:val="32"/>
          <w:rtl/>
        </w:rPr>
      </w:pPr>
      <w:r>
        <w:rPr>
          <w:rFonts w:asciiTheme="majorBidi" w:hAnsiTheme="majorBidi" w:cstheme="majorBidi" w:hint="cs"/>
          <w:b/>
          <w:bCs/>
          <w:sz w:val="32"/>
          <w:szCs w:val="32"/>
          <w:rtl/>
        </w:rPr>
        <w:t>נוכח מקרי אלימות אלה יסגור מחר (יום ב) את כל השירותים הסוציאליים בארץ לקבלת קהל: לשכות הרווחה, מערכות הבריאות, השיקום והחינוך, משרדי הממשלה ועוד</w:t>
      </w:r>
    </w:p>
    <w:p w14:paraId="7C2699D7" w14:textId="2D74FE34" w:rsidR="00160042" w:rsidRDefault="00160042" w:rsidP="00F40295">
      <w:pPr>
        <w:ind w:left="42"/>
        <w:rPr>
          <w:rtl/>
        </w:rPr>
      </w:pPr>
    </w:p>
    <w:p w14:paraId="197B6240" w14:textId="77777777" w:rsidR="00160042" w:rsidRDefault="00160042" w:rsidP="00F40295">
      <w:pPr>
        <w:ind w:left="42"/>
        <w:rPr>
          <w:rtl/>
        </w:rPr>
      </w:pPr>
    </w:p>
    <w:p w14:paraId="5EE2EEF7" w14:textId="25DAC316" w:rsidR="003E7E90" w:rsidRPr="005F60A9" w:rsidRDefault="00871E3E" w:rsidP="00EE34B7">
      <w:pPr>
        <w:ind w:left="42"/>
        <w:rPr>
          <w:sz w:val="24"/>
          <w:szCs w:val="24"/>
          <w:rtl/>
        </w:rPr>
      </w:pPr>
      <w:r w:rsidRPr="005F60A9">
        <w:rPr>
          <w:rFonts w:hint="cs"/>
          <w:sz w:val="24"/>
          <w:szCs w:val="24"/>
          <w:rtl/>
        </w:rPr>
        <w:t xml:space="preserve">ההסתה כלפי העובדים הסוציאליים ברשתות החברתיות הגיעה לניסיון לפגיעה </w:t>
      </w:r>
      <w:r w:rsidR="003D4E68">
        <w:rPr>
          <w:rFonts w:hint="cs"/>
          <w:sz w:val="24"/>
          <w:szCs w:val="24"/>
          <w:rtl/>
        </w:rPr>
        <w:t>פיזית ב</w:t>
      </w:r>
      <w:r w:rsidRPr="005F60A9">
        <w:rPr>
          <w:rFonts w:hint="cs"/>
          <w:sz w:val="24"/>
          <w:szCs w:val="24"/>
          <w:rtl/>
        </w:rPr>
        <w:t>עובדים הסוציאליים: ביום חמישי האחרון נורו 26 כדורים לעבר מכוניתה של עובדת סוציאלית במחלקה לשירותים חברתיים באום-אל-פחם</w:t>
      </w:r>
      <w:r w:rsidR="00EE34B7">
        <w:rPr>
          <w:rFonts w:hint="cs"/>
          <w:sz w:val="24"/>
          <w:szCs w:val="24"/>
          <w:rtl/>
        </w:rPr>
        <w:t>;</w:t>
      </w:r>
      <w:r w:rsidR="003E7E90" w:rsidRPr="005F60A9">
        <w:rPr>
          <w:rFonts w:hint="cs"/>
          <w:sz w:val="24"/>
          <w:szCs w:val="24"/>
          <w:rtl/>
        </w:rPr>
        <w:t xml:space="preserve"> שבוע קודם לכן התפרעו מטופל וחמשת ילדיו במחלקה לשירותים חברתיים בקרית שמונה, שברו ציוד ופגעו פיזית בשלוש עובדות סוציאליות שנזקקו לטיפול רפואי. כתוצאה מכך ה</w:t>
      </w:r>
      <w:r w:rsidR="00EE34B7">
        <w:rPr>
          <w:rFonts w:hint="cs"/>
          <w:sz w:val="24"/>
          <w:szCs w:val="24"/>
          <w:rtl/>
        </w:rPr>
        <w:t xml:space="preserve">ודיע </w:t>
      </w:r>
      <w:r w:rsidR="003E7E90" w:rsidRPr="005F60A9">
        <w:rPr>
          <w:rFonts w:hint="cs"/>
          <w:sz w:val="24"/>
          <w:szCs w:val="24"/>
          <w:rtl/>
        </w:rPr>
        <w:t xml:space="preserve">איגוד העובדים הסוציאליים </w:t>
      </w:r>
      <w:r w:rsidR="00EE34B7">
        <w:rPr>
          <w:rFonts w:hint="cs"/>
          <w:sz w:val="24"/>
          <w:szCs w:val="24"/>
          <w:rtl/>
        </w:rPr>
        <w:t xml:space="preserve">על </w:t>
      </w:r>
      <w:r w:rsidR="003E7E90" w:rsidRPr="005F60A9">
        <w:rPr>
          <w:rFonts w:hint="cs"/>
          <w:sz w:val="24"/>
          <w:szCs w:val="24"/>
          <w:rtl/>
        </w:rPr>
        <w:t>סג</w:t>
      </w:r>
      <w:r w:rsidR="00EE34B7">
        <w:rPr>
          <w:rFonts w:hint="cs"/>
          <w:sz w:val="24"/>
          <w:szCs w:val="24"/>
          <w:rtl/>
        </w:rPr>
        <w:t xml:space="preserve">ירתם </w:t>
      </w:r>
      <w:r w:rsidR="003E7E90" w:rsidRPr="005F60A9">
        <w:rPr>
          <w:rFonts w:hint="cs"/>
          <w:sz w:val="24"/>
          <w:szCs w:val="24"/>
          <w:rtl/>
        </w:rPr>
        <w:t xml:space="preserve">מחר (יום ב') </w:t>
      </w:r>
      <w:r w:rsidR="00EE34B7">
        <w:rPr>
          <w:rFonts w:hint="cs"/>
          <w:sz w:val="24"/>
          <w:szCs w:val="24"/>
          <w:rtl/>
        </w:rPr>
        <w:t xml:space="preserve">של </w:t>
      </w:r>
      <w:r w:rsidR="003E7E90" w:rsidRPr="005F60A9">
        <w:rPr>
          <w:rFonts w:hint="cs"/>
          <w:sz w:val="24"/>
          <w:szCs w:val="24"/>
          <w:rtl/>
        </w:rPr>
        <w:t>כל השירותים הסוציאליים בארץ לקבלת קהל.</w:t>
      </w:r>
    </w:p>
    <w:p w14:paraId="7F52954F" w14:textId="77777777" w:rsidR="003E7E90" w:rsidRPr="005F60A9" w:rsidRDefault="003E7E90" w:rsidP="00871E3E">
      <w:pPr>
        <w:ind w:left="42"/>
        <w:rPr>
          <w:sz w:val="24"/>
          <w:szCs w:val="24"/>
          <w:rtl/>
        </w:rPr>
      </w:pPr>
    </w:p>
    <w:p w14:paraId="5EA1FC97" w14:textId="77777777" w:rsidR="00647DB2" w:rsidRPr="005F60A9" w:rsidRDefault="00647DB2" w:rsidP="00871E3E">
      <w:pPr>
        <w:ind w:left="42"/>
        <w:rPr>
          <w:sz w:val="24"/>
          <w:szCs w:val="24"/>
          <w:rtl/>
        </w:rPr>
      </w:pPr>
      <w:r w:rsidRPr="005F60A9">
        <w:rPr>
          <w:rFonts w:hint="cs"/>
          <w:sz w:val="24"/>
          <w:szCs w:val="24"/>
          <w:rtl/>
        </w:rPr>
        <w:t>"איננו יכולים לעבור על מקרי אלימות אלה, ההסתות, ההכפשות והאיומים הפיזיים עלינו לסדר היום", אמרה יו"ר איגוד העובדים הסוציאליים, צפרא דוויק. "אנו דורשים ממשרדי הממשלה וממרכז השלטון המקומי הגנה על עובדי הרווחה, בעת מילוי תפקידם, יד תקיפה של גורמי אכיפת החוק כלפי תוקפי עובדים סוציאליים, מימון מאבטח עם סמכויות שיטור בלשכות ובמתקני הרווחה, מענה, החמרת הענישה וטיפול מיידי באלימות כלפינו ויצירת סביבת עבודה תומכת, בטוחה ומוגנת, כדי שנוכל לטפל באוכלוסיות הנזקקות לשירותינו".</w:t>
      </w:r>
    </w:p>
    <w:p w14:paraId="24B1FD35" w14:textId="77777777" w:rsidR="00647DB2" w:rsidRPr="005F60A9" w:rsidRDefault="00647DB2" w:rsidP="00871E3E">
      <w:pPr>
        <w:ind w:left="42"/>
        <w:rPr>
          <w:sz w:val="24"/>
          <w:szCs w:val="24"/>
          <w:rtl/>
        </w:rPr>
      </w:pPr>
    </w:p>
    <w:p w14:paraId="22F86F65" w14:textId="77777777" w:rsidR="00647DB2" w:rsidRPr="005F60A9" w:rsidRDefault="00647DB2" w:rsidP="00871E3E">
      <w:pPr>
        <w:ind w:left="42"/>
        <w:rPr>
          <w:rFonts w:hint="cs"/>
          <w:sz w:val="24"/>
          <w:szCs w:val="24"/>
          <w:rtl/>
        </w:rPr>
      </w:pPr>
      <w:r w:rsidRPr="005F60A9">
        <w:rPr>
          <w:rFonts w:hint="cs"/>
          <w:sz w:val="24"/>
          <w:szCs w:val="24"/>
          <w:rtl/>
        </w:rPr>
        <w:t xml:space="preserve">לפיכך הודיע איגוד העובדים הסוציאליים כי ביום שני כל העובדים הסוציאליים בשירותים השונים: ברשויות המקומיות, במשרדי הממשלה, בביטוח הלאומי, במערכת הבריאות, החינוך, הביטחון וכדומה </w:t>
      </w:r>
      <w:r w:rsidRPr="005F60A9">
        <w:rPr>
          <w:sz w:val="24"/>
          <w:szCs w:val="24"/>
          <w:rtl/>
        </w:rPr>
        <w:t>–</w:t>
      </w:r>
      <w:r w:rsidRPr="005F60A9">
        <w:rPr>
          <w:rFonts w:hint="cs"/>
          <w:sz w:val="24"/>
          <w:szCs w:val="24"/>
          <w:rtl/>
        </w:rPr>
        <w:t xml:space="preserve"> לא יקבלו קהל למשך יום אחד. כל הישיבות של הוועדות הטיפוליות לא תתקיימנה והעובדים הסוציאליים במשרדי הממשלה לא ישתתפו בישיבות עם מנכ"לי המשרדים והשרים. העובדים הסוציאליים יגיעו לבתי המשפט כרגיל.</w:t>
      </w:r>
    </w:p>
    <w:p w14:paraId="4A94D512" w14:textId="77777777" w:rsidR="00647DB2" w:rsidRPr="005F60A9" w:rsidRDefault="00647DB2" w:rsidP="00871E3E">
      <w:pPr>
        <w:ind w:left="42"/>
        <w:rPr>
          <w:sz w:val="24"/>
          <w:szCs w:val="24"/>
          <w:rtl/>
        </w:rPr>
      </w:pPr>
    </w:p>
    <w:p w14:paraId="67C63890" w14:textId="2F57101B" w:rsidR="00C3665B" w:rsidRPr="005F60A9" w:rsidRDefault="00647DB2" w:rsidP="00EE34B7">
      <w:pPr>
        <w:ind w:left="42"/>
        <w:rPr>
          <w:sz w:val="24"/>
          <w:szCs w:val="24"/>
          <w:rtl/>
        </w:rPr>
      </w:pPr>
      <w:r w:rsidRPr="005F60A9">
        <w:rPr>
          <w:rFonts w:hint="cs"/>
          <w:sz w:val="24"/>
          <w:szCs w:val="24"/>
          <w:rtl/>
        </w:rPr>
        <w:t>כאמור, היריות וניסיון הצתת רכבה של העובדת הסוציאלית באום-אל-פחם</w:t>
      </w:r>
      <w:r w:rsidR="00EE34B7">
        <w:rPr>
          <w:rFonts w:hint="cs"/>
          <w:sz w:val="24"/>
          <w:szCs w:val="24"/>
          <w:rtl/>
        </w:rPr>
        <w:t>, שהסתיימו בנזק רב לרכבש,</w:t>
      </w:r>
      <w:r w:rsidRPr="005F60A9">
        <w:rPr>
          <w:rFonts w:hint="cs"/>
          <w:sz w:val="24"/>
          <w:szCs w:val="24"/>
          <w:rtl/>
        </w:rPr>
        <w:t xml:space="preserve"> נבע</w:t>
      </w:r>
      <w:r w:rsidR="00EE34B7">
        <w:rPr>
          <w:rFonts w:hint="cs"/>
          <w:sz w:val="24"/>
          <w:szCs w:val="24"/>
          <w:rtl/>
        </w:rPr>
        <w:t>ו</w:t>
      </w:r>
      <w:r w:rsidRPr="005F60A9">
        <w:rPr>
          <w:rFonts w:hint="cs"/>
          <w:sz w:val="24"/>
          <w:szCs w:val="24"/>
          <w:rtl/>
        </w:rPr>
        <w:t xml:space="preserve"> עקב הוצאתה של אישה מוכה, תושבת העיר למקלט לנשים מוכות, בעוד בעלה, בעל רקע </w:t>
      </w:r>
      <w:r w:rsidR="00C3665B" w:rsidRPr="005F60A9">
        <w:rPr>
          <w:rFonts w:hint="cs"/>
          <w:sz w:val="24"/>
          <w:szCs w:val="24"/>
          <w:rtl/>
        </w:rPr>
        <w:t>עברייני</w:t>
      </w:r>
      <w:r w:rsidRPr="005F60A9">
        <w:rPr>
          <w:rFonts w:hint="cs"/>
          <w:sz w:val="24"/>
          <w:szCs w:val="24"/>
          <w:rtl/>
        </w:rPr>
        <w:t xml:space="preserve">, דרש כי ילדיהם לא ישהו עימה במקלט, אלא אצל הוריו. </w:t>
      </w:r>
      <w:r w:rsidR="00C3665B" w:rsidRPr="005F60A9">
        <w:rPr>
          <w:rFonts w:hint="cs"/>
          <w:sz w:val="24"/>
          <w:szCs w:val="24"/>
          <w:rtl/>
        </w:rPr>
        <w:t>העובדת הסוציאלית לא נפגעה, אולם מאז האירוע מסתגרת בביתה, כשהיא בטראומה קשה, בעוד החשוד בירי טרם נעצר על-ידי המשטרה, למרות שזהותו ידועה.</w:t>
      </w:r>
    </w:p>
    <w:p w14:paraId="32D3336D" w14:textId="77777777" w:rsidR="00C3665B" w:rsidRPr="005F60A9" w:rsidRDefault="00C3665B" w:rsidP="00871E3E">
      <w:pPr>
        <w:ind w:left="42"/>
        <w:rPr>
          <w:sz w:val="24"/>
          <w:szCs w:val="24"/>
          <w:rtl/>
        </w:rPr>
      </w:pPr>
    </w:p>
    <w:p w14:paraId="1FDB1C35" w14:textId="77777777" w:rsidR="00C3665B" w:rsidRPr="005F60A9" w:rsidRDefault="00C3665B" w:rsidP="00871E3E">
      <w:pPr>
        <w:ind w:left="42"/>
        <w:rPr>
          <w:rFonts w:hint="cs"/>
          <w:sz w:val="24"/>
          <w:szCs w:val="24"/>
          <w:rtl/>
        </w:rPr>
      </w:pPr>
      <w:r w:rsidRPr="005F60A9">
        <w:rPr>
          <w:rFonts w:hint="cs"/>
          <w:sz w:val="24"/>
          <w:szCs w:val="24"/>
          <w:rtl/>
        </w:rPr>
        <w:t>שבוע לפני כן, אב המוכר כאלכוהוליסט ואלים, התפרע בלשכת הרווחה בקרית שמונה, עם חמשת ילדיו, שבר חפצים בלשכה, היכה את העובדות הסוציאליות במקום ואף את השוטרים שהוזעקו. 3 עובדות סוציאליות נזקקו לטיפול רפואי ויתר העובדים נמצאים בחרדה.</w:t>
      </w:r>
    </w:p>
    <w:p w14:paraId="2E957202" w14:textId="77777777" w:rsidR="00C3665B" w:rsidRPr="005F60A9" w:rsidRDefault="00C3665B" w:rsidP="00871E3E">
      <w:pPr>
        <w:ind w:left="42"/>
        <w:rPr>
          <w:sz w:val="24"/>
          <w:szCs w:val="24"/>
          <w:rtl/>
        </w:rPr>
      </w:pPr>
    </w:p>
    <w:p w14:paraId="48AB72FD" w14:textId="1B843067" w:rsidR="00C3665B" w:rsidRPr="005F60A9" w:rsidRDefault="00C3665B" w:rsidP="00EE34B7">
      <w:pPr>
        <w:rPr>
          <w:sz w:val="24"/>
          <w:szCs w:val="24"/>
          <w:rtl/>
        </w:rPr>
      </w:pPr>
      <w:r w:rsidRPr="005F60A9">
        <w:rPr>
          <w:rFonts w:hint="cs"/>
          <w:sz w:val="24"/>
          <w:szCs w:val="24"/>
          <w:rtl/>
        </w:rPr>
        <w:t>"מזה למעלה משלוש שנים אנו ומרכז השלטון המקומי מתריעים כי למרות שהנושא הוסדר בחקיקה, עדיין אין אבטחה בלשכות ובמתקני הרווחה, כיוון שהנושא לא תוקצב בחוק", אומרת דוויק. "על-פי הערכת משרד הרווחה עלות מימון אבטחת לשכות ומתקני הרווחה הינה בסך של 42 מיליון שקל בלבד, אולם נענינו על ידי המשרד כי זה אינו בסדר העדיפות התקציבי שלו. הגנה ושמירה על עובדים בעת מילוי תפקידם אינו בסדר עדיפויות של המדינה? כך מפקיר</w:t>
      </w:r>
      <w:r w:rsidR="00EE34B7">
        <w:rPr>
          <w:rFonts w:hint="cs"/>
          <w:sz w:val="24"/>
          <w:szCs w:val="24"/>
          <w:rtl/>
        </w:rPr>
        <w:t>ה</w:t>
      </w:r>
      <w:r w:rsidRPr="005F60A9">
        <w:rPr>
          <w:rFonts w:hint="cs"/>
          <w:sz w:val="24"/>
          <w:szCs w:val="24"/>
          <w:rtl/>
        </w:rPr>
        <w:t xml:space="preserve"> </w:t>
      </w:r>
      <w:r w:rsidR="00EE34B7">
        <w:rPr>
          <w:rFonts w:hint="cs"/>
          <w:sz w:val="24"/>
          <w:szCs w:val="24"/>
          <w:rtl/>
        </w:rPr>
        <w:t>המדינה את עובדיה</w:t>
      </w:r>
      <w:r w:rsidRPr="005F60A9">
        <w:rPr>
          <w:rFonts w:hint="cs"/>
          <w:sz w:val="24"/>
          <w:szCs w:val="24"/>
          <w:rtl/>
        </w:rPr>
        <w:t>, הנאלצים להתמודד מידי יום עם אוכלוסיות במשברי חיים שונים, ועם אוכלוסיות במצבי כאב וייאוש לעיתים?".</w:t>
      </w:r>
    </w:p>
    <w:p w14:paraId="74672B80" w14:textId="77777777" w:rsidR="00C3665B" w:rsidRPr="005F60A9" w:rsidRDefault="00C3665B" w:rsidP="00C3665B">
      <w:pPr>
        <w:rPr>
          <w:sz w:val="24"/>
          <w:szCs w:val="24"/>
          <w:rtl/>
        </w:rPr>
      </w:pPr>
    </w:p>
    <w:p w14:paraId="28A9E433" w14:textId="6418C6FB" w:rsidR="005F60A9" w:rsidRPr="005F60A9" w:rsidRDefault="00C3665B" w:rsidP="00EE34B7">
      <w:pPr>
        <w:ind w:left="42"/>
        <w:rPr>
          <w:sz w:val="24"/>
          <w:szCs w:val="24"/>
          <w:rtl/>
        </w:rPr>
      </w:pPr>
      <w:r w:rsidRPr="005F60A9">
        <w:rPr>
          <w:rFonts w:hint="cs"/>
          <w:sz w:val="24"/>
          <w:szCs w:val="24"/>
          <w:rtl/>
        </w:rPr>
        <w:t>באיגוד העובדים הסוציאליים טוענים כי ההסתה כלפי העובדים הסוציאליים ברשתות החברתיות נותנת לגיטימציה לאלימות פיזית. לראייה, מציינים באיגוד, כי בתגובה</w:t>
      </w:r>
      <w:r w:rsidR="005F60A9" w:rsidRPr="005F60A9">
        <w:rPr>
          <w:rFonts w:hint="cs"/>
          <w:sz w:val="24"/>
          <w:szCs w:val="24"/>
          <w:rtl/>
        </w:rPr>
        <w:t xml:space="preserve"> למקרה האלימות באום-אל-פחם נכתבו ברשתות החברתיות דברי עידוד לאלימות </w:t>
      </w:r>
      <w:r w:rsidR="00EE34B7">
        <w:rPr>
          <w:rFonts w:hint="cs"/>
          <w:sz w:val="24"/>
          <w:szCs w:val="24"/>
          <w:rtl/>
        </w:rPr>
        <w:t xml:space="preserve">והסתה </w:t>
      </w:r>
      <w:r w:rsidR="005F60A9" w:rsidRPr="005F60A9">
        <w:rPr>
          <w:rFonts w:hint="cs"/>
          <w:sz w:val="24"/>
          <w:szCs w:val="24"/>
          <w:rtl/>
        </w:rPr>
        <w:t xml:space="preserve">כלפי העובדים הסוציאליים. "לא אגיד שאני מגנה את המעשה. </w:t>
      </w:r>
      <w:r w:rsidR="00EE34B7">
        <w:rPr>
          <w:rFonts w:hint="cs"/>
          <w:sz w:val="24"/>
          <w:szCs w:val="24"/>
          <w:rtl/>
        </w:rPr>
        <w:t>כנראה היה מגיע מה שעשו לאותה עובדת סוציאלית</w:t>
      </w:r>
      <w:r w:rsidR="005F60A9" w:rsidRPr="005F60A9">
        <w:rPr>
          <w:rFonts w:hint="cs"/>
          <w:sz w:val="24"/>
          <w:szCs w:val="24"/>
          <w:rtl/>
        </w:rPr>
        <w:t>. ביום שיסגרו את כל שירותי הרווחה</w:t>
      </w:r>
      <w:r w:rsidR="00EE34B7">
        <w:rPr>
          <w:rFonts w:hint="cs"/>
          <w:sz w:val="24"/>
          <w:szCs w:val="24"/>
          <w:rtl/>
        </w:rPr>
        <w:t xml:space="preserve"> זה יהיה יום חג עבורי.</w:t>
      </w:r>
      <w:r w:rsidR="005F60A9" w:rsidRPr="005F60A9">
        <w:rPr>
          <w:rFonts w:hint="cs"/>
          <w:sz w:val="24"/>
          <w:szCs w:val="24"/>
          <w:rtl/>
        </w:rPr>
        <w:t xml:space="preserve"> אשמח"</w:t>
      </w:r>
      <w:r w:rsidR="00EE34B7">
        <w:rPr>
          <w:rFonts w:hint="cs"/>
          <w:sz w:val="24"/>
          <w:szCs w:val="24"/>
          <w:rtl/>
        </w:rPr>
        <w:t>, נכתב באחד הפוסטים</w:t>
      </w:r>
      <w:r w:rsidR="005F60A9" w:rsidRPr="005F60A9">
        <w:rPr>
          <w:rFonts w:hint="cs"/>
          <w:sz w:val="24"/>
          <w:szCs w:val="24"/>
          <w:rtl/>
        </w:rPr>
        <w:t>.</w:t>
      </w:r>
    </w:p>
    <w:p w14:paraId="708E5E4A" w14:textId="77777777" w:rsidR="000C3A8B" w:rsidRPr="005F60A9" w:rsidRDefault="000C3A8B" w:rsidP="000C3A8B">
      <w:pPr>
        <w:ind w:left="42"/>
        <w:rPr>
          <w:sz w:val="24"/>
          <w:szCs w:val="24"/>
          <w:rtl/>
        </w:rPr>
      </w:pPr>
    </w:p>
    <w:p w14:paraId="46BE984E" w14:textId="2AD8FBBD" w:rsidR="00AD416A" w:rsidRDefault="00AD416A" w:rsidP="00EE34B7">
      <w:pPr>
        <w:ind w:left="42"/>
        <w:rPr>
          <w:sz w:val="24"/>
          <w:szCs w:val="24"/>
          <w:rtl/>
        </w:rPr>
      </w:pPr>
      <w:r w:rsidRPr="005F60A9">
        <w:rPr>
          <w:rFonts w:hint="cs"/>
          <w:sz w:val="24"/>
          <w:szCs w:val="24"/>
          <w:rtl/>
        </w:rPr>
        <w:t xml:space="preserve">"דמם של העובדים הסוציאליים אינו הפקר", אומרת צפרא דוויק, יו"ר איגוד העובדים הסוציאליים, "וחובתה של המדינה לספק לנו הגנה, בעת </w:t>
      </w:r>
      <w:bookmarkStart w:id="0" w:name="_GoBack"/>
      <w:bookmarkEnd w:id="0"/>
      <w:r w:rsidRPr="005F60A9">
        <w:rPr>
          <w:rFonts w:hint="cs"/>
          <w:sz w:val="24"/>
          <w:szCs w:val="24"/>
          <w:rtl/>
        </w:rPr>
        <w:t>עבודתנו. ההסתה שלוחת הרסן בתקופה האחרונה כלפי העובדים הסוציאליים נותנת הכשר לאיים ולפגוע ב</w:t>
      </w:r>
      <w:r w:rsidR="002C5F8C" w:rsidRPr="005F60A9">
        <w:rPr>
          <w:rFonts w:hint="cs"/>
          <w:sz w:val="24"/>
          <w:szCs w:val="24"/>
          <w:rtl/>
        </w:rPr>
        <w:t>הם</w:t>
      </w:r>
      <w:r w:rsidRPr="005F60A9">
        <w:rPr>
          <w:rFonts w:hint="cs"/>
          <w:sz w:val="24"/>
          <w:szCs w:val="24"/>
          <w:rtl/>
        </w:rPr>
        <w:t xml:space="preserve">, ואנו מחויבים לגלות אפס סובלנות לכל מעשה אלימות ודורשים מהמדינה שתגן עלינו ותממן אבטחה בלשכות הרווחה, כמו במוסדות השלטון האחרים. </w:t>
      </w:r>
      <w:r w:rsidR="002C5F8C" w:rsidRPr="005F60A9">
        <w:rPr>
          <w:rFonts w:hint="cs"/>
          <w:sz w:val="24"/>
          <w:szCs w:val="24"/>
          <w:rtl/>
        </w:rPr>
        <w:t xml:space="preserve">עד שהמדינה תיקח את האחריות על אבטחתנו, </w:t>
      </w:r>
      <w:r w:rsidRPr="005F60A9">
        <w:rPr>
          <w:rFonts w:hint="cs"/>
          <w:sz w:val="24"/>
          <w:szCs w:val="24"/>
          <w:rtl/>
        </w:rPr>
        <w:t>נשבש את העבודה בלשכות הרווחה", הודיעה דוויק.</w:t>
      </w:r>
    </w:p>
    <w:p w14:paraId="6A817200" w14:textId="77777777" w:rsidR="005F60A9" w:rsidRDefault="005F60A9" w:rsidP="002C5F8C">
      <w:pPr>
        <w:ind w:left="42"/>
        <w:jc w:val="center"/>
        <w:rPr>
          <w:rFonts w:cs="Aharoni"/>
          <w:b/>
          <w:bCs/>
          <w:rtl/>
        </w:rPr>
      </w:pPr>
    </w:p>
    <w:p w14:paraId="0EDC975A" w14:textId="2B4EAC4F" w:rsidR="002C5F8C" w:rsidRPr="005F60A9" w:rsidRDefault="002C5F8C" w:rsidP="005F60A9">
      <w:pPr>
        <w:jc w:val="right"/>
        <w:rPr>
          <w:rFonts w:cs="Aharoni"/>
          <w:b/>
          <w:bCs/>
          <w:color w:val="FF0000"/>
          <w:rtl/>
        </w:rPr>
      </w:pPr>
      <w:r w:rsidRPr="005F60A9">
        <w:rPr>
          <w:rFonts w:cs="Aharoni" w:hint="cs"/>
          <w:b/>
          <w:bCs/>
          <w:color w:val="FF0000"/>
          <w:rtl/>
        </w:rPr>
        <w:t>לפרטים נוספים: דוד גולן, דובר איגוד העובדים הסוציאליים: 050-5702070</w:t>
      </w:r>
    </w:p>
    <w:sectPr w:rsidR="002C5F8C" w:rsidRPr="005F60A9" w:rsidSect="002C5F8C">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EA2F" w14:textId="77777777" w:rsidR="00C07B11" w:rsidRDefault="00C07B11" w:rsidP="00073714">
      <w:r>
        <w:separator/>
      </w:r>
    </w:p>
  </w:endnote>
  <w:endnote w:type="continuationSeparator" w:id="0">
    <w:p w14:paraId="1224EA30" w14:textId="77777777" w:rsidR="00C07B11" w:rsidRDefault="00C07B11" w:rsidP="000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EA32" w14:textId="77777777" w:rsidR="00073714" w:rsidRPr="00073714" w:rsidRDefault="00D801CE" w:rsidP="00073714">
    <w:pPr>
      <w:pStyle w:val="a5"/>
      <w:spacing w:before="100" w:beforeAutospacing="1" w:after="100" w:afterAutospacing="1"/>
      <w:ind w:left="-1644"/>
      <w:rPr>
        <w:rtl/>
      </w:rPr>
    </w:pPr>
    <w:r>
      <w:rPr>
        <w:rFonts w:hint="cs"/>
        <w:noProof/>
        <w:rtl/>
      </w:rPr>
      <w:drawing>
        <wp:inline distT="0" distB="0" distL="0" distR="0" wp14:anchorId="1224EA35" wp14:editId="4373283D">
          <wp:extent cx="8337550" cy="457200"/>
          <wp:effectExtent l="0" t="0" r="635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2918" cy="4629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4EA2D" w14:textId="77777777" w:rsidR="00C07B11" w:rsidRDefault="00C07B11" w:rsidP="00073714">
      <w:r>
        <w:separator/>
      </w:r>
    </w:p>
  </w:footnote>
  <w:footnote w:type="continuationSeparator" w:id="0">
    <w:p w14:paraId="1224EA2E" w14:textId="77777777" w:rsidR="00C07B11" w:rsidRDefault="00C07B11" w:rsidP="0007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5699" w14:textId="77777777" w:rsidR="00957EB1" w:rsidRPr="005561C4" w:rsidRDefault="00957EB1" w:rsidP="00073714">
    <w:pPr>
      <w:pStyle w:val="a3"/>
      <w:rPr>
        <w:color w:val="E36C0A" w:themeColor="accent6" w:themeShade="BF"/>
        <w:sz w:val="40"/>
        <w:szCs w:val="40"/>
        <w:rtl/>
      </w:rPr>
    </w:pPr>
    <w:r w:rsidRPr="005561C4">
      <w:rPr>
        <w:rFonts w:hint="cs"/>
        <w:noProof/>
        <w:color w:val="E36C0A" w:themeColor="accent6" w:themeShade="BF"/>
        <w:sz w:val="40"/>
        <w:szCs w:val="40"/>
      </w:rPr>
      <w:drawing>
        <wp:anchor distT="0" distB="0" distL="114300" distR="114300" simplePos="0" relativeHeight="251658240" behindDoc="1" locked="0" layoutInCell="1" allowOverlap="1" wp14:anchorId="56772EA6" wp14:editId="2870F7A2">
          <wp:simplePos x="0" y="0"/>
          <wp:positionH relativeFrom="column">
            <wp:posOffset>-220980</wp:posOffset>
          </wp:positionH>
          <wp:positionV relativeFrom="paragraph">
            <wp:posOffset>-335280</wp:posOffset>
          </wp:positionV>
          <wp:extent cx="1943100" cy="676275"/>
          <wp:effectExtent l="0" t="0" r="0" b="0"/>
          <wp:wrapNone/>
          <wp:docPr id="4" name="תמונה 4" descr="לוגו חדש גד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חדש גדול"/>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w="9525">
                    <a:noFill/>
                    <a:miter lim="800000"/>
                    <a:headEnd/>
                    <a:tailEnd/>
                  </a:ln>
                </pic:spPr>
              </pic:pic>
            </a:graphicData>
          </a:graphic>
        </wp:anchor>
      </w:drawing>
    </w:r>
    <w:r w:rsidR="00E83182" w:rsidRPr="005561C4">
      <w:rPr>
        <w:rFonts w:ascii="Times New Roman" w:hAnsi="Times New Roman" w:cs="Guttman Keren"/>
        <w:b/>
        <w:bCs/>
        <w:color w:val="E36C0A" w:themeColor="accent6" w:themeShade="BF"/>
        <w:sz w:val="40"/>
        <w:szCs w:val="40"/>
        <w:u w:val="single"/>
        <w:rtl/>
      </w:rPr>
      <w:t>הודעה לתקשורת</w:t>
    </w:r>
    <w:r w:rsidR="00E83182" w:rsidRPr="005561C4">
      <w:rPr>
        <w:rFonts w:hint="cs"/>
        <w:color w:val="E36C0A" w:themeColor="accent6" w:themeShade="BF"/>
        <w:sz w:val="40"/>
        <w:szCs w:val="40"/>
        <w:rtl/>
      </w:rPr>
      <w:t xml:space="preserve">                                                                                                    </w:t>
    </w:r>
  </w:p>
  <w:p w14:paraId="1224EA31" w14:textId="7CF81C1F" w:rsidR="00E83182" w:rsidRPr="00957EB1" w:rsidRDefault="00E83182" w:rsidP="00073714">
    <w:pPr>
      <w:pStyle w:val="a3"/>
      <w:rPr>
        <w:noProof/>
        <w:color w:val="E36C0A" w:themeColor="accent6" w:themeShade="BF"/>
        <w:rtl/>
      </w:rPr>
    </w:pPr>
    <w:r w:rsidRPr="00957EB1">
      <w:rPr>
        <w:rFonts w:hint="cs"/>
        <w:color w:val="E36C0A" w:themeColor="accent6" w:themeShade="BF"/>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0"/>
    <w:rsid w:val="000622AD"/>
    <w:rsid w:val="00063120"/>
    <w:rsid w:val="00073714"/>
    <w:rsid w:val="000C3A8B"/>
    <w:rsid w:val="00151A3A"/>
    <w:rsid w:val="00157E5D"/>
    <w:rsid w:val="00160042"/>
    <w:rsid w:val="00232717"/>
    <w:rsid w:val="002C5F8C"/>
    <w:rsid w:val="00320AF7"/>
    <w:rsid w:val="00351D9B"/>
    <w:rsid w:val="003D4E68"/>
    <w:rsid w:val="003E7E90"/>
    <w:rsid w:val="004319D8"/>
    <w:rsid w:val="004500DB"/>
    <w:rsid w:val="0045334D"/>
    <w:rsid w:val="00475F5F"/>
    <w:rsid w:val="004A604F"/>
    <w:rsid w:val="004F35ED"/>
    <w:rsid w:val="005561C4"/>
    <w:rsid w:val="005F60A9"/>
    <w:rsid w:val="00647DB2"/>
    <w:rsid w:val="006C5FDB"/>
    <w:rsid w:val="00775B6F"/>
    <w:rsid w:val="00871E3E"/>
    <w:rsid w:val="008B1871"/>
    <w:rsid w:val="00957EB1"/>
    <w:rsid w:val="009959FC"/>
    <w:rsid w:val="00A044B9"/>
    <w:rsid w:val="00A11701"/>
    <w:rsid w:val="00A435E8"/>
    <w:rsid w:val="00A72C78"/>
    <w:rsid w:val="00A83A7A"/>
    <w:rsid w:val="00A929A9"/>
    <w:rsid w:val="00AC6AE8"/>
    <w:rsid w:val="00AD416A"/>
    <w:rsid w:val="00C07B11"/>
    <w:rsid w:val="00C3665B"/>
    <w:rsid w:val="00D20937"/>
    <w:rsid w:val="00D801CE"/>
    <w:rsid w:val="00E520BA"/>
    <w:rsid w:val="00E83182"/>
    <w:rsid w:val="00EE34B7"/>
    <w:rsid w:val="00EE7CE3"/>
    <w:rsid w:val="00EF25BA"/>
    <w:rsid w:val="00F40295"/>
    <w:rsid w:val="00F67C10"/>
    <w:rsid w:val="00FD7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4EA2C"/>
  <w15:docId w15:val="{D1758574-246F-4E98-97C3-211C82B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Narkisim"/>
        <w:sz w:val="22"/>
        <w:szCs w:val="28"/>
        <w:lang w:val="en-US" w:eastAsia="en-US" w:bidi="he-IL"/>
      </w:rPr>
    </w:rPrDefault>
    <w:pPrDefault>
      <w:pPr>
        <w:ind w:lef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714"/>
    <w:pPr>
      <w:tabs>
        <w:tab w:val="center" w:pos="4153"/>
        <w:tab w:val="right" w:pos="8306"/>
      </w:tabs>
    </w:pPr>
  </w:style>
  <w:style w:type="character" w:customStyle="1" w:styleId="a4">
    <w:name w:val="כותרת עליונה תו"/>
    <w:basedOn w:val="a0"/>
    <w:link w:val="a3"/>
    <w:uiPriority w:val="99"/>
    <w:rsid w:val="00073714"/>
  </w:style>
  <w:style w:type="paragraph" w:styleId="a5">
    <w:name w:val="footer"/>
    <w:basedOn w:val="a"/>
    <w:link w:val="a6"/>
    <w:uiPriority w:val="99"/>
    <w:unhideWhenUsed/>
    <w:rsid w:val="00073714"/>
    <w:pPr>
      <w:tabs>
        <w:tab w:val="center" w:pos="4153"/>
        <w:tab w:val="right" w:pos="8306"/>
      </w:tabs>
    </w:pPr>
  </w:style>
  <w:style w:type="character" w:customStyle="1" w:styleId="a6">
    <w:name w:val="כותרת תחתונה תו"/>
    <w:basedOn w:val="a0"/>
    <w:link w:val="a5"/>
    <w:uiPriority w:val="99"/>
    <w:rsid w:val="00073714"/>
  </w:style>
  <w:style w:type="paragraph" w:styleId="a7">
    <w:name w:val="Balloon Text"/>
    <w:basedOn w:val="a"/>
    <w:link w:val="a8"/>
    <w:uiPriority w:val="99"/>
    <w:semiHidden/>
    <w:unhideWhenUsed/>
    <w:rsid w:val="00073714"/>
    <w:rPr>
      <w:rFonts w:ascii="Tahoma" w:hAnsi="Tahoma" w:cs="Tahoma"/>
      <w:sz w:val="16"/>
      <w:szCs w:val="16"/>
    </w:rPr>
  </w:style>
  <w:style w:type="character" w:customStyle="1" w:styleId="a8">
    <w:name w:val="טקסט בלונים תו"/>
    <w:basedOn w:val="a0"/>
    <w:link w:val="a7"/>
    <w:uiPriority w:val="99"/>
    <w:semiHidden/>
    <w:rsid w:val="00073714"/>
    <w:rPr>
      <w:rFonts w:ascii="Tahoma" w:hAnsi="Tahoma" w:cs="Tahoma"/>
      <w:sz w:val="16"/>
      <w:szCs w:val="16"/>
    </w:rPr>
  </w:style>
  <w:style w:type="paragraph" w:styleId="NormalWeb">
    <w:name w:val="Normal (Web)"/>
    <w:basedOn w:val="a"/>
    <w:uiPriority w:val="99"/>
    <w:semiHidden/>
    <w:unhideWhenUsed/>
    <w:rsid w:val="00871E3E"/>
    <w:pPr>
      <w:bidi w:val="0"/>
      <w:spacing w:before="100" w:beforeAutospacing="1" w:after="100" w:afterAutospacing="1"/>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1152">
      <w:bodyDiv w:val="1"/>
      <w:marLeft w:val="0"/>
      <w:marRight w:val="0"/>
      <w:marTop w:val="0"/>
      <w:marBottom w:val="0"/>
      <w:divBdr>
        <w:top w:val="none" w:sz="0" w:space="0" w:color="auto"/>
        <w:left w:val="none" w:sz="0" w:space="0" w:color="auto"/>
        <w:bottom w:val="none" w:sz="0" w:space="0" w:color="auto"/>
        <w:right w:val="none" w:sz="0" w:space="0" w:color="auto"/>
      </w:divBdr>
      <w:divsChild>
        <w:div w:id="119803909">
          <w:marLeft w:val="0"/>
          <w:marRight w:val="0"/>
          <w:marTop w:val="0"/>
          <w:marBottom w:val="0"/>
          <w:divBdr>
            <w:top w:val="none" w:sz="0" w:space="0" w:color="auto"/>
            <w:left w:val="none" w:sz="0" w:space="0" w:color="auto"/>
            <w:bottom w:val="none" w:sz="0" w:space="0" w:color="auto"/>
            <w:right w:val="none" w:sz="0" w:space="0" w:color="auto"/>
          </w:divBdr>
          <w:divsChild>
            <w:div w:id="1276403228">
              <w:marLeft w:val="0"/>
              <w:marRight w:val="0"/>
              <w:marTop w:val="0"/>
              <w:marBottom w:val="0"/>
              <w:divBdr>
                <w:top w:val="none" w:sz="0" w:space="0" w:color="auto"/>
                <w:left w:val="none" w:sz="0" w:space="0" w:color="auto"/>
                <w:bottom w:val="none" w:sz="0" w:space="0" w:color="auto"/>
                <w:right w:val="none" w:sz="0" w:space="0" w:color="auto"/>
              </w:divBdr>
              <w:divsChild>
                <w:div w:id="1302537064">
                  <w:marLeft w:val="0"/>
                  <w:marRight w:val="0"/>
                  <w:marTop w:val="0"/>
                  <w:marBottom w:val="0"/>
                  <w:divBdr>
                    <w:top w:val="none" w:sz="0" w:space="0" w:color="auto"/>
                    <w:left w:val="none" w:sz="0" w:space="0" w:color="auto"/>
                    <w:bottom w:val="none" w:sz="0" w:space="0" w:color="auto"/>
                    <w:right w:val="none" w:sz="0" w:space="0" w:color="auto"/>
                  </w:divBdr>
                  <w:divsChild>
                    <w:div w:id="1337921466">
                      <w:marLeft w:val="0"/>
                      <w:marRight w:val="0"/>
                      <w:marTop w:val="0"/>
                      <w:marBottom w:val="0"/>
                      <w:divBdr>
                        <w:top w:val="none" w:sz="0" w:space="0" w:color="auto"/>
                        <w:left w:val="none" w:sz="0" w:space="0" w:color="auto"/>
                        <w:bottom w:val="none" w:sz="0" w:space="0" w:color="auto"/>
                        <w:right w:val="none" w:sz="0" w:space="0" w:color="auto"/>
                      </w:divBdr>
                      <w:divsChild>
                        <w:div w:id="1904829262">
                          <w:marLeft w:val="0"/>
                          <w:marRight w:val="0"/>
                          <w:marTop w:val="0"/>
                          <w:marBottom w:val="0"/>
                          <w:divBdr>
                            <w:top w:val="none" w:sz="0" w:space="0" w:color="auto"/>
                            <w:left w:val="none" w:sz="0" w:space="0" w:color="auto"/>
                            <w:bottom w:val="none" w:sz="0" w:space="0" w:color="auto"/>
                            <w:right w:val="none" w:sz="0" w:space="0" w:color="auto"/>
                          </w:divBdr>
                          <w:divsChild>
                            <w:div w:id="423576080">
                              <w:marLeft w:val="0"/>
                              <w:marRight w:val="0"/>
                              <w:marTop w:val="0"/>
                              <w:marBottom w:val="0"/>
                              <w:divBdr>
                                <w:top w:val="none" w:sz="0" w:space="0" w:color="auto"/>
                                <w:left w:val="none" w:sz="0" w:space="0" w:color="auto"/>
                                <w:bottom w:val="none" w:sz="0" w:space="0" w:color="auto"/>
                                <w:right w:val="none" w:sz="0" w:space="0" w:color="auto"/>
                              </w:divBdr>
                              <w:divsChild>
                                <w:div w:id="750128319">
                                  <w:marLeft w:val="90"/>
                                  <w:marRight w:val="90"/>
                                  <w:marTop w:val="0"/>
                                  <w:marBottom w:val="90"/>
                                  <w:divBdr>
                                    <w:top w:val="none" w:sz="0" w:space="0" w:color="auto"/>
                                    <w:left w:val="none" w:sz="0" w:space="0" w:color="auto"/>
                                    <w:bottom w:val="none" w:sz="0" w:space="0" w:color="auto"/>
                                    <w:right w:val="none" w:sz="0" w:space="0" w:color="auto"/>
                                  </w:divBdr>
                                  <w:divsChild>
                                    <w:div w:id="1104498855">
                                      <w:marLeft w:val="0"/>
                                      <w:marRight w:val="0"/>
                                      <w:marTop w:val="0"/>
                                      <w:marBottom w:val="0"/>
                                      <w:divBdr>
                                        <w:top w:val="none" w:sz="0" w:space="0" w:color="auto"/>
                                        <w:left w:val="none" w:sz="0" w:space="0" w:color="auto"/>
                                        <w:bottom w:val="none" w:sz="0" w:space="0" w:color="auto"/>
                                        <w:right w:val="none" w:sz="0" w:space="0" w:color="auto"/>
                                      </w:divBdr>
                                      <w:divsChild>
                                        <w:div w:id="14014465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589</Words>
  <Characters>2947</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דוד גולן</cp:lastModifiedBy>
  <cp:revision>6</cp:revision>
  <cp:lastPrinted>2011-11-02T10:04:00Z</cp:lastPrinted>
  <dcterms:created xsi:type="dcterms:W3CDTF">2016-03-20T07:33:00Z</dcterms:created>
  <dcterms:modified xsi:type="dcterms:W3CDTF">2016-03-20T09:51:00Z</dcterms:modified>
</cp:coreProperties>
</file>