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E106DE" w:rsidRPr="00E106DE" w:rsidRDefault="00E106DE" w:rsidP="00E106DE">
      <w:pPr>
        <w:bidi/>
        <w:spacing w:after="0" w:line="240" w:lineRule="auto"/>
        <w:jc w:val="center"/>
        <w:rPr>
          <w:rFonts w:asciiTheme="minorBidi" w:hAnsiTheme="minorBidi"/>
          <w:b/>
          <w:bCs/>
          <w:sz w:val="16"/>
          <w:szCs w:val="16"/>
          <w:rtl/>
        </w:rPr>
      </w:pPr>
      <w:bookmarkStart w:id="0" w:name="_GoBack"/>
    </w:p>
    <w:p w:rsidR="005E5BA6" w:rsidRPr="005E5BA6" w:rsidRDefault="00124530" w:rsidP="00124530">
      <w:pPr>
        <w:bidi/>
        <w:spacing w:after="0" w:line="240" w:lineRule="auto"/>
        <w:jc w:val="center"/>
        <w:rPr>
          <w:rFonts w:asciiTheme="minorBidi" w:hAnsiTheme="minorBidi"/>
          <w:b/>
          <w:bCs/>
          <w:sz w:val="40"/>
          <w:szCs w:val="40"/>
          <w:rtl/>
        </w:rPr>
      </w:pPr>
      <w:r w:rsidRPr="005E5BA6">
        <w:rPr>
          <w:rFonts w:asciiTheme="minorBidi" w:hAnsiTheme="minorBidi" w:hint="cs"/>
          <w:b/>
          <w:bCs/>
          <w:sz w:val="40"/>
          <w:szCs w:val="40"/>
          <w:rtl/>
        </w:rPr>
        <w:t xml:space="preserve">תזמורת הבארוק </w:t>
      </w:r>
      <w:r w:rsidR="005E5BA6" w:rsidRPr="005E5BA6">
        <w:rPr>
          <w:rFonts w:asciiTheme="minorBidi" w:hAnsiTheme="minorBidi" w:hint="cs"/>
          <w:b/>
          <w:bCs/>
          <w:sz w:val="40"/>
          <w:szCs w:val="40"/>
          <w:rtl/>
        </w:rPr>
        <w:t xml:space="preserve">ירושלים </w:t>
      </w:r>
      <w:r w:rsidRPr="005E5BA6">
        <w:rPr>
          <w:rFonts w:asciiTheme="minorBidi" w:hAnsiTheme="minorBidi" w:hint="cs"/>
          <w:b/>
          <w:bCs/>
          <w:sz w:val="40"/>
          <w:szCs w:val="40"/>
          <w:rtl/>
        </w:rPr>
        <w:t xml:space="preserve">חונכת פסטיבל חדש </w:t>
      </w:r>
    </w:p>
    <w:p w:rsidR="005E5BA6" w:rsidRDefault="005E5BA6" w:rsidP="005E5BA6">
      <w:pPr>
        <w:bidi/>
        <w:spacing w:after="0" w:line="240" w:lineRule="auto"/>
        <w:jc w:val="center"/>
        <w:rPr>
          <w:rFonts w:asciiTheme="minorBidi" w:hAnsiTheme="minorBidi"/>
          <w:b/>
          <w:bCs/>
          <w:sz w:val="60"/>
          <w:szCs w:val="60"/>
          <w:rtl/>
        </w:rPr>
      </w:pPr>
      <w:r w:rsidRPr="005E5BA6">
        <w:rPr>
          <w:rFonts w:asciiTheme="minorBidi" w:hAnsiTheme="minorBidi" w:hint="cs"/>
          <w:b/>
          <w:bCs/>
          <w:sz w:val="60"/>
          <w:szCs w:val="60"/>
          <w:rtl/>
        </w:rPr>
        <w:t>"פנטזיה קולית"</w:t>
      </w:r>
    </w:p>
    <w:p w:rsidR="00C43D2A" w:rsidRPr="00C43D2A" w:rsidRDefault="00C43D2A" w:rsidP="00C43D2A">
      <w:pPr>
        <w:bidi/>
        <w:spacing w:after="0" w:line="240" w:lineRule="auto"/>
        <w:jc w:val="center"/>
        <w:rPr>
          <w:rFonts w:asciiTheme="minorBidi" w:hAnsiTheme="minorBidi"/>
          <w:b/>
          <w:bCs/>
          <w:sz w:val="48"/>
          <w:szCs w:val="48"/>
          <w:rtl/>
        </w:rPr>
      </w:pPr>
      <w:r w:rsidRPr="00C43D2A">
        <w:rPr>
          <w:rFonts w:asciiTheme="minorBidi" w:hAnsiTheme="minorBidi" w:hint="cs"/>
          <w:b/>
          <w:bCs/>
          <w:sz w:val="48"/>
          <w:szCs w:val="48"/>
          <w:rtl/>
        </w:rPr>
        <w:t>סו</w:t>
      </w:r>
      <w:r>
        <w:rPr>
          <w:rFonts w:asciiTheme="minorBidi" w:hAnsiTheme="minorBidi" w:hint="cs"/>
          <w:b/>
          <w:bCs/>
          <w:sz w:val="48"/>
          <w:szCs w:val="48"/>
          <w:rtl/>
        </w:rPr>
        <w:t xml:space="preserve">ף </w:t>
      </w:r>
      <w:r w:rsidRPr="00C43D2A">
        <w:rPr>
          <w:rFonts w:asciiTheme="minorBidi" w:hAnsiTheme="minorBidi" w:hint="cs"/>
          <w:b/>
          <w:bCs/>
          <w:sz w:val="48"/>
          <w:szCs w:val="48"/>
          <w:rtl/>
        </w:rPr>
        <w:t>שבוע גדוש בקונצרטים שבמרכזם הקול האנושי</w:t>
      </w:r>
    </w:p>
    <w:p w:rsidR="005E5BA6" w:rsidRDefault="00C43D2A" w:rsidP="005E5BA6">
      <w:pPr>
        <w:bidi/>
        <w:spacing w:after="0" w:line="240" w:lineRule="auto"/>
        <w:jc w:val="center"/>
        <w:rPr>
          <w:rFonts w:asciiTheme="minorBidi" w:hAnsiTheme="minorBidi"/>
          <w:sz w:val="40"/>
          <w:szCs w:val="40"/>
          <w:rtl/>
        </w:rPr>
      </w:pPr>
      <w:r>
        <w:rPr>
          <w:rFonts w:asciiTheme="minorBidi" w:hAnsiTheme="minorBidi" w:hint="cs"/>
          <w:sz w:val="40"/>
          <w:szCs w:val="40"/>
          <w:rtl/>
        </w:rPr>
        <w:t>12 - 15</w:t>
      </w:r>
      <w:r w:rsidR="005E5BA6" w:rsidRPr="003915DE">
        <w:rPr>
          <w:rFonts w:asciiTheme="minorBidi" w:hAnsiTheme="minorBidi" w:hint="cs"/>
          <w:sz w:val="40"/>
          <w:szCs w:val="40"/>
          <w:rtl/>
        </w:rPr>
        <w:t xml:space="preserve"> ביולי</w:t>
      </w:r>
      <w:r w:rsidR="005E5BA6">
        <w:rPr>
          <w:rFonts w:asciiTheme="minorBidi" w:hAnsiTheme="minorBidi" w:hint="cs"/>
          <w:sz w:val="40"/>
          <w:szCs w:val="40"/>
          <w:rtl/>
        </w:rPr>
        <w:t xml:space="preserve"> 2017, ירושלים, תל אביב וחיפה</w:t>
      </w:r>
    </w:p>
    <w:p w:rsidR="005E5BA6" w:rsidRDefault="005E5BA6" w:rsidP="005E5BA6">
      <w:pPr>
        <w:bidi/>
        <w:spacing w:after="0" w:line="240" w:lineRule="auto"/>
        <w:jc w:val="center"/>
        <w:rPr>
          <w:rFonts w:asciiTheme="minorBidi" w:hAnsiTheme="minorBidi"/>
          <w:b/>
          <w:bCs/>
          <w:sz w:val="33"/>
          <w:szCs w:val="33"/>
          <w:rtl/>
        </w:rPr>
      </w:pPr>
      <w:r>
        <w:rPr>
          <w:rFonts w:asciiTheme="minorBidi" w:hAnsiTheme="minorBidi" w:hint="cs"/>
          <w:b/>
          <w:bCs/>
          <w:sz w:val="33"/>
          <w:szCs w:val="33"/>
          <w:rtl/>
        </w:rPr>
        <w:t>מנהל אמנותי:</w:t>
      </w:r>
      <w:r>
        <w:rPr>
          <w:rFonts w:asciiTheme="minorBidi" w:hAnsiTheme="minorBidi" w:hint="cs"/>
          <w:b/>
          <w:bCs/>
          <w:sz w:val="33"/>
          <w:szCs w:val="33"/>
        </w:rPr>
        <w:t xml:space="preserve"> </w:t>
      </w:r>
      <w:r>
        <w:rPr>
          <w:rFonts w:asciiTheme="minorBidi" w:hAnsiTheme="minorBidi" w:hint="cs"/>
          <w:b/>
          <w:bCs/>
          <w:sz w:val="33"/>
          <w:szCs w:val="33"/>
          <w:rtl/>
        </w:rPr>
        <w:t>דוד שמר</w:t>
      </w:r>
    </w:p>
    <w:p w:rsidR="005E5BA6" w:rsidRPr="005E5BA6" w:rsidRDefault="005E5BA6" w:rsidP="005E5BA6">
      <w:pPr>
        <w:bidi/>
        <w:spacing w:after="0" w:line="240" w:lineRule="auto"/>
        <w:jc w:val="center"/>
        <w:rPr>
          <w:rFonts w:asciiTheme="minorBidi" w:hAnsiTheme="minorBidi"/>
          <w:b/>
          <w:bCs/>
          <w:sz w:val="16"/>
          <w:szCs w:val="16"/>
          <w:rtl/>
        </w:rPr>
      </w:pPr>
    </w:p>
    <w:p w:rsidR="00124530" w:rsidRPr="005E5BA6" w:rsidRDefault="00124530" w:rsidP="00D064D3">
      <w:pPr>
        <w:bidi/>
        <w:spacing w:after="0" w:line="240" w:lineRule="auto"/>
        <w:jc w:val="center"/>
        <w:rPr>
          <w:rFonts w:asciiTheme="minorBidi" w:hAnsiTheme="minorBidi"/>
          <w:b/>
          <w:bCs/>
          <w:sz w:val="36"/>
          <w:szCs w:val="36"/>
          <w:rtl/>
        </w:rPr>
      </w:pPr>
      <w:r w:rsidRPr="005E5BA6">
        <w:rPr>
          <w:rFonts w:asciiTheme="minorBidi" w:hAnsiTheme="minorBidi" w:hint="cs"/>
          <w:b/>
          <w:bCs/>
          <w:sz w:val="36"/>
          <w:szCs w:val="36"/>
          <w:rtl/>
        </w:rPr>
        <w:t>במרכז הפסטיבל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7F0F93">
        <w:rPr>
          <w:rFonts w:asciiTheme="minorBidi" w:hAnsiTheme="minorBidi" w:hint="cs"/>
          <w:b/>
          <w:bCs/>
          <w:sz w:val="36"/>
          <w:szCs w:val="36"/>
          <w:rtl/>
        </w:rPr>
        <w:t xml:space="preserve">- </w:t>
      </w:r>
      <w:r w:rsidR="005E5BA6" w:rsidRPr="005E5BA6">
        <w:rPr>
          <w:rFonts w:asciiTheme="minorBidi" w:hAnsiTheme="minorBidi" w:hint="cs"/>
          <w:b/>
          <w:bCs/>
          <w:sz w:val="36"/>
          <w:szCs w:val="36"/>
          <w:rtl/>
        </w:rPr>
        <w:t>"משיח" מאת הנדל</w:t>
      </w:r>
      <w:r w:rsidR="007F0F93">
        <w:rPr>
          <w:rFonts w:asciiTheme="minorBidi" w:hAnsiTheme="minorBidi" w:hint="cs"/>
          <w:b/>
          <w:bCs/>
          <w:sz w:val="36"/>
          <w:szCs w:val="36"/>
          <w:rtl/>
        </w:rPr>
        <w:t xml:space="preserve"> בניצוחו של דוד שמר</w:t>
      </w:r>
      <w:r w:rsidR="005E5BA6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7F0F93">
        <w:rPr>
          <w:rFonts w:asciiTheme="minorBidi" w:hAnsiTheme="minorBidi" w:hint="cs"/>
          <w:b/>
          <w:bCs/>
          <w:sz w:val="36"/>
          <w:szCs w:val="36"/>
          <w:rtl/>
        </w:rPr>
        <w:t>עם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DE2CE9" w:rsidRPr="005E5BA6">
        <w:rPr>
          <w:rFonts w:asciiTheme="minorBidi" w:hAnsiTheme="minorBidi" w:hint="cs"/>
          <w:b/>
          <w:bCs/>
          <w:sz w:val="36"/>
          <w:szCs w:val="36"/>
          <w:rtl/>
        </w:rPr>
        <w:t>המקהלה הפולנית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E106DE" w:rsidRPr="005E5BA6">
        <w:rPr>
          <w:rFonts w:asciiTheme="minorBidi" w:hAnsiTheme="minorBidi" w:hint="cs"/>
          <w:b/>
          <w:bCs/>
          <w:i/>
          <w:iCs/>
          <w:sz w:val="36"/>
          <w:szCs w:val="36"/>
        </w:rPr>
        <w:t>NFM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אחת המקהלות ה</w:t>
      </w:r>
      <w:r w:rsidR="00D064D3" w:rsidRPr="005E5BA6">
        <w:rPr>
          <w:rFonts w:asciiTheme="minorBidi" w:hAnsiTheme="minorBidi" w:hint="cs"/>
          <w:b/>
          <w:bCs/>
          <w:sz w:val="36"/>
          <w:szCs w:val="36"/>
          <w:rtl/>
        </w:rPr>
        <w:t>מובילות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בעולם, אליה יצטר</w:t>
      </w:r>
      <w:r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פו </w:t>
      </w:r>
      <w:r w:rsidR="00E106DE" w:rsidRPr="005E5BA6">
        <w:rPr>
          <w:rFonts w:asciiTheme="minorBidi" w:hAnsiTheme="minorBidi" w:hint="cs"/>
          <w:b/>
          <w:bCs/>
          <w:sz w:val="36"/>
          <w:szCs w:val="36"/>
          <w:rtl/>
        </w:rPr>
        <w:t>הסולנים:</w:t>
      </w:r>
      <w:r w:rsidR="00725C3D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725C3D" w:rsidRPr="005E5BA6">
        <w:rPr>
          <w:rFonts w:asciiTheme="minorBidi" w:hAnsiTheme="minorBidi" w:hint="cs"/>
          <w:b/>
          <w:bCs/>
          <w:i/>
          <w:iCs/>
          <w:sz w:val="36"/>
          <w:szCs w:val="36"/>
          <w:rtl/>
        </w:rPr>
        <w:t>הדס פארן</w:t>
      </w:r>
      <w:r w:rsidR="00725C3D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, </w:t>
      </w:r>
      <w:proofErr w:type="spellStart"/>
      <w:r w:rsidR="005918BF">
        <w:rPr>
          <w:rFonts w:asciiTheme="minorBidi" w:hAnsiTheme="minorBidi" w:hint="cs"/>
          <w:b/>
          <w:bCs/>
          <w:sz w:val="36"/>
          <w:szCs w:val="36"/>
          <w:rtl/>
        </w:rPr>
        <w:t>זלטה</w:t>
      </w:r>
      <w:proofErr w:type="spellEnd"/>
      <w:r w:rsidR="005918BF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proofErr w:type="spellStart"/>
      <w:r w:rsidR="005918BF">
        <w:rPr>
          <w:rFonts w:asciiTheme="minorBidi" w:hAnsiTheme="minorBidi" w:hint="cs"/>
          <w:b/>
          <w:bCs/>
          <w:sz w:val="36"/>
          <w:szCs w:val="36"/>
          <w:rtl/>
        </w:rPr>
        <w:t>הרשברג</w:t>
      </w:r>
      <w:proofErr w:type="spellEnd"/>
      <w:r w:rsidR="007F0F93">
        <w:rPr>
          <w:rFonts w:asciiTheme="minorBidi" w:hAnsiTheme="minorBidi" w:hint="cs"/>
          <w:b/>
          <w:bCs/>
          <w:sz w:val="36"/>
          <w:szCs w:val="36"/>
          <w:rtl/>
        </w:rPr>
        <w:t xml:space="preserve">, </w:t>
      </w:r>
      <w:r w:rsidR="00725C3D" w:rsidRPr="005E5BA6">
        <w:rPr>
          <w:rFonts w:asciiTheme="minorBidi" w:hAnsiTheme="minorBidi" w:hint="cs"/>
          <w:b/>
          <w:bCs/>
          <w:i/>
          <w:iCs/>
          <w:sz w:val="36"/>
          <w:szCs w:val="36"/>
          <w:rtl/>
        </w:rPr>
        <w:t>איתן דרורי</w:t>
      </w:r>
      <w:r w:rsidR="00725C3D" w:rsidRPr="005E5BA6">
        <w:rPr>
          <w:rFonts w:asciiTheme="minorBidi" w:hAnsiTheme="minorBidi" w:hint="cs"/>
          <w:b/>
          <w:bCs/>
          <w:sz w:val="36"/>
          <w:szCs w:val="36"/>
          <w:rtl/>
        </w:rPr>
        <w:t xml:space="preserve"> </w:t>
      </w:r>
      <w:r w:rsidR="00725C3D" w:rsidRPr="005E5BA6">
        <w:rPr>
          <w:rFonts w:asciiTheme="minorBidi" w:hAnsiTheme="minorBidi" w:hint="cs"/>
          <w:b/>
          <w:bCs/>
          <w:i/>
          <w:iCs/>
          <w:sz w:val="36"/>
          <w:szCs w:val="36"/>
          <w:rtl/>
        </w:rPr>
        <w:t xml:space="preserve">ואסף </w:t>
      </w:r>
      <w:proofErr w:type="spellStart"/>
      <w:r w:rsidR="00725C3D" w:rsidRPr="005E5BA6">
        <w:rPr>
          <w:rFonts w:asciiTheme="minorBidi" w:hAnsiTheme="minorBidi" w:hint="cs"/>
          <w:b/>
          <w:bCs/>
          <w:i/>
          <w:iCs/>
          <w:sz w:val="36"/>
          <w:szCs w:val="36"/>
          <w:rtl/>
        </w:rPr>
        <w:t>לויטין</w:t>
      </w:r>
      <w:proofErr w:type="spellEnd"/>
    </w:p>
    <w:p w:rsidR="00124530" w:rsidRPr="005E5BA6" w:rsidRDefault="00124530" w:rsidP="00E106DE">
      <w:pPr>
        <w:bidi/>
        <w:spacing w:after="0" w:line="240" w:lineRule="auto"/>
        <w:jc w:val="center"/>
        <w:rPr>
          <w:rFonts w:asciiTheme="minorBidi" w:hAnsiTheme="minorBidi"/>
          <w:i/>
          <w:iCs/>
          <w:sz w:val="32"/>
          <w:szCs w:val="32"/>
          <w:rtl/>
        </w:rPr>
      </w:pP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עוד בפסטיבל:</w:t>
      </w:r>
    </w:p>
    <w:p w:rsidR="00124530" w:rsidRPr="005E5BA6" w:rsidRDefault="00725C3D" w:rsidP="005E5BA6">
      <w:pPr>
        <w:bidi/>
        <w:spacing w:after="0" w:line="240" w:lineRule="auto"/>
        <w:jc w:val="center"/>
        <w:rPr>
          <w:rFonts w:asciiTheme="minorBidi" w:hAnsiTheme="minorBidi"/>
          <w:i/>
          <w:iCs/>
          <w:sz w:val="32"/>
          <w:szCs w:val="32"/>
          <w:rtl/>
        </w:rPr>
      </w:pP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שם-טוב לוי</w:t>
      </w:r>
      <w:r w:rsidR="00E106DE" w:rsidRPr="005E5BA6">
        <w:rPr>
          <w:rFonts w:asciiTheme="minorBidi" w:hAnsiTheme="minorBidi" w:hint="cs"/>
          <w:sz w:val="32"/>
          <w:szCs w:val="32"/>
          <w:rtl/>
        </w:rPr>
        <w:t xml:space="preserve"> </w:t>
      </w:r>
      <w:proofErr w:type="spellStart"/>
      <w:r w:rsidR="00E106DE" w:rsidRPr="005E5BA6">
        <w:rPr>
          <w:rFonts w:asciiTheme="minorBidi" w:hAnsiTheme="minorBidi" w:hint="cs"/>
          <w:sz w:val="32"/>
          <w:szCs w:val="32"/>
          <w:rtl/>
        </w:rPr>
        <w:t>ו</w:t>
      </w:r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>קלייר</w:t>
      </w:r>
      <w:proofErr w:type="spellEnd"/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 xml:space="preserve"> </w:t>
      </w:r>
      <w:proofErr w:type="spellStart"/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>מגנאג'י</w:t>
      </w:r>
      <w:proofErr w:type="spellEnd"/>
      <w:r w:rsidR="00E106DE" w:rsidRPr="005E5BA6">
        <w:rPr>
          <w:rFonts w:asciiTheme="minorBidi" w:hAnsiTheme="minorBidi" w:hint="cs"/>
          <w:sz w:val="32"/>
          <w:szCs w:val="32"/>
          <w:rtl/>
        </w:rPr>
        <w:t xml:space="preserve"> </w:t>
      </w:r>
      <w:r w:rsidR="007F0F93">
        <w:rPr>
          <w:rFonts w:asciiTheme="minorBidi" w:hAnsiTheme="minorBidi" w:hint="cs"/>
          <w:sz w:val="32"/>
          <w:szCs w:val="32"/>
          <w:rtl/>
        </w:rPr>
        <w:t xml:space="preserve">בליווי </w:t>
      </w:r>
      <w:r w:rsidR="001E44CC" w:rsidRPr="005E5BA6">
        <w:rPr>
          <w:rFonts w:asciiTheme="minorBidi" w:hAnsiTheme="minorBidi" w:hint="cs"/>
          <w:sz w:val="32"/>
          <w:szCs w:val="32"/>
          <w:rtl/>
        </w:rPr>
        <w:t>הרכב קאמרי</w:t>
      </w:r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 xml:space="preserve"> </w:t>
      </w:r>
      <w:r w:rsidR="007F0F93">
        <w:rPr>
          <w:rFonts w:asciiTheme="minorBidi" w:hAnsiTheme="minorBidi" w:hint="cs"/>
          <w:i/>
          <w:iCs/>
          <w:sz w:val="32"/>
          <w:szCs w:val="32"/>
          <w:rtl/>
        </w:rPr>
        <w:t>בהפקה</w:t>
      </w:r>
      <w:r w:rsidR="00C43D2A">
        <w:rPr>
          <w:rFonts w:asciiTheme="minorBidi" w:hAnsiTheme="minorBidi" w:hint="cs"/>
          <w:i/>
          <w:iCs/>
          <w:sz w:val="32"/>
          <w:szCs w:val="32"/>
          <w:rtl/>
        </w:rPr>
        <w:t xml:space="preserve"> מקורית</w:t>
      </w:r>
      <w:r w:rsidR="007F0F93">
        <w:rPr>
          <w:rFonts w:asciiTheme="minorBidi" w:hAnsiTheme="minorBidi" w:hint="cs"/>
          <w:i/>
          <w:iCs/>
          <w:sz w:val="32"/>
          <w:szCs w:val="32"/>
          <w:rtl/>
        </w:rPr>
        <w:t xml:space="preserve"> מיוחדת</w:t>
      </w: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;</w:t>
      </w:r>
      <w:r w:rsidR="001E44CC" w:rsidRPr="005E5BA6">
        <w:rPr>
          <w:rFonts w:asciiTheme="minorBidi" w:hAnsiTheme="minorBidi" w:hint="cs"/>
          <w:i/>
          <w:iCs/>
          <w:sz w:val="32"/>
          <w:szCs w:val="32"/>
          <w:rtl/>
        </w:rPr>
        <w:t xml:space="preserve"> האנסמבל הקולי הישראלי</w:t>
      </w:r>
      <w:r w:rsidR="001E44CC" w:rsidRPr="005E5BA6">
        <w:rPr>
          <w:rFonts w:asciiTheme="minorBidi" w:hAnsiTheme="minorBidi" w:hint="cs"/>
          <w:sz w:val="32"/>
          <w:szCs w:val="32"/>
          <w:rtl/>
        </w:rPr>
        <w:t xml:space="preserve"> בביצוע </w:t>
      </w:r>
      <w:proofErr w:type="spellStart"/>
      <w:r w:rsidR="001E44CC" w:rsidRPr="005E5BA6">
        <w:rPr>
          <w:rFonts w:asciiTheme="minorBidi" w:hAnsiTheme="minorBidi" w:hint="cs"/>
          <w:sz w:val="32"/>
          <w:szCs w:val="32"/>
          <w:rtl/>
        </w:rPr>
        <w:t>מוטטים</w:t>
      </w:r>
      <w:proofErr w:type="spellEnd"/>
      <w:r w:rsidR="001E44CC" w:rsidRPr="005E5BA6">
        <w:rPr>
          <w:rFonts w:asciiTheme="minorBidi" w:hAnsiTheme="minorBidi" w:hint="cs"/>
          <w:sz w:val="32"/>
          <w:szCs w:val="32"/>
          <w:rtl/>
        </w:rPr>
        <w:t>; הרקוויאם של פורה</w:t>
      </w:r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 xml:space="preserve"> בביצוע </w:t>
      </w:r>
      <w:r w:rsidR="00C43D2A">
        <w:rPr>
          <w:rFonts w:asciiTheme="minorBidi" w:hAnsiTheme="minorBidi" w:hint="cs"/>
          <w:i/>
          <w:iCs/>
          <w:sz w:val="32"/>
          <w:szCs w:val="32"/>
          <w:rtl/>
        </w:rPr>
        <w:t>סולני</w:t>
      </w:r>
      <w:r w:rsidR="00E106DE" w:rsidRPr="005E5BA6">
        <w:rPr>
          <w:rFonts w:asciiTheme="minorBidi" w:hAnsiTheme="minorBidi" w:hint="cs"/>
          <w:i/>
          <w:iCs/>
          <w:sz w:val="32"/>
          <w:szCs w:val="32"/>
          <w:rtl/>
        </w:rPr>
        <w:t xml:space="preserve"> </w:t>
      </w:r>
      <w:r w:rsidR="005918BF">
        <w:rPr>
          <w:rFonts w:asciiTheme="minorBidi" w:hAnsiTheme="minorBidi" w:hint="cs"/>
          <w:i/>
          <w:iCs/>
          <w:sz w:val="32"/>
          <w:szCs w:val="32"/>
          <w:rtl/>
        </w:rPr>
        <w:t>ירושלים</w:t>
      </w:r>
      <w:r w:rsidR="007F0F93">
        <w:rPr>
          <w:rFonts w:asciiTheme="minorBidi" w:hAnsiTheme="minorBidi" w:hint="cs"/>
          <w:i/>
          <w:iCs/>
          <w:sz w:val="32"/>
          <w:szCs w:val="32"/>
          <w:rtl/>
        </w:rPr>
        <w:t xml:space="preserve"> ורומן </w:t>
      </w:r>
      <w:proofErr w:type="spellStart"/>
      <w:r w:rsidR="007F0F93">
        <w:rPr>
          <w:rFonts w:asciiTheme="minorBidi" w:hAnsiTheme="minorBidi" w:hint="cs"/>
          <w:i/>
          <w:iCs/>
          <w:sz w:val="32"/>
          <w:szCs w:val="32"/>
          <w:rtl/>
        </w:rPr>
        <w:t>קרסנובסקי</w:t>
      </w:r>
      <w:proofErr w:type="spellEnd"/>
      <w:r w:rsidR="001E44CC" w:rsidRPr="005E5BA6">
        <w:rPr>
          <w:rFonts w:asciiTheme="minorBidi" w:hAnsiTheme="minorBidi" w:hint="cs"/>
          <w:sz w:val="32"/>
          <w:szCs w:val="32"/>
          <w:rtl/>
        </w:rPr>
        <w:t>;</w:t>
      </w:r>
      <w:r w:rsidR="007F0F93">
        <w:rPr>
          <w:rFonts w:asciiTheme="minorBidi" w:hAnsiTheme="minorBidi" w:hint="cs"/>
          <w:i/>
          <w:iCs/>
          <w:sz w:val="32"/>
          <w:szCs w:val="32"/>
          <w:rtl/>
        </w:rPr>
        <w:t xml:space="preserve"> </w:t>
      </w: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עדיה פלד</w:t>
      </w:r>
      <w:r w:rsidRPr="005E5BA6">
        <w:rPr>
          <w:rFonts w:asciiTheme="minorBidi" w:hAnsiTheme="minorBidi" w:hint="cs"/>
          <w:sz w:val="32"/>
          <w:szCs w:val="32"/>
          <w:rtl/>
        </w:rPr>
        <w:t xml:space="preserve"> ו</w:t>
      </w: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יואב וייס</w:t>
      </w:r>
      <w:r w:rsidRPr="005E5BA6">
        <w:rPr>
          <w:rFonts w:asciiTheme="minorBidi" w:hAnsiTheme="minorBidi" w:hint="cs"/>
          <w:sz w:val="32"/>
          <w:szCs w:val="32"/>
          <w:rtl/>
        </w:rPr>
        <w:t xml:space="preserve"> </w:t>
      </w:r>
      <w:proofErr w:type="spellStart"/>
      <w:r w:rsidRPr="005E5BA6">
        <w:rPr>
          <w:rFonts w:asciiTheme="minorBidi" w:hAnsiTheme="minorBidi" w:hint="cs"/>
          <w:sz w:val="32"/>
          <w:szCs w:val="32"/>
          <w:rtl/>
        </w:rPr>
        <w:t>בקנטטות</w:t>
      </w:r>
      <w:proofErr w:type="spellEnd"/>
      <w:r w:rsidRPr="005E5BA6">
        <w:rPr>
          <w:rFonts w:asciiTheme="minorBidi" w:hAnsiTheme="minorBidi" w:hint="cs"/>
          <w:sz w:val="32"/>
          <w:szCs w:val="32"/>
          <w:rtl/>
        </w:rPr>
        <w:t xml:space="preserve"> ושירים מהבארוק; </w:t>
      </w: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הגר שרביט</w:t>
      </w:r>
      <w:r w:rsidRPr="005E5BA6">
        <w:rPr>
          <w:rFonts w:asciiTheme="minorBidi" w:hAnsiTheme="minorBidi" w:hint="cs"/>
          <w:sz w:val="32"/>
          <w:szCs w:val="32"/>
          <w:rtl/>
        </w:rPr>
        <w:t xml:space="preserve"> ו</w:t>
      </w:r>
      <w:r w:rsidRPr="005E5BA6">
        <w:rPr>
          <w:rFonts w:asciiTheme="minorBidi" w:hAnsiTheme="minorBidi" w:hint="cs"/>
          <w:i/>
          <w:iCs/>
          <w:sz w:val="32"/>
          <w:szCs w:val="32"/>
          <w:rtl/>
        </w:rPr>
        <w:t>עודד רייך</w:t>
      </w:r>
      <w:r w:rsidRPr="005E5BA6">
        <w:rPr>
          <w:rFonts w:asciiTheme="minorBidi" w:hAnsiTheme="minorBidi" w:hint="cs"/>
          <w:sz w:val="32"/>
          <w:szCs w:val="32"/>
          <w:rtl/>
        </w:rPr>
        <w:t xml:space="preserve"> בביצוע לידר; </w:t>
      </w:r>
      <w:r w:rsidR="005C7883" w:rsidRPr="005E5BA6">
        <w:rPr>
          <w:rFonts w:asciiTheme="minorBidi" w:hAnsiTheme="minorBidi" w:cs="Arial" w:hint="cs"/>
          <w:sz w:val="32"/>
          <w:szCs w:val="32"/>
          <w:rtl/>
        </w:rPr>
        <w:t>מיכאל</w:t>
      </w:r>
      <w:r w:rsidR="005C788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proofErr w:type="spellStart"/>
      <w:r w:rsidR="005C7883" w:rsidRPr="005E5BA6">
        <w:rPr>
          <w:rFonts w:asciiTheme="minorBidi" w:hAnsiTheme="minorBidi" w:cs="Arial" w:hint="cs"/>
          <w:sz w:val="32"/>
          <w:szCs w:val="32"/>
          <w:rtl/>
        </w:rPr>
        <w:t>גריילסאמר</w:t>
      </w:r>
      <w:proofErr w:type="spellEnd"/>
      <w:r w:rsidR="005C788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r w:rsidR="005C7883" w:rsidRPr="005E5BA6">
        <w:rPr>
          <w:rFonts w:asciiTheme="minorBidi" w:hAnsiTheme="minorBidi" w:cs="Arial" w:hint="cs"/>
          <w:sz w:val="32"/>
          <w:szCs w:val="32"/>
          <w:rtl/>
        </w:rPr>
        <w:t>ותזמורת</w:t>
      </w:r>
      <w:r w:rsidR="005C788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r w:rsidR="005C7883" w:rsidRPr="005E5BA6">
        <w:rPr>
          <w:rFonts w:asciiTheme="minorBidi" w:hAnsiTheme="minorBidi" w:cs="Arial" w:hint="cs"/>
          <w:sz w:val="32"/>
          <w:szCs w:val="32"/>
          <w:rtl/>
        </w:rPr>
        <w:t>הרחוב</w:t>
      </w:r>
      <w:r w:rsidR="005C788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r w:rsidR="005C7883" w:rsidRPr="005E5BA6">
        <w:rPr>
          <w:rFonts w:asciiTheme="minorBidi" w:hAnsiTheme="minorBidi" w:cs="Arial" w:hint="cs"/>
          <w:sz w:val="32"/>
          <w:szCs w:val="32"/>
          <w:rtl/>
        </w:rPr>
        <w:t xml:space="preserve">הירושלמית </w:t>
      </w:r>
      <w:r w:rsidR="001E44CC" w:rsidRPr="005E5BA6">
        <w:rPr>
          <w:rFonts w:asciiTheme="minorBidi" w:hAnsiTheme="minorBidi" w:hint="cs"/>
          <w:sz w:val="32"/>
          <w:szCs w:val="32"/>
          <w:rtl/>
        </w:rPr>
        <w:t xml:space="preserve">במופע חוצות </w:t>
      </w:r>
    </w:p>
    <w:p w:rsidR="00725C3D" w:rsidRPr="005E5BA6" w:rsidRDefault="00725C3D" w:rsidP="00124530">
      <w:pPr>
        <w:bidi/>
        <w:spacing w:after="0" w:line="240" w:lineRule="auto"/>
        <w:jc w:val="center"/>
        <w:rPr>
          <w:rFonts w:asciiTheme="minorBidi" w:hAnsiTheme="minorBidi"/>
          <w:sz w:val="32"/>
          <w:szCs w:val="32"/>
          <w:rtl/>
        </w:rPr>
      </w:pPr>
      <w:r w:rsidRPr="005E5BA6">
        <w:rPr>
          <w:rFonts w:asciiTheme="minorBidi" w:hAnsiTheme="minorBidi" w:hint="cs"/>
          <w:sz w:val="32"/>
          <w:szCs w:val="32"/>
          <w:rtl/>
        </w:rPr>
        <w:t>כל אלו ועוד בפסטי</w:t>
      </w:r>
      <w:r w:rsidR="00D064D3" w:rsidRPr="005E5BA6">
        <w:rPr>
          <w:rFonts w:asciiTheme="minorBidi" w:hAnsiTheme="minorBidi" w:hint="cs"/>
          <w:sz w:val="32"/>
          <w:szCs w:val="32"/>
          <w:rtl/>
        </w:rPr>
        <w:t>בל "פנטזיה קולית" שיתקיים</w:t>
      </w:r>
      <w:r w:rsidR="00D064D3" w:rsidRPr="005E5BA6">
        <w:rPr>
          <w:rFonts w:hint="cs"/>
          <w:sz w:val="32"/>
          <w:szCs w:val="32"/>
          <w:rtl/>
        </w:rPr>
        <w:t xml:space="preserve"> </w:t>
      </w:r>
      <w:r w:rsidR="00D064D3" w:rsidRPr="005E5BA6">
        <w:rPr>
          <w:rFonts w:asciiTheme="minorBidi" w:hAnsiTheme="minorBidi" w:cs="Arial" w:hint="cs"/>
          <w:sz w:val="32"/>
          <w:szCs w:val="32"/>
          <w:rtl/>
        </w:rPr>
        <w:t>בירושלים</w:t>
      </w:r>
      <w:r w:rsidR="00D064D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r w:rsidR="00D064D3" w:rsidRPr="005E5BA6">
        <w:rPr>
          <w:rFonts w:asciiTheme="minorBidi" w:hAnsiTheme="minorBidi" w:cs="Arial" w:hint="cs"/>
          <w:sz w:val="32"/>
          <w:szCs w:val="32"/>
          <w:rtl/>
        </w:rPr>
        <w:t>וברחבי</w:t>
      </w:r>
      <w:r w:rsidR="00D064D3" w:rsidRPr="005E5BA6">
        <w:rPr>
          <w:rFonts w:asciiTheme="minorBidi" w:hAnsiTheme="minorBidi" w:cs="Arial"/>
          <w:sz w:val="32"/>
          <w:szCs w:val="32"/>
          <w:rtl/>
        </w:rPr>
        <w:t xml:space="preserve"> </w:t>
      </w:r>
      <w:r w:rsidR="00D064D3" w:rsidRPr="005E5BA6">
        <w:rPr>
          <w:rFonts w:asciiTheme="minorBidi" w:hAnsiTheme="minorBidi" w:cs="Arial" w:hint="cs"/>
          <w:sz w:val="32"/>
          <w:szCs w:val="32"/>
          <w:rtl/>
        </w:rPr>
        <w:t>הארץ</w:t>
      </w:r>
    </w:p>
    <w:p w:rsidR="00725C3D" w:rsidRPr="005E5BA6" w:rsidRDefault="00725C3D" w:rsidP="00725C3D">
      <w:pPr>
        <w:bidi/>
        <w:spacing w:after="0" w:line="240" w:lineRule="auto"/>
        <w:jc w:val="center"/>
        <w:rPr>
          <w:rFonts w:ascii="Arial" w:hAnsi="Arial"/>
          <w:b/>
          <w:bCs/>
          <w:sz w:val="32"/>
          <w:szCs w:val="32"/>
          <w:rtl/>
        </w:rPr>
      </w:pPr>
      <w:r w:rsidRPr="005E5BA6">
        <w:rPr>
          <w:rFonts w:ascii="Arial" w:hAnsi="Arial" w:hint="cs"/>
          <w:b/>
          <w:bCs/>
          <w:sz w:val="32"/>
          <w:szCs w:val="32"/>
          <w:rtl/>
        </w:rPr>
        <w:t xml:space="preserve"> </w:t>
      </w:r>
    </w:p>
    <w:p w:rsidR="00124530" w:rsidRPr="005E5BA6" w:rsidRDefault="00D064D3" w:rsidP="00124530">
      <w:pPr>
        <w:autoSpaceDE w:val="0"/>
        <w:autoSpaceDN w:val="0"/>
        <w:bidi/>
        <w:adjustRightInd w:val="0"/>
        <w:spacing w:after="0"/>
        <w:jc w:val="both"/>
        <w:rPr>
          <w:rFonts w:ascii="Arial" w:hAnsi="Arial"/>
          <w:sz w:val="24"/>
          <w:szCs w:val="24"/>
        </w:rPr>
      </w:pPr>
      <w:r w:rsidRPr="005E5BA6">
        <w:rPr>
          <w:rFonts w:ascii="Arial" w:hAnsi="Arial" w:hint="cs"/>
          <w:sz w:val="24"/>
          <w:szCs w:val="24"/>
          <w:rtl/>
        </w:rPr>
        <w:t>פסטיבל "פנטזיה קולית", ה</w:t>
      </w:r>
      <w:r w:rsidR="00EE7167" w:rsidRPr="005E5BA6">
        <w:rPr>
          <w:rFonts w:ascii="Arial" w:hAnsi="Arial" w:hint="cs"/>
          <w:sz w:val="24"/>
          <w:szCs w:val="24"/>
          <w:rtl/>
        </w:rPr>
        <w:t>מעלה על נס את הקול האנושי ואת המוסיקה הווקאלית</w:t>
      </w:r>
      <w:r w:rsidR="00124530" w:rsidRPr="005E5BA6">
        <w:rPr>
          <w:rFonts w:ascii="Arial" w:hAnsi="Arial" w:hint="cs"/>
          <w:sz w:val="24"/>
          <w:szCs w:val="24"/>
          <w:rtl/>
        </w:rPr>
        <w:t xml:space="preserve">, </w:t>
      </w:r>
      <w:r w:rsidR="00EE7167" w:rsidRPr="005E5BA6">
        <w:rPr>
          <w:rFonts w:ascii="Arial" w:hAnsi="Arial" w:hint="cs"/>
          <w:sz w:val="24"/>
          <w:szCs w:val="24"/>
          <w:rtl/>
        </w:rPr>
        <w:t>יתקיים</w:t>
      </w:r>
      <w:r w:rsidR="00124530" w:rsidRPr="005E5BA6">
        <w:rPr>
          <w:rFonts w:ascii="Arial" w:hAnsi="Arial" w:hint="cs"/>
          <w:sz w:val="24"/>
          <w:szCs w:val="24"/>
          <w:rtl/>
        </w:rPr>
        <w:t xml:space="preserve"> </w:t>
      </w:r>
      <w:r w:rsidR="00C43D2A">
        <w:rPr>
          <w:rFonts w:ascii="Arial" w:hAnsi="Arial" w:hint="cs"/>
          <w:sz w:val="24"/>
          <w:szCs w:val="24"/>
          <w:rtl/>
        </w:rPr>
        <w:t>במהלך סוף ה</w:t>
      </w:r>
      <w:r w:rsidRPr="005E5BA6">
        <w:rPr>
          <w:rFonts w:ascii="Arial" w:hAnsi="Arial" w:hint="cs"/>
          <w:sz w:val="24"/>
          <w:szCs w:val="24"/>
          <w:rtl/>
        </w:rPr>
        <w:t xml:space="preserve">שבוע בתאריכים 12-15 </w:t>
      </w:r>
      <w:r w:rsidR="00124530" w:rsidRPr="005E5BA6">
        <w:rPr>
          <w:rFonts w:ascii="Arial" w:hAnsi="Arial" w:hint="cs"/>
          <w:sz w:val="24"/>
          <w:szCs w:val="24"/>
          <w:rtl/>
        </w:rPr>
        <w:t>ביולי</w:t>
      </w:r>
      <w:r w:rsidR="000B67F7" w:rsidRPr="005E5BA6">
        <w:rPr>
          <w:rFonts w:ascii="Arial" w:hAnsi="Arial" w:hint="cs"/>
          <w:sz w:val="24"/>
          <w:szCs w:val="24"/>
          <w:rtl/>
        </w:rPr>
        <w:t xml:space="preserve"> 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ויהווה </w:t>
      </w:r>
      <w:r w:rsidR="000B67F7" w:rsidRPr="005E5BA6">
        <w:rPr>
          <w:rFonts w:ascii="Arial" w:hAnsi="Arial" w:hint="cs"/>
          <w:sz w:val="24"/>
          <w:szCs w:val="24"/>
          <w:rtl/>
        </w:rPr>
        <w:t xml:space="preserve">חגיגה </w:t>
      </w:r>
      <w:r w:rsidR="00124530" w:rsidRPr="005E5BA6">
        <w:rPr>
          <w:rFonts w:ascii="Arial" w:hAnsi="Arial" w:hint="cs"/>
          <w:sz w:val="24"/>
          <w:szCs w:val="24"/>
          <w:rtl/>
        </w:rPr>
        <w:t xml:space="preserve">קולית </w:t>
      </w:r>
      <w:r w:rsidR="000B67F7" w:rsidRPr="005E5BA6">
        <w:rPr>
          <w:rFonts w:ascii="Arial" w:hAnsi="Arial" w:hint="cs"/>
          <w:sz w:val="24"/>
          <w:szCs w:val="24"/>
          <w:rtl/>
        </w:rPr>
        <w:t xml:space="preserve">של מקהלות וזמרים ברפרטואר מגוון. </w:t>
      </w:r>
    </w:p>
    <w:p w:rsidR="001E44CC" w:rsidRPr="005E5BA6" w:rsidRDefault="00946395" w:rsidP="00D064D3">
      <w:pPr>
        <w:autoSpaceDE w:val="0"/>
        <w:autoSpaceDN w:val="0"/>
        <w:bidi/>
        <w:adjustRightInd w:val="0"/>
        <w:spacing w:after="0"/>
        <w:jc w:val="both"/>
        <w:rPr>
          <w:rFonts w:ascii="Arial" w:hAnsi="Arial"/>
          <w:sz w:val="24"/>
          <w:szCs w:val="24"/>
          <w:rtl/>
        </w:rPr>
      </w:pPr>
      <w:r w:rsidRPr="005E5BA6">
        <w:rPr>
          <w:rFonts w:ascii="Arial" w:hAnsi="Arial" w:hint="cs"/>
          <w:sz w:val="24"/>
          <w:szCs w:val="24"/>
          <w:rtl/>
        </w:rPr>
        <w:t xml:space="preserve">במרכז </w:t>
      </w:r>
      <w:r w:rsidR="00EE7167" w:rsidRPr="005E5BA6">
        <w:rPr>
          <w:rFonts w:ascii="Arial" w:hAnsi="Arial" w:hint="cs"/>
          <w:sz w:val="24"/>
          <w:szCs w:val="24"/>
          <w:rtl/>
        </w:rPr>
        <w:t>הפסטיבל יעמוד ביצוע של יצירת המופת</w:t>
      </w:r>
      <w:r w:rsidRPr="005E5BA6">
        <w:rPr>
          <w:rFonts w:ascii="Arial" w:hAnsi="Arial" w:hint="cs"/>
          <w:sz w:val="24"/>
          <w:szCs w:val="24"/>
          <w:rtl/>
        </w:rPr>
        <w:t xml:space="preserve"> "משיח" 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מאת </w:t>
      </w:r>
      <w:r w:rsidRPr="005E5BA6">
        <w:rPr>
          <w:rFonts w:ascii="Arial" w:hAnsi="Arial" w:hint="cs"/>
          <w:sz w:val="24"/>
          <w:szCs w:val="24"/>
          <w:rtl/>
        </w:rPr>
        <w:t xml:space="preserve">הנדל עם מקהלת </w:t>
      </w:r>
      <w:r w:rsidRPr="005E5BA6">
        <w:rPr>
          <w:rFonts w:ascii="Arial" w:hAnsi="Arial" w:hint="cs"/>
          <w:sz w:val="24"/>
          <w:szCs w:val="24"/>
        </w:rPr>
        <w:t>NFM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</w:t>
      </w:r>
      <w:r w:rsidRPr="005E5BA6">
        <w:rPr>
          <w:rFonts w:ascii="Arial" w:hAnsi="Arial" w:hint="cs"/>
          <w:sz w:val="24"/>
          <w:szCs w:val="24"/>
          <w:rtl/>
        </w:rPr>
        <w:t xml:space="preserve">מוורוצלב </w:t>
      </w:r>
      <w:r w:rsidR="00D064D3" w:rsidRPr="005E5BA6">
        <w:rPr>
          <w:rFonts w:ascii="Arial" w:hAnsi="Arial" w:hint="cs"/>
          <w:sz w:val="24"/>
          <w:szCs w:val="24"/>
          <w:rtl/>
        </w:rPr>
        <w:t xml:space="preserve">- מהמקהלות המובילות כיום בעולם. </w:t>
      </w:r>
      <w:r w:rsidR="005C7883" w:rsidRPr="005E5BA6">
        <w:rPr>
          <w:rFonts w:ascii="Arial" w:hAnsi="Arial" w:hint="cs"/>
          <w:sz w:val="24"/>
          <w:szCs w:val="24"/>
          <w:rtl/>
        </w:rPr>
        <w:t xml:space="preserve">המקהלה </w:t>
      </w:r>
      <w:r w:rsidR="00DE2CE9" w:rsidRPr="005E5BA6">
        <w:rPr>
          <w:rFonts w:ascii="Arial" w:hAnsi="Arial" w:hint="cs"/>
          <w:sz w:val="24"/>
          <w:szCs w:val="24"/>
          <w:rtl/>
        </w:rPr>
        <w:t>זכתה ב</w:t>
      </w:r>
      <w:r w:rsidR="00D064D3" w:rsidRPr="005E5BA6">
        <w:rPr>
          <w:rFonts w:ascii="Arial" w:hAnsi="Arial" w:hint="cs"/>
          <w:sz w:val="24"/>
          <w:szCs w:val="24"/>
          <w:rtl/>
        </w:rPr>
        <w:t>מספר</w:t>
      </w:r>
      <w:r w:rsidR="00DE2CE9" w:rsidRPr="005E5BA6">
        <w:rPr>
          <w:rFonts w:ascii="Arial" w:hAnsi="Arial" w:hint="cs"/>
          <w:sz w:val="24"/>
          <w:szCs w:val="24"/>
          <w:rtl/>
        </w:rPr>
        <w:t xml:space="preserve"> פרסי גרמופון</w:t>
      </w:r>
      <w:r w:rsidR="005C7883" w:rsidRPr="005E5BA6">
        <w:rPr>
          <w:rFonts w:ascii="Arial" w:hAnsi="Arial" w:hint="cs"/>
          <w:sz w:val="24"/>
          <w:szCs w:val="24"/>
          <w:rtl/>
        </w:rPr>
        <w:t xml:space="preserve">, </w:t>
      </w:r>
      <w:r w:rsidR="00D064D3" w:rsidRPr="005E5BA6">
        <w:rPr>
          <w:rFonts w:ascii="Arial" w:hAnsi="Arial" w:hint="cs"/>
          <w:sz w:val="24"/>
          <w:szCs w:val="24"/>
          <w:rtl/>
        </w:rPr>
        <w:t xml:space="preserve">מקליטה תדיר עם המנצח הבריטי פול מקריש, מוזמנת רבות להופיע בפסטיבלים 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וקוצרת ביקורת נלהבות. לביצוע </w:t>
      </w:r>
      <w:r w:rsidR="005C7883" w:rsidRPr="005E5BA6">
        <w:rPr>
          <w:rFonts w:ascii="Arial" w:hAnsi="Arial" w:hint="cs"/>
          <w:sz w:val="24"/>
          <w:szCs w:val="24"/>
          <w:rtl/>
        </w:rPr>
        <w:t>היצירה "</w:t>
      </w:r>
      <w:r w:rsidR="00EE7167" w:rsidRPr="005E5BA6">
        <w:rPr>
          <w:rFonts w:ascii="Arial" w:hAnsi="Arial" w:hint="cs"/>
          <w:sz w:val="24"/>
          <w:szCs w:val="24"/>
          <w:rtl/>
        </w:rPr>
        <w:t>משיח</w:t>
      </w:r>
      <w:r w:rsidR="005C7883" w:rsidRPr="005E5BA6">
        <w:rPr>
          <w:rFonts w:ascii="Arial" w:hAnsi="Arial" w:hint="cs"/>
          <w:sz w:val="24"/>
          <w:szCs w:val="24"/>
          <w:rtl/>
        </w:rPr>
        <w:t>"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</w:t>
      </w:r>
      <w:r w:rsidR="008070AE" w:rsidRPr="005E5BA6">
        <w:rPr>
          <w:rFonts w:ascii="Arial" w:hAnsi="Arial" w:hint="cs"/>
          <w:sz w:val="24"/>
          <w:szCs w:val="24"/>
          <w:rtl/>
        </w:rPr>
        <w:t>ת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חבור למקהלה </w:t>
      </w:r>
      <w:r w:rsidR="00725C3D" w:rsidRPr="005E5BA6">
        <w:rPr>
          <w:rFonts w:ascii="Arial" w:hAnsi="Arial" w:hint="cs"/>
          <w:sz w:val="24"/>
          <w:szCs w:val="24"/>
          <w:rtl/>
        </w:rPr>
        <w:t>סוללת סולנים מעולים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ובהן הדס פארן, </w:t>
      </w:r>
      <w:proofErr w:type="spellStart"/>
      <w:r w:rsidR="00DA554C">
        <w:rPr>
          <w:rFonts w:ascii="Arial" w:hAnsi="Arial" w:hint="cs"/>
          <w:sz w:val="24"/>
          <w:szCs w:val="24"/>
          <w:rtl/>
        </w:rPr>
        <w:t>זלטה</w:t>
      </w:r>
      <w:proofErr w:type="spellEnd"/>
      <w:r w:rsidR="00DA554C">
        <w:rPr>
          <w:rFonts w:ascii="Arial" w:hAnsi="Arial" w:hint="cs"/>
          <w:sz w:val="24"/>
          <w:szCs w:val="24"/>
          <w:rtl/>
        </w:rPr>
        <w:t xml:space="preserve"> </w:t>
      </w:r>
      <w:proofErr w:type="spellStart"/>
      <w:r w:rsidR="00DA554C">
        <w:rPr>
          <w:rFonts w:ascii="Arial" w:hAnsi="Arial" w:hint="cs"/>
          <w:sz w:val="24"/>
          <w:szCs w:val="24"/>
          <w:rtl/>
        </w:rPr>
        <w:t>הרשברג</w:t>
      </w:r>
      <w:proofErr w:type="spellEnd"/>
      <w:r w:rsidR="007F0F93">
        <w:rPr>
          <w:rFonts w:ascii="Arial" w:hAnsi="Arial" w:hint="cs"/>
          <w:sz w:val="24"/>
          <w:szCs w:val="24"/>
          <w:rtl/>
        </w:rPr>
        <w:t xml:space="preserve">, 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איתן דרורי ואסף </w:t>
      </w:r>
      <w:proofErr w:type="spellStart"/>
      <w:r w:rsidR="00EE7167" w:rsidRPr="005E5BA6">
        <w:rPr>
          <w:rFonts w:ascii="Arial" w:hAnsi="Arial" w:hint="cs"/>
          <w:sz w:val="24"/>
          <w:szCs w:val="24"/>
          <w:rtl/>
        </w:rPr>
        <w:t>לויט</w:t>
      </w:r>
      <w:r w:rsidR="00F73882" w:rsidRPr="005E5BA6">
        <w:rPr>
          <w:rFonts w:ascii="Arial" w:hAnsi="Arial" w:hint="cs"/>
          <w:sz w:val="24"/>
          <w:szCs w:val="24"/>
          <w:rtl/>
        </w:rPr>
        <w:t>י</w:t>
      </w:r>
      <w:r w:rsidR="00EE7167" w:rsidRPr="005E5BA6">
        <w:rPr>
          <w:rFonts w:ascii="Arial" w:hAnsi="Arial" w:hint="cs"/>
          <w:sz w:val="24"/>
          <w:szCs w:val="24"/>
          <w:rtl/>
        </w:rPr>
        <w:t>ן</w:t>
      </w:r>
      <w:proofErr w:type="spellEnd"/>
      <w:r w:rsidR="00725C3D" w:rsidRPr="005E5BA6">
        <w:rPr>
          <w:rFonts w:ascii="Arial" w:hAnsi="Arial" w:hint="cs"/>
          <w:sz w:val="24"/>
          <w:szCs w:val="24"/>
          <w:rtl/>
        </w:rPr>
        <w:t xml:space="preserve">. עוד תופיע </w:t>
      </w:r>
      <w:r w:rsidR="005C7883" w:rsidRPr="005E5BA6">
        <w:rPr>
          <w:rFonts w:ascii="Arial" w:hAnsi="Arial" w:cs="Arial" w:hint="cs"/>
          <w:sz w:val="24"/>
          <w:szCs w:val="24"/>
          <w:rtl/>
        </w:rPr>
        <w:t>מקהלת</w:t>
      </w:r>
      <w:r w:rsidR="005C7883" w:rsidRPr="005E5BA6">
        <w:rPr>
          <w:rFonts w:ascii="Arial" w:hAnsi="Arial" w:cs="Arial"/>
          <w:sz w:val="24"/>
          <w:szCs w:val="24"/>
          <w:rtl/>
        </w:rPr>
        <w:t xml:space="preserve"> </w:t>
      </w:r>
      <w:r w:rsidR="005C7883" w:rsidRPr="005E5BA6">
        <w:rPr>
          <w:rFonts w:ascii="Arial" w:hAnsi="Arial"/>
          <w:sz w:val="24"/>
          <w:szCs w:val="24"/>
        </w:rPr>
        <w:t>NFM</w:t>
      </w:r>
      <w:r w:rsidR="005C7883" w:rsidRPr="005E5BA6">
        <w:rPr>
          <w:rFonts w:ascii="Arial" w:hAnsi="Arial" w:cs="Arial"/>
          <w:sz w:val="24"/>
          <w:szCs w:val="24"/>
          <w:rtl/>
        </w:rPr>
        <w:t xml:space="preserve"> </w:t>
      </w:r>
      <w:r w:rsidR="00725C3D" w:rsidRPr="005E5BA6">
        <w:rPr>
          <w:rFonts w:ascii="Arial" w:hAnsi="Arial" w:hint="cs"/>
          <w:sz w:val="24"/>
          <w:szCs w:val="24"/>
          <w:rtl/>
        </w:rPr>
        <w:t>בקונצרט א-קפלה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חגיגי</w:t>
      </w:r>
      <w:r w:rsidR="005C7883" w:rsidRPr="005E5BA6">
        <w:rPr>
          <w:rFonts w:ascii="Arial" w:hAnsi="Arial" w:hint="cs"/>
          <w:sz w:val="24"/>
          <w:szCs w:val="24"/>
          <w:rtl/>
        </w:rPr>
        <w:t>.</w:t>
      </w:r>
    </w:p>
    <w:p w:rsidR="007A4DA5" w:rsidRPr="005E5BA6" w:rsidRDefault="00D064D3" w:rsidP="005E5BA6">
      <w:pPr>
        <w:autoSpaceDE w:val="0"/>
        <w:autoSpaceDN w:val="0"/>
        <w:bidi/>
        <w:adjustRightInd w:val="0"/>
        <w:spacing w:after="0"/>
        <w:jc w:val="both"/>
        <w:rPr>
          <w:rFonts w:ascii="Arial" w:hAnsi="Arial"/>
          <w:sz w:val="24"/>
          <w:szCs w:val="24"/>
          <w:rtl/>
        </w:rPr>
      </w:pPr>
      <w:r w:rsidRPr="005E5BA6">
        <w:rPr>
          <w:rFonts w:ascii="Arial" w:hAnsi="Arial" w:hint="cs"/>
          <w:sz w:val="24"/>
          <w:szCs w:val="24"/>
          <w:rtl/>
        </w:rPr>
        <w:t xml:space="preserve">הפקה מיוחדת שנבנתה עבור הפסטיבל: הזמר והמוזיקאי 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שם-טוב לוי </w:t>
      </w:r>
      <w:r w:rsidRPr="005E5BA6">
        <w:rPr>
          <w:rFonts w:ascii="Arial" w:hAnsi="Arial" w:cs="Arial" w:hint="cs"/>
          <w:sz w:val="24"/>
          <w:szCs w:val="24"/>
          <w:rtl/>
        </w:rPr>
        <w:t>וזמרת</w:t>
      </w:r>
      <w:r w:rsidRPr="005E5BA6">
        <w:rPr>
          <w:rFonts w:ascii="Arial" w:hAnsi="Arial" w:cs="Arial"/>
          <w:sz w:val="24"/>
          <w:szCs w:val="24"/>
          <w:rtl/>
        </w:rPr>
        <w:t xml:space="preserve"> </w:t>
      </w:r>
      <w:r w:rsidRPr="005E5BA6">
        <w:rPr>
          <w:rFonts w:ascii="Arial" w:hAnsi="Arial" w:cs="Arial" w:hint="cs"/>
          <w:sz w:val="24"/>
          <w:szCs w:val="24"/>
          <w:rtl/>
        </w:rPr>
        <w:t>הסופרן</w:t>
      </w:r>
      <w:r w:rsidRPr="005E5BA6">
        <w:rPr>
          <w:rFonts w:ascii="Arial" w:hAnsi="Arial" w:cs="Arial"/>
          <w:sz w:val="24"/>
          <w:szCs w:val="24"/>
          <w:rtl/>
        </w:rPr>
        <w:t xml:space="preserve"> </w:t>
      </w:r>
      <w:proofErr w:type="spellStart"/>
      <w:r w:rsidRPr="005E5BA6">
        <w:rPr>
          <w:rFonts w:ascii="Arial" w:hAnsi="Arial" w:cs="Arial" w:hint="cs"/>
          <w:sz w:val="24"/>
          <w:szCs w:val="24"/>
          <w:rtl/>
        </w:rPr>
        <w:t>קלייר</w:t>
      </w:r>
      <w:proofErr w:type="spellEnd"/>
      <w:r w:rsidRPr="005E5BA6">
        <w:rPr>
          <w:rFonts w:ascii="Arial" w:hAnsi="Arial" w:cs="Arial"/>
          <w:sz w:val="24"/>
          <w:szCs w:val="24"/>
          <w:rtl/>
        </w:rPr>
        <w:t xml:space="preserve"> </w:t>
      </w:r>
      <w:proofErr w:type="spellStart"/>
      <w:r w:rsidRPr="005E5BA6">
        <w:rPr>
          <w:rFonts w:ascii="Arial" w:hAnsi="Arial" w:cs="Arial" w:hint="cs"/>
          <w:sz w:val="24"/>
          <w:szCs w:val="24"/>
          <w:rtl/>
        </w:rPr>
        <w:t>מגנאג</w:t>
      </w:r>
      <w:r w:rsidRPr="005E5BA6">
        <w:rPr>
          <w:rFonts w:ascii="Arial" w:hAnsi="Arial" w:cs="Arial"/>
          <w:sz w:val="24"/>
          <w:szCs w:val="24"/>
          <w:rtl/>
        </w:rPr>
        <w:t>'</w:t>
      </w:r>
      <w:r w:rsidRPr="005E5BA6">
        <w:rPr>
          <w:rFonts w:ascii="Arial" w:hAnsi="Arial" w:cs="Arial" w:hint="cs"/>
          <w:sz w:val="24"/>
          <w:szCs w:val="24"/>
          <w:rtl/>
        </w:rPr>
        <w:t>י</w:t>
      </w:r>
      <w:proofErr w:type="spellEnd"/>
      <w:r w:rsidRPr="005E5BA6">
        <w:rPr>
          <w:rFonts w:ascii="Arial" w:hAnsi="Arial" w:cs="Arial"/>
          <w:sz w:val="24"/>
          <w:szCs w:val="24"/>
          <w:rtl/>
        </w:rPr>
        <w:t xml:space="preserve"> </w:t>
      </w:r>
      <w:r w:rsidRPr="005E5BA6">
        <w:rPr>
          <w:rFonts w:ascii="Arial" w:hAnsi="Arial" w:cs="Arial" w:hint="cs"/>
          <w:sz w:val="24"/>
          <w:szCs w:val="24"/>
          <w:rtl/>
        </w:rPr>
        <w:t xml:space="preserve">יחברו </w:t>
      </w:r>
      <w:r w:rsidR="001E44CC" w:rsidRPr="005E5BA6">
        <w:rPr>
          <w:rFonts w:ascii="Arial" w:hAnsi="Arial" w:hint="cs"/>
          <w:sz w:val="24"/>
          <w:szCs w:val="24"/>
          <w:rtl/>
        </w:rPr>
        <w:t>להרכב קאמרי</w:t>
      </w:r>
      <w:r w:rsidR="00EE7167" w:rsidRPr="005E5BA6">
        <w:rPr>
          <w:rFonts w:ascii="Arial" w:hAnsi="Arial" w:hint="cs"/>
          <w:sz w:val="24"/>
          <w:szCs w:val="24"/>
          <w:rtl/>
        </w:rPr>
        <w:t>,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 לביצוע </w:t>
      </w:r>
      <w:r w:rsidRPr="005E5BA6">
        <w:rPr>
          <w:rFonts w:ascii="Arial" w:hAnsi="Arial" w:hint="cs"/>
          <w:sz w:val="24"/>
          <w:szCs w:val="24"/>
          <w:rtl/>
        </w:rPr>
        <w:t xml:space="preserve">יוצא דופן </w:t>
      </w:r>
      <w:r w:rsidR="005C7883" w:rsidRPr="005E5BA6">
        <w:rPr>
          <w:rFonts w:ascii="Arial" w:hAnsi="Arial" w:hint="cs"/>
          <w:sz w:val="24"/>
          <w:szCs w:val="24"/>
          <w:rtl/>
        </w:rPr>
        <w:t xml:space="preserve">של </w:t>
      </w:r>
      <w:r w:rsidRPr="005E5BA6">
        <w:rPr>
          <w:rFonts w:ascii="Arial" w:hAnsi="Arial" w:hint="cs"/>
          <w:sz w:val="24"/>
          <w:szCs w:val="24"/>
          <w:rtl/>
        </w:rPr>
        <w:t xml:space="preserve">שיריו ושירי משוררים </w:t>
      </w:r>
      <w:r w:rsidR="001E44CC" w:rsidRPr="005E5BA6">
        <w:rPr>
          <w:rFonts w:ascii="Arial" w:hAnsi="Arial" w:hint="cs"/>
          <w:sz w:val="24"/>
          <w:szCs w:val="24"/>
          <w:rtl/>
        </w:rPr>
        <w:t>ב</w:t>
      </w:r>
      <w:r w:rsidRPr="005E5BA6">
        <w:rPr>
          <w:rFonts w:ascii="Arial" w:hAnsi="Arial" w:hint="cs"/>
          <w:sz w:val="24"/>
          <w:szCs w:val="24"/>
          <w:rtl/>
        </w:rPr>
        <w:t xml:space="preserve">עיבוד 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ניאו-בארוקי ויצירות </w:t>
      </w:r>
      <w:r w:rsidRPr="005E5BA6">
        <w:rPr>
          <w:rFonts w:ascii="Arial" w:hAnsi="Arial" w:hint="cs"/>
          <w:sz w:val="24"/>
          <w:szCs w:val="24"/>
          <w:rtl/>
        </w:rPr>
        <w:t>אהובות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 מהבארוק ב</w:t>
      </w:r>
      <w:r w:rsidRPr="005E5BA6">
        <w:rPr>
          <w:rFonts w:ascii="Arial" w:hAnsi="Arial" w:hint="cs"/>
          <w:sz w:val="24"/>
          <w:szCs w:val="24"/>
          <w:rtl/>
        </w:rPr>
        <w:t>עיבודים עדכניים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. </w:t>
      </w:r>
      <w:r w:rsidR="007A4DA5" w:rsidRPr="005E5BA6">
        <w:rPr>
          <w:rFonts w:ascii="Arial" w:hAnsi="Arial" w:hint="cs"/>
          <w:sz w:val="24"/>
          <w:szCs w:val="24"/>
          <w:rtl/>
        </w:rPr>
        <w:t xml:space="preserve">עוד יופיעו במסגרת הפסטיבל; </w:t>
      </w:r>
      <w:r w:rsidR="00EB4A11" w:rsidRPr="005E5BA6">
        <w:rPr>
          <w:rFonts w:ascii="Arial" w:hAnsi="Arial" w:hint="cs"/>
          <w:sz w:val="24"/>
          <w:szCs w:val="24"/>
          <w:rtl/>
        </w:rPr>
        <w:t>נגני תזמורת הבארוק ירושלים שישתלבו במגוון הקונצרטים המוצעים במהלך סו</w:t>
      </w:r>
      <w:r w:rsidR="007F0F93">
        <w:rPr>
          <w:rFonts w:ascii="Arial" w:hAnsi="Arial" w:hint="cs"/>
          <w:sz w:val="24"/>
          <w:szCs w:val="24"/>
          <w:rtl/>
        </w:rPr>
        <w:t xml:space="preserve">ף </w:t>
      </w:r>
      <w:r w:rsidR="00EB4A11" w:rsidRPr="005E5BA6">
        <w:rPr>
          <w:rFonts w:ascii="Arial" w:hAnsi="Arial" w:hint="cs"/>
          <w:sz w:val="24"/>
          <w:szCs w:val="24"/>
          <w:rtl/>
        </w:rPr>
        <w:t xml:space="preserve">השבוע. </w:t>
      </w:r>
      <w:r w:rsidR="00725C3D" w:rsidRPr="005E5BA6">
        <w:rPr>
          <w:rFonts w:ascii="Arial" w:hAnsi="Arial" w:hint="cs"/>
          <w:sz w:val="24"/>
          <w:szCs w:val="24"/>
          <w:rtl/>
        </w:rPr>
        <w:t xml:space="preserve">האנסמבל הקולי הישראלי, זמרי האקדמיה </w:t>
      </w:r>
      <w:r w:rsidR="007F0F93">
        <w:rPr>
          <w:rFonts w:ascii="Arial" w:hAnsi="Arial" w:hint="cs"/>
          <w:sz w:val="24"/>
          <w:szCs w:val="24"/>
          <w:rtl/>
        </w:rPr>
        <w:t>ב</w:t>
      </w:r>
      <w:r w:rsidR="00725C3D" w:rsidRPr="005E5BA6">
        <w:rPr>
          <w:rFonts w:ascii="Arial" w:hAnsi="Arial" w:hint="cs"/>
          <w:sz w:val="24"/>
          <w:szCs w:val="24"/>
          <w:rtl/>
        </w:rPr>
        <w:t xml:space="preserve">ירושלים, </w:t>
      </w:r>
      <w:proofErr w:type="spellStart"/>
      <w:r w:rsidR="00725C3D" w:rsidRPr="005E5BA6">
        <w:rPr>
          <w:rFonts w:ascii="Arial" w:hAnsi="Arial" w:hint="cs"/>
          <w:sz w:val="24"/>
          <w:szCs w:val="24"/>
          <w:rtl/>
        </w:rPr>
        <w:t>העוגבר</w:t>
      </w:r>
      <w:proofErr w:type="spellEnd"/>
      <w:r w:rsidR="00725C3D" w:rsidRPr="005E5BA6">
        <w:rPr>
          <w:rFonts w:ascii="Arial" w:hAnsi="Arial" w:hint="cs"/>
          <w:sz w:val="24"/>
          <w:szCs w:val="24"/>
          <w:rtl/>
        </w:rPr>
        <w:t xml:space="preserve"> רומן </w:t>
      </w:r>
      <w:proofErr w:type="spellStart"/>
      <w:r w:rsidR="00725C3D" w:rsidRPr="005E5BA6">
        <w:rPr>
          <w:rFonts w:ascii="Arial" w:hAnsi="Arial" w:hint="cs"/>
          <w:sz w:val="24"/>
          <w:szCs w:val="24"/>
          <w:rtl/>
        </w:rPr>
        <w:t>קרסנובסקי</w:t>
      </w:r>
      <w:proofErr w:type="spellEnd"/>
      <w:r w:rsidR="00725C3D" w:rsidRPr="005E5BA6">
        <w:rPr>
          <w:rFonts w:ascii="Arial" w:hAnsi="Arial" w:hint="cs"/>
          <w:sz w:val="24"/>
          <w:szCs w:val="24"/>
          <w:rtl/>
        </w:rPr>
        <w:t xml:space="preserve"> ומבחר סולנים ישראלים בהם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גם </w:t>
      </w:r>
      <w:r w:rsidR="00725C3D" w:rsidRPr="005E5BA6">
        <w:rPr>
          <w:rFonts w:ascii="Arial" w:hAnsi="Arial" w:hint="cs"/>
          <w:sz w:val="24"/>
          <w:szCs w:val="24"/>
          <w:rtl/>
        </w:rPr>
        <w:t>יואב וייס, עדיה פלד, עודד רייך, הגר שרביט ואחרים.</w:t>
      </w:r>
    </w:p>
    <w:p w:rsidR="00DE2CE9" w:rsidRPr="005E5BA6" w:rsidRDefault="000B67F7" w:rsidP="007A4DA5">
      <w:pPr>
        <w:autoSpaceDE w:val="0"/>
        <w:autoSpaceDN w:val="0"/>
        <w:bidi/>
        <w:adjustRightInd w:val="0"/>
        <w:spacing w:after="0"/>
        <w:jc w:val="both"/>
        <w:rPr>
          <w:rFonts w:ascii="Arial" w:hAnsi="Arial"/>
          <w:sz w:val="24"/>
          <w:szCs w:val="24"/>
          <w:rtl/>
        </w:rPr>
      </w:pPr>
      <w:r w:rsidRPr="005E5BA6">
        <w:rPr>
          <w:rFonts w:ascii="Arial" w:hAnsi="Arial" w:hint="cs"/>
          <w:sz w:val="24"/>
          <w:szCs w:val="24"/>
          <w:rtl/>
        </w:rPr>
        <w:t>מרבית</w:t>
      </w:r>
      <w:r w:rsidR="007A4DA5" w:rsidRPr="005E5BA6">
        <w:rPr>
          <w:rFonts w:ascii="Arial" w:hAnsi="Arial" w:hint="cs"/>
          <w:sz w:val="24"/>
          <w:szCs w:val="24"/>
          <w:rtl/>
        </w:rPr>
        <w:t xml:space="preserve"> האירועים יתקיימו ברחבי ירושלים, </w:t>
      </w:r>
      <w:r w:rsidR="00EB4A11" w:rsidRPr="005E5BA6">
        <w:rPr>
          <w:rFonts w:ascii="Arial" w:hAnsi="Arial" w:hint="cs"/>
          <w:sz w:val="24"/>
          <w:szCs w:val="24"/>
          <w:rtl/>
        </w:rPr>
        <w:t>ו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מרכז הפעילות </w:t>
      </w:r>
      <w:r w:rsidR="007A4DA5" w:rsidRPr="005E5BA6">
        <w:rPr>
          <w:rFonts w:ascii="Arial" w:hAnsi="Arial" w:hint="cs"/>
          <w:sz w:val="24"/>
          <w:szCs w:val="24"/>
          <w:rtl/>
        </w:rPr>
        <w:t>תערך ב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אולם </w:t>
      </w:r>
      <w:proofErr w:type="spellStart"/>
      <w:r w:rsidRPr="005E5BA6">
        <w:rPr>
          <w:rFonts w:ascii="Arial" w:hAnsi="Arial" w:hint="cs"/>
          <w:sz w:val="24"/>
          <w:szCs w:val="24"/>
          <w:rtl/>
        </w:rPr>
        <w:t>ימקא</w:t>
      </w:r>
      <w:proofErr w:type="spellEnd"/>
      <w:r w:rsidR="007A4DA5" w:rsidRPr="005E5BA6">
        <w:rPr>
          <w:rFonts w:ascii="Arial" w:hAnsi="Arial" w:hint="cs"/>
          <w:sz w:val="24"/>
          <w:szCs w:val="24"/>
          <w:rtl/>
        </w:rPr>
        <w:t xml:space="preserve"> </w:t>
      </w:r>
      <w:r w:rsidR="007A4DA5" w:rsidRPr="005E5BA6">
        <w:rPr>
          <w:rFonts w:ascii="Arial" w:hAnsi="Arial"/>
          <w:sz w:val="24"/>
          <w:szCs w:val="24"/>
          <w:rtl/>
        </w:rPr>
        <w:t>–</w:t>
      </w:r>
      <w:r w:rsidR="007A4DA5" w:rsidRPr="005E5BA6">
        <w:rPr>
          <w:rFonts w:ascii="Arial" w:hAnsi="Arial" w:hint="cs"/>
          <w:sz w:val="24"/>
          <w:szCs w:val="24"/>
          <w:rtl/>
        </w:rPr>
        <w:t xml:space="preserve"> אולם הבית של התזמורת</w:t>
      </w:r>
      <w:r w:rsidR="001E44CC" w:rsidRPr="005E5BA6">
        <w:rPr>
          <w:rFonts w:ascii="Arial" w:hAnsi="Arial" w:hint="cs"/>
          <w:sz w:val="24"/>
          <w:szCs w:val="24"/>
          <w:rtl/>
        </w:rPr>
        <w:t xml:space="preserve">. מופעים נוספים 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יערכו בכנסיית סנט </w:t>
      </w:r>
      <w:proofErr w:type="spellStart"/>
      <w:r w:rsidR="00EE7167" w:rsidRPr="005E5BA6">
        <w:rPr>
          <w:rFonts w:ascii="Arial" w:hAnsi="Arial" w:hint="cs"/>
          <w:sz w:val="24"/>
          <w:szCs w:val="24"/>
          <w:rtl/>
        </w:rPr>
        <w:t>אנדרו</w:t>
      </w:r>
      <w:r w:rsidR="0065658F">
        <w:rPr>
          <w:rFonts w:ascii="Arial" w:hAnsi="Arial" w:hint="cs"/>
          <w:sz w:val="24"/>
          <w:szCs w:val="24"/>
          <w:rtl/>
        </w:rPr>
        <w:t>ז</w:t>
      </w:r>
      <w:proofErr w:type="spellEnd"/>
      <w:r w:rsidR="00EE7167" w:rsidRPr="005E5BA6">
        <w:rPr>
          <w:rFonts w:ascii="Arial" w:hAnsi="Arial" w:hint="cs"/>
          <w:sz w:val="24"/>
          <w:szCs w:val="24"/>
          <w:rtl/>
        </w:rPr>
        <w:t xml:space="preserve"> שמעל גיא בן הינום, בכנסיית אוגוסטה ויקטוריה בהר הצופים</w:t>
      </w:r>
      <w:r w:rsidR="00DE2CE9" w:rsidRPr="005E5BA6">
        <w:rPr>
          <w:rFonts w:ascii="Arial" w:hAnsi="Arial" w:hint="cs"/>
          <w:sz w:val="24"/>
          <w:szCs w:val="24"/>
          <w:rtl/>
        </w:rPr>
        <w:t xml:space="preserve"> ומתחם התחנה הישנה. כמו כן ינדוד הפסטיבל למופעי אורח במוז</w:t>
      </w:r>
      <w:r w:rsidR="007A4DA5" w:rsidRPr="005E5BA6">
        <w:rPr>
          <w:rFonts w:ascii="Arial" w:hAnsi="Arial" w:hint="cs"/>
          <w:sz w:val="24"/>
          <w:szCs w:val="24"/>
          <w:rtl/>
        </w:rPr>
        <w:t>י</w:t>
      </w:r>
      <w:r w:rsidR="00DE2CE9" w:rsidRPr="005E5BA6">
        <w:rPr>
          <w:rFonts w:ascii="Arial" w:hAnsi="Arial" w:hint="cs"/>
          <w:sz w:val="24"/>
          <w:szCs w:val="24"/>
          <w:rtl/>
        </w:rPr>
        <w:t>און תל אביב ואולם הכט בחיפה.</w:t>
      </w:r>
      <w:r w:rsidR="00EE7167" w:rsidRPr="005E5BA6">
        <w:rPr>
          <w:rFonts w:ascii="Arial" w:hAnsi="Arial" w:hint="cs"/>
          <w:sz w:val="24"/>
          <w:szCs w:val="24"/>
          <w:rtl/>
        </w:rPr>
        <w:t xml:space="preserve"> </w:t>
      </w:r>
    </w:p>
    <w:p w:rsidR="00E61508" w:rsidRPr="005E5BA6" w:rsidRDefault="00E61508" w:rsidP="00DE2CE9">
      <w:pPr>
        <w:autoSpaceDE w:val="0"/>
        <w:autoSpaceDN w:val="0"/>
        <w:bidi/>
        <w:adjustRightInd w:val="0"/>
        <w:spacing w:after="0"/>
        <w:jc w:val="both"/>
        <w:rPr>
          <w:rFonts w:ascii="Arial" w:hAnsi="Arial"/>
          <w:sz w:val="24"/>
          <w:szCs w:val="24"/>
          <w:rtl/>
        </w:rPr>
      </w:pPr>
      <w:r w:rsidRPr="005E5BA6">
        <w:rPr>
          <w:rFonts w:ascii="Arial" w:hAnsi="Arial" w:hint="cs"/>
          <w:sz w:val="24"/>
          <w:szCs w:val="24"/>
          <w:rtl/>
        </w:rPr>
        <w:t xml:space="preserve">הפסטיבל מתקיים עפ"י חזונו של מר שמעון </w:t>
      </w:r>
      <w:proofErr w:type="spellStart"/>
      <w:r w:rsidRPr="005E5BA6">
        <w:rPr>
          <w:rFonts w:ascii="Arial" w:hAnsi="Arial" w:hint="cs"/>
          <w:sz w:val="24"/>
          <w:szCs w:val="24"/>
          <w:rtl/>
        </w:rPr>
        <w:t>ביגלמן</w:t>
      </w:r>
      <w:proofErr w:type="spellEnd"/>
      <w:r w:rsidRPr="005E5BA6">
        <w:rPr>
          <w:rFonts w:ascii="Arial" w:hAnsi="Arial" w:hint="cs"/>
          <w:sz w:val="24"/>
          <w:szCs w:val="24"/>
          <w:rtl/>
        </w:rPr>
        <w:t xml:space="preserve"> ומוקדש לזכרו. </w:t>
      </w:r>
      <w:r w:rsidR="00F73882" w:rsidRPr="005E5BA6">
        <w:rPr>
          <w:rFonts w:ascii="Arial" w:hAnsi="Arial" w:hint="cs"/>
          <w:sz w:val="24"/>
          <w:szCs w:val="24"/>
          <w:rtl/>
        </w:rPr>
        <w:t>הודות לתמיכת הרשות לפיתוח ירושלים.</w:t>
      </w:r>
    </w:p>
    <w:p w:rsidR="005E5BA6" w:rsidRPr="005E5BA6" w:rsidRDefault="005E5BA6" w:rsidP="00914A45">
      <w:pPr>
        <w:autoSpaceDE w:val="0"/>
        <w:autoSpaceDN w:val="0"/>
        <w:bidi/>
        <w:adjustRightInd w:val="0"/>
        <w:spacing w:after="0"/>
        <w:jc w:val="center"/>
        <w:rPr>
          <w:rFonts w:ascii="Arial" w:hAnsi="Arial"/>
          <w:b/>
          <w:bCs/>
          <w:sz w:val="16"/>
          <w:szCs w:val="16"/>
          <w:u w:val="single"/>
          <w:rtl/>
        </w:rPr>
      </w:pPr>
    </w:p>
    <w:p w:rsidR="007A4DA5" w:rsidRPr="005E5BA6" w:rsidRDefault="007A4DA5" w:rsidP="005E5BA6">
      <w:pPr>
        <w:autoSpaceDE w:val="0"/>
        <w:autoSpaceDN w:val="0"/>
        <w:bidi/>
        <w:adjustRightInd w:val="0"/>
        <w:spacing w:after="0"/>
        <w:jc w:val="center"/>
        <w:rPr>
          <w:rFonts w:ascii="Arial" w:hAnsi="Arial"/>
          <w:b/>
          <w:bCs/>
          <w:sz w:val="24"/>
          <w:szCs w:val="24"/>
          <w:u w:val="single"/>
          <w:rtl/>
        </w:rPr>
      </w:pPr>
      <w:r w:rsidRPr="005E5BA6">
        <w:rPr>
          <w:rFonts w:ascii="Arial" w:hAnsi="Arial" w:hint="cs"/>
          <w:b/>
          <w:bCs/>
          <w:sz w:val="24"/>
          <w:szCs w:val="24"/>
          <w:u w:val="single"/>
          <w:rtl/>
        </w:rPr>
        <w:t>תכנית פסטיבל "פנטזיה קולית" 12-15 ליולי 2017</w:t>
      </w:r>
    </w:p>
    <w:p w:rsidR="0085001A" w:rsidRPr="007A4DA5" w:rsidRDefault="0085001A" w:rsidP="00C43FDB">
      <w:pPr>
        <w:bidi/>
        <w:spacing w:after="0" w:line="240" w:lineRule="auto"/>
        <w:rPr>
          <w:rFonts w:asciiTheme="minorBidi" w:hAnsiTheme="minorBidi"/>
          <w:b/>
          <w:bCs/>
          <w:sz w:val="28"/>
          <w:szCs w:val="28"/>
          <w:u w:val="single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u w:val="single"/>
          <w:rtl/>
        </w:rPr>
        <w:t>יום ד' 12.7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קונצרט מס' 1 - משיח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20:00 - ימק"א הבינלאומית ירושלים</w:t>
      </w:r>
    </w:p>
    <w:p w:rsidR="00F73882" w:rsidRPr="007A4DA5" w:rsidRDefault="00F73882" w:rsidP="00F73882">
      <w:pPr>
        <w:bidi/>
        <w:spacing w:after="0" w:line="240" w:lineRule="auto"/>
        <w:rPr>
          <w:rFonts w:asciiTheme="minorBidi" w:hAnsiTheme="minorBidi"/>
          <w:i/>
          <w:iCs/>
          <w:color w:val="44546A" w:themeColor="text2"/>
          <w:sz w:val="24"/>
          <w:szCs w:val="24"/>
          <w:rtl/>
        </w:rPr>
      </w:pPr>
      <w:r w:rsidRPr="007A4DA5">
        <w:rPr>
          <w:rFonts w:asciiTheme="minorBidi" w:hAnsiTheme="minorBidi"/>
          <w:i/>
          <w:iCs/>
          <w:color w:val="44546A" w:themeColor="text2"/>
          <w:sz w:val="24"/>
          <w:szCs w:val="24"/>
          <w:rtl/>
        </w:rPr>
        <w:t>הקונצרט יתקיים גם במוזיאון תל אביב לאמנות במוצ"ש 15.7 בשעה 20:30</w:t>
      </w:r>
    </w:p>
    <w:p w:rsidR="0085001A" w:rsidRPr="007A4DA5" w:rsidRDefault="0085001A" w:rsidP="00F73882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הנדל – "משיח"</w:t>
      </w:r>
    </w:p>
    <w:p w:rsidR="007F0F93" w:rsidRDefault="007F0F93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F0F93" w:rsidRDefault="007F0F93" w:rsidP="007F0F93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F0F93" w:rsidRDefault="007F0F93" w:rsidP="007F0F93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F0F93" w:rsidRDefault="007F0F93" w:rsidP="007F0F93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>
        <w:rPr>
          <w:rFonts w:asciiTheme="minorBidi" w:hAnsiTheme="minorBidi" w:hint="cs"/>
          <w:sz w:val="24"/>
          <w:szCs w:val="24"/>
          <w:rtl/>
        </w:rPr>
        <w:t>דוד שמר, מנצח</w:t>
      </w:r>
    </w:p>
    <w:p w:rsidR="0085001A" w:rsidRPr="007A4DA5" w:rsidRDefault="0085001A" w:rsidP="007F0F93">
      <w:pPr>
        <w:bidi/>
        <w:spacing w:after="0" w:line="240" w:lineRule="auto"/>
        <w:rPr>
          <w:rFonts w:asciiTheme="minorBidi" w:hAnsiTheme="minorBidi"/>
          <w:sz w:val="24"/>
          <w:szCs w:val="24"/>
        </w:rPr>
      </w:pPr>
      <w:r w:rsidRPr="007A4DA5">
        <w:rPr>
          <w:rFonts w:asciiTheme="minorBidi" w:hAnsiTheme="minorBidi"/>
          <w:sz w:val="24"/>
          <w:szCs w:val="24"/>
          <w:rtl/>
        </w:rPr>
        <w:t>תזמורת הבארוק ירושלים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המקהלה הקאמרית </w:t>
      </w:r>
      <w:r w:rsidRPr="007A4DA5">
        <w:rPr>
          <w:rFonts w:asciiTheme="minorBidi" w:hAnsiTheme="minorBidi"/>
          <w:sz w:val="24"/>
          <w:szCs w:val="24"/>
        </w:rPr>
        <w:t xml:space="preserve">NFM </w:t>
      </w:r>
      <w:r w:rsidRPr="007A4DA5">
        <w:rPr>
          <w:rFonts w:asciiTheme="minorBidi" w:hAnsiTheme="minorBidi"/>
          <w:sz w:val="24"/>
          <w:szCs w:val="24"/>
          <w:rtl/>
        </w:rPr>
        <w:t xml:space="preserve"> מוורוצלב, פולין</w:t>
      </w:r>
    </w:p>
    <w:p w:rsidR="0085001A" w:rsidRPr="007A4DA5" w:rsidRDefault="0020021B" w:rsidP="007B13D8">
      <w:pPr>
        <w:bidi/>
        <w:spacing w:after="0" w:line="240" w:lineRule="auto"/>
        <w:rPr>
          <w:rFonts w:asciiTheme="minorBidi" w:hAnsiTheme="minorBidi"/>
          <w:i/>
          <w:iCs/>
          <w:color w:val="44546A" w:themeColor="text2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הדס פארן, סופרן</w:t>
      </w:r>
      <w:r w:rsidR="007B13D8" w:rsidRPr="007A4DA5">
        <w:rPr>
          <w:rFonts w:asciiTheme="minorBidi" w:hAnsiTheme="minorBidi"/>
          <w:sz w:val="24"/>
          <w:szCs w:val="24"/>
          <w:rtl/>
        </w:rPr>
        <w:t xml:space="preserve">; </w:t>
      </w:r>
      <w:proofErr w:type="spellStart"/>
      <w:r w:rsidR="0065658F">
        <w:rPr>
          <w:rFonts w:asciiTheme="minorBidi" w:hAnsiTheme="minorBidi" w:hint="cs"/>
          <w:sz w:val="24"/>
          <w:szCs w:val="24"/>
          <w:rtl/>
        </w:rPr>
        <w:t>זלטה</w:t>
      </w:r>
      <w:proofErr w:type="spellEnd"/>
      <w:r w:rsidR="0065658F">
        <w:rPr>
          <w:rFonts w:asciiTheme="minorBidi" w:hAnsiTheme="minorBidi" w:hint="cs"/>
          <w:sz w:val="24"/>
          <w:szCs w:val="24"/>
          <w:rtl/>
        </w:rPr>
        <w:t xml:space="preserve"> </w:t>
      </w:r>
      <w:proofErr w:type="spellStart"/>
      <w:r w:rsidR="0065658F">
        <w:rPr>
          <w:rFonts w:asciiTheme="minorBidi" w:hAnsiTheme="minorBidi" w:hint="cs"/>
          <w:sz w:val="24"/>
          <w:szCs w:val="24"/>
          <w:rtl/>
        </w:rPr>
        <w:t>ה</w:t>
      </w:r>
      <w:r w:rsidR="005918BF">
        <w:rPr>
          <w:rFonts w:asciiTheme="minorBidi" w:hAnsiTheme="minorBidi" w:hint="cs"/>
          <w:sz w:val="24"/>
          <w:szCs w:val="24"/>
          <w:rtl/>
        </w:rPr>
        <w:t>רשברג</w:t>
      </w:r>
      <w:proofErr w:type="spellEnd"/>
      <w:r w:rsidR="007F0F93">
        <w:rPr>
          <w:rFonts w:asciiTheme="minorBidi" w:hAnsiTheme="minorBidi" w:hint="cs"/>
          <w:sz w:val="24"/>
          <w:szCs w:val="24"/>
          <w:rtl/>
        </w:rPr>
        <w:t xml:space="preserve">, מצו-סופרן, </w:t>
      </w:r>
      <w:r w:rsidR="00C43FDB" w:rsidRPr="007A4DA5">
        <w:rPr>
          <w:rFonts w:asciiTheme="minorBidi" w:hAnsiTheme="minorBidi"/>
          <w:sz w:val="24"/>
          <w:szCs w:val="24"/>
          <w:rtl/>
        </w:rPr>
        <w:t>איתן דרורי, טנור</w:t>
      </w:r>
      <w:r w:rsidR="00F73882" w:rsidRPr="007A4DA5">
        <w:rPr>
          <w:rFonts w:asciiTheme="minorBidi" w:hAnsiTheme="minorBidi"/>
          <w:sz w:val="24"/>
          <w:szCs w:val="24"/>
          <w:rtl/>
        </w:rPr>
        <w:t xml:space="preserve">, אסף </w:t>
      </w:r>
      <w:proofErr w:type="spellStart"/>
      <w:r w:rsidR="00F73882" w:rsidRPr="007A4DA5">
        <w:rPr>
          <w:rFonts w:asciiTheme="minorBidi" w:hAnsiTheme="minorBidi"/>
          <w:sz w:val="24"/>
          <w:szCs w:val="24"/>
          <w:rtl/>
        </w:rPr>
        <w:t>לויטין</w:t>
      </w:r>
      <w:proofErr w:type="spellEnd"/>
      <w:r w:rsidR="00F73882" w:rsidRPr="007A4DA5">
        <w:rPr>
          <w:rFonts w:asciiTheme="minorBidi" w:hAnsiTheme="minorBidi"/>
          <w:sz w:val="24"/>
          <w:szCs w:val="24"/>
          <w:rtl/>
        </w:rPr>
        <w:t>, בס</w:t>
      </w:r>
      <w:r w:rsidR="0085001A" w:rsidRPr="007A4DA5">
        <w:rPr>
          <w:rFonts w:asciiTheme="minorBidi" w:hAnsiTheme="minorBidi"/>
          <w:sz w:val="24"/>
          <w:szCs w:val="24"/>
          <w:rtl/>
        </w:rPr>
        <w:t xml:space="preserve"> </w:t>
      </w:r>
    </w:p>
    <w:p w:rsidR="009479FE" w:rsidRPr="007A4DA5" w:rsidRDefault="009479FE" w:rsidP="00603B2F">
      <w:pPr>
        <w:bidi/>
        <w:spacing w:after="0" w:line="240" w:lineRule="auto"/>
        <w:rPr>
          <w:rFonts w:asciiTheme="minorBidi" w:hAnsiTheme="minorBidi"/>
          <w:i/>
          <w:iCs/>
          <w:color w:val="44546A" w:themeColor="text2"/>
          <w:sz w:val="16"/>
          <w:szCs w:val="16"/>
          <w:rtl/>
        </w:rPr>
      </w:pP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8"/>
          <w:szCs w:val="28"/>
          <w:u w:val="single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u w:val="single"/>
          <w:rtl/>
        </w:rPr>
        <w:t>ה' 13.7</w:t>
      </w:r>
    </w:p>
    <w:p w:rsidR="0085001A" w:rsidRPr="007A4DA5" w:rsidRDefault="0085001A" w:rsidP="00AF6AC5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קונצרט מס' </w:t>
      </w:r>
      <w:r w:rsidR="00442EB0"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2</w:t>
      </w: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 – </w:t>
      </w:r>
      <w:r w:rsidR="00442EB0"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רועים ונימפות</w:t>
      </w:r>
    </w:p>
    <w:p w:rsidR="0085001A" w:rsidRPr="007A4DA5" w:rsidRDefault="0085001A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17:30 </w:t>
      </w:r>
      <w:r w:rsidR="00442EB0" w:rsidRPr="007A4DA5">
        <w:rPr>
          <w:rFonts w:asciiTheme="minorBidi" w:hAnsiTheme="minorBidi"/>
          <w:sz w:val="24"/>
          <w:szCs w:val="24"/>
          <w:rtl/>
        </w:rPr>
        <w:t xml:space="preserve">כנסיית סנט </w:t>
      </w:r>
      <w:proofErr w:type="spellStart"/>
      <w:r w:rsidR="00442EB0" w:rsidRPr="007A4DA5">
        <w:rPr>
          <w:rFonts w:asciiTheme="minorBidi" w:hAnsiTheme="minorBidi"/>
          <w:sz w:val="24"/>
          <w:szCs w:val="24"/>
          <w:rtl/>
        </w:rPr>
        <w:t>אנדרוז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>, ירושלים</w:t>
      </w:r>
    </w:p>
    <w:p w:rsidR="00AF6AC5" w:rsidRPr="007A4DA5" w:rsidRDefault="00AF6AC5" w:rsidP="00AF6AC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תזמורת הבארוק ירושלים</w:t>
      </w:r>
    </w:p>
    <w:p w:rsidR="00AF6AC5" w:rsidRPr="007A4DA5" w:rsidRDefault="00AF6AC5" w:rsidP="00AF6AC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דוד שמר, מנצח</w:t>
      </w:r>
    </w:p>
    <w:p w:rsidR="00AF6AC5" w:rsidRPr="007A4DA5" w:rsidRDefault="00AF6AC5" w:rsidP="00AF6AC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עדיה פלד, סופרן</w:t>
      </w:r>
    </w:p>
    <w:p w:rsidR="00AF6AC5" w:rsidRPr="007A4DA5" w:rsidRDefault="00AF6AC5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יואב וייס, בריטון</w:t>
      </w:r>
    </w:p>
    <w:p w:rsidR="007F0F93" w:rsidRDefault="007F0F93" w:rsidP="00AF6AC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AF6AC5" w:rsidRPr="007A4DA5" w:rsidRDefault="00AF6AC5" w:rsidP="007F0F93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הנדל –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המאסק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"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קומוס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>"</w:t>
      </w:r>
    </w:p>
    <w:p w:rsidR="00AE24F7" w:rsidRPr="007A4DA5" w:rsidRDefault="00AE24F7" w:rsidP="00AE24F7">
      <w:pPr>
        <w:bidi/>
        <w:spacing w:after="0" w:line="240" w:lineRule="auto"/>
        <w:rPr>
          <w:rFonts w:asciiTheme="minorBidi" w:hAnsiTheme="minorBidi"/>
          <w:sz w:val="24"/>
          <w:szCs w:val="24"/>
        </w:rPr>
      </w:pPr>
      <w:proofErr w:type="spellStart"/>
      <w:r w:rsidRPr="007A4DA5">
        <w:rPr>
          <w:rFonts w:asciiTheme="minorBidi" w:hAnsiTheme="minorBidi"/>
          <w:sz w:val="24"/>
          <w:szCs w:val="24"/>
          <w:rtl/>
        </w:rPr>
        <w:t>ויואלדי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– לה פוליה</w:t>
      </w:r>
    </w:p>
    <w:p w:rsidR="00AF6AC5" w:rsidRPr="007A4DA5" w:rsidRDefault="00AF6AC5" w:rsidP="00AF6AC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שירים מאת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פרסל</w:t>
      </w:r>
      <w:proofErr w:type="spellEnd"/>
    </w:p>
    <w:p w:rsidR="00AF6AC5" w:rsidRPr="007A4DA5" w:rsidRDefault="00AF6AC5" w:rsidP="00AE24F7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יצירות כליות מאת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קסטלו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,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מרולה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ומריני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</w:t>
      </w:r>
    </w:p>
    <w:p w:rsidR="00AE24F7" w:rsidRPr="007A4DA5" w:rsidRDefault="00AE24F7" w:rsidP="00AE24F7">
      <w:pPr>
        <w:bidi/>
        <w:spacing w:after="0" w:line="240" w:lineRule="auto"/>
        <w:rPr>
          <w:rFonts w:asciiTheme="minorBidi" w:hAnsiTheme="minorBidi"/>
          <w:b/>
          <w:bCs/>
          <w:sz w:val="16"/>
          <w:szCs w:val="16"/>
          <w:highlight w:val="yellow"/>
          <w:rtl/>
        </w:rPr>
      </w:pPr>
    </w:p>
    <w:p w:rsidR="00442EB0" w:rsidRPr="007A4DA5" w:rsidRDefault="00442EB0" w:rsidP="00442EB0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קונצרט מס' 2 – </w:t>
      </w:r>
      <w:bookmarkStart w:id="1" w:name="_Hlk483777983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מיכאל </w:t>
      </w:r>
      <w:proofErr w:type="spellStart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גריילסאמר</w:t>
      </w:r>
      <w:proofErr w:type="spellEnd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 ותזמורת </w:t>
      </w:r>
      <w:r w:rsidR="00AE24F7"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הרחוב הירושלמית</w:t>
      </w:r>
      <w:bookmarkEnd w:id="1"/>
    </w:p>
    <w:p w:rsidR="00442EB0" w:rsidRPr="007A4DA5" w:rsidRDefault="00442EB0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18:00 – מתחם התחנה ירושלים</w:t>
      </w:r>
    </w:p>
    <w:p w:rsidR="007F0F93" w:rsidRDefault="007F0F93" w:rsidP="00442EB0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>
        <w:rPr>
          <w:rFonts w:asciiTheme="minorBidi" w:hAnsiTheme="minorBidi" w:hint="cs"/>
          <w:sz w:val="24"/>
          <w:szCs w:val="24"/>
          <w:rtl/>
        </w:rPr>
        <w:t xml:space="preserve">עידו </w:t>
      </w:r>
      <w:proofErr w:type="spellStart"/>
      <w:r>
        <w:rPr>
          <w:rFonts w:asciiTheme="minorBidi" w:hAnsiTheme="minorBidi" w:hint="cs"/>
          <w:sz w:val="24"/>
          <w:szCs w:val="24"/>
          <w:rtl/>
        </w:rPr>
        <w:t>שפיטלניק</w:t>
      </w:r>
      <w:proofErr w:type="spellEnd"/>
      <w:r>
        <w:rPr>
          <w:rFonts w:asciiTheme="minorBidi" w:hAnsiTheme="minorBidi" w:hint="cs"/>
          <w:sz w:val="24"/>
          <w:szCs w:val="24"/>
          <w:rtl/>
        </w:rPr>
        <w:t>, מנצח</w:t>
      </w:r>
    </w:p>
    <w:p w:rsidR="00442EB0" w:rsidRPr="007A4DA5" w:rsidRDefault="00442EB0" w:rsidP="007F0F93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תזמורת הרחוב הירושלמים מארחת את מיכאל ושמרית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גריילסמר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</w:t>
      </w:r>
    </w:p>
    <w:p w:rsidR="00442EB0" w:rsidRPr="007A4DA5" w:rsidRDefault="00442EB0" w:rsidP="00442EB0">
      <w:pPr>
        <w:bidi/>
        <w:spacing w:after="0" w:line="240" w:lineRule="auto"/>
        <w:rPr>
          <w:rFonts w:asciiTheme="minorBidi" w:hAnsiTheme="minorBidi"/>
          <w:b/>
          <w:bCs/>
          <w:color w:val="FF0000"/>
          <w:sz w:val="24"/>
          <w:szCs w:val="24"/>
          <w:rtl/>
        </w:rPr>
      </w:pPr>
      <w:r w:rsidRPr="007A4DA5">
        <w:rPr>
          <w:rFonts w:asciiTheme="minorBidi" w:hAnsiTheme="minorBidi"/>
          <w:b/>
          <w:bCs/>
          <w:color w:val="FF0000"/>
          <w:sz w:val="24"/>
          <w:szCs w:val="24"/>
          <w:rtl/>
        </w:rPr>
        <w:t>הכניסה חופשית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i/>
          <w:iCs/>
          <w:color w:val="44546A" w:themeColor="text2"/>
          <w:sz w:val="24"/>
          <w:szCs w:val="24"/>
          <w:rtl/>
        </w:rPr>
      </w:pPr>
    </w:p>
    <w:p w:rsidR="0085001A" w:rsidRPr="005C7883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5C7883">
        <w:rPr>
          <w:rFonts w:asciiTheme="minorBidi" w:hAnsiTheme="minorBidi"/>
          <w:b/>
          <w:bCs/>
          <w:sz w:val="24"/>
          <w:szCs w:val="24"/>
          <w:highlight w:val="yellow"/>
          <w:rtl/>
        </w:rPr>
        <w:t>קונצרט מס' 4 – א-קפלה פולנית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20:30 </w:t>
      </w:r>
      <w:r w:rsidR="00790BE8">
        <w:rPr>
          <w:rFonts w:asciiTheme="minorBidi" w:hAnsiTheme="minorBidi"/>
          <w:sz w:val="24"/>
          <w:szCs w:val="24"/>
          <w:rtl/>
        </w:rPr>
        <w:t>–</w:t>
      </w:r>
      <w:r w:rsidRPr="007A4DA5">
        <w:rPr>
          <w:rFonts w:asciiTheme="minorBidi" w:hAnsiTheme="minorBidi"/>
          <w:sz w:val="24"/>
          <w:szCs w:val="24"/>
          <w:rtl/>
        </w:rPr>
        <w:t xml:space="preserve"> </w:t>
      </w:r>
      <w:r w:rsidR="00790BE8">
        <w:rPr>
          <w:rFonts w:asciiTheme="minorBidi" w:hAnsiTheme="minorBidi" w:hint="cs"/>
          <w:sz w:val="24"/>
          <w:szCs w:val="24"/>
          <w:rtl/>
        </w:rPr>
        <w:t xml:space="preserve">כנסיית סנט </w:t>
      </w:r>
      <w:proofErr w:type="spellStart"/>
      <w:r w:rsidR="00790BE8">
        <w:rPr>
          <w:rFonts w:asciiTheme="minorBidi" w:hAnsiTheme="minorBidi" w:hint="cs"/>
          <w:sz w:val="24"/>
          <w:szCs w:val="24"/>
          <w:rtl/>
        </w:rPr>
        <w:t>אנדרוז</w:t>
      </w:r>
      <w:proofErr w:type="spellEnd"/>
      <w:r w:rsidR="00790BE8">
        <w:rPr>
          <w:rFonts w:asciiTheme="minorBidi" w:hAnsiTheme="minorBidi" w:hint="cs"/>
          <w:sz w:val="24"/>
          <w:szCs w:val="24"/>
          <w:rtl/>
        </w:rPr>
        <w:t>, ירושלים</w:t>
      </w:r>
    </w:p>
    <w:p w:rsidR="007F0F93" w:rsidRDefault="007F0F93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proofErr w:type="spellStart"/>
      <w:r>
        <w:rPr>
          <w:rFonts w:asciiTheme="minorBidi" w:hAnsiTheme="minorBidi" w:hint="cs"/>
          <w:sz w:val="24"/>
          <w:szCs w:val="24"/>
          <w:rtl/>
        </w:rPr>
        <w:t>אגניישקה</w:t>
      </w:r>
      <w:proofErr w:type="spellEnd"/>
      <w:r>
        <w:rPr>
          <w:rFonts w:asciiTheme="minorBidi" w:hAnsiTheme="minorBidi" w:hint="cs"/>
          <w:sz w:val="24"/>
          <w:szCs w:val="24"/>
          <w:rtl/>
        </w:rPr>
        <w:t xml:space="preserve"> </w:t>
      </w:r>
      <w:proofErr w:type="spellStart"/>
      <w:r>
        <w:rPr>
          <w:rFonts w:asciiTheme="minorBidi" w:hAnsiTheme="minorBidi" w:hint="cs"/>
          <w:sz w:val="24"/>
          <w:szCs w:val="24"/>
          <w:rtl/>
        </w:rPr>
        <w:t>פרנקוב-</w:t>
      </w:r>
      <w:r w:rsidR="00AB770E">
        <w:rPr>
          <w:rFonts w:asciiTheme="minorBidi" w:hAnsiTheme="minorBidi" w:hint="cs"/>
          <w:sz w:val="24"/>
          <w:szCs w:val="24"/>
          <w:rtl/>
        </w:rPr>
        <w:t>זלזני</w:t>
      </w:r>
      <w:proofErr w:type="spellEnd"/>
      <w:r w:rsidR="00AB770E">
        <w:rPr>
          <w:rFonts w:asciiTheme="minorBidi" w:hAnsiTheme="minorBidi" w:hint="cs"/>
          <w:sz w:val="24"/>
          <w:szCs w:val="24"/>
          <w:rtl/>
        </w:rPr>
        <w:t>, מנצחת</w:t>
      </w:r>
    </w:p>
    <w:p w:rsidR="0085001A" w:rsidRPr="007A4DA5" w:rsidRDefault="0085001A" w:rsidP="007F0F93">
      <w:pPr>
        <w:bidi/>
        <w:spacing w:after="0" w:line="240" w:lineRule="auto"/>
        <w:rPr>
          <w:rFonts w:asciiTheme="minorBidi" w:hAnsiTheme="minorBidi"/>
          <w:sz w:val="24"/>
          <w:szCs w:val="24"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מקהלת </w:t>
      </w:r>
      <w:r w:rsidRPr="007A4DA5">
        <w:rPr>
          <w:rFonts w:asciiTheme="minorBidi" w:hAnsiTheme="minorBidi"/>
          <w:sz w:val="24"/>
          <w:szCs w:val="24"/>
        </w:rPr>
        <w:t xml:space="preserve">NFM </w:t>
      </w:r>
      <w:r w:rsidRPr="007A4DA5">
        <w:rPr>
          <w:rFonts w:asciiTheme="minorBidi" w:hAnsiTheme="minorBidi"/>
          <w:sz w:val="24"/>
          <w:szCs w:val="24"/>
          <w:rtl/>
        </w:rPr>
        <w:t xml:space="preserve"> מ</w:t>
      </w:r>
      <w:r w:rsidR="00AF6AC5" w:rsidRPr="007A4DA5">
        <w:rPr>
          <w:rFonts w:asciiTheme="minorBidi" w:hAnsiTheme="minorBidi"/>
          <w:sz w:val="24"/>
          <w:szCs w:val="24"/>
          <w:rtl/>
        </w:rPr>
        <w:t xml:space="preserve">וורוצלב </w:t>
      </w:r>
      <w:r w:rsidRPr="007A4DA5">
        <w:rPr>
          <w:rFonts w:asciiTheme="minorBidi" w:hAnsiTheme="minorBidi"/>
          <w:sz w:val="24"/>
          <w:szCs w:val="24"/>
          <w:rtl/>
        </w:rPr>
        <w:t>פולין בתכנית א-קפלה</w:t>
      </w:r>
      <w:r w:rsidR="00AE24F7" w:rsidRPr="007A4DA5">
        <w:rPr>
          <w:rFonts w:asciiTheme="minorBidi" w:hAnsiTheme="minorBidi"/>
          <w:sz w:val="24"/>
          <w:szCs w:val="24"/>
          <w:rtl/>
        </w:rPr>
        <w:t xml:space="preserve"> שמשלבת בין יצירות המופת המקהלתיות לבין פנינים במוסיקה המקהלתית הפולנית</w:t>
      </w:r>
    </w:p>
    <w:p w:rsidR="008B2222" w:rsidRDefault="008B2222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65658F" w:rsidRDefault="0065658F" w:rsidP="0065658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>
        <w:rPr>
          <w:rFonts w:asciiTheme="minorBidi" w:hAnsiTheme="minorBidi" w:hint="cs"/>
          <w:sz w:val="24"/>
          <w:szCs w:val="24"/>
          <w:rtl/>
        </w:rPr>
        <w:t xml:space="preserve">*הקונצרט מתקיים בתמיכת המכון הפולני לתרבות* </w:t>
      </w:r>
    </w:p>
    <w:p w:rsidR="0065658F" w:rsidRPr="007A4DA5" w:rsidRDefault="0065658F" w:rsidP="0065658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8"/>
          <w:szCs w:val="28"/>
          <w:u w:val="single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u w:val="single"/>
          <w:rtl/>
        </w:rPr>
        <w:t>ו' 14.7</w:t>
      </w:r>
    </w:p>
    <w:p w:rsidR="0085001A" w:rsidRPr="007A4DA5" w:rsidRDefault="0085001A" w:rsidP="007A4DA5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קונצרט מס' 5 – </w:t>
      </w:r>
      <w:r w:rsidR="00AF6AC5"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באך וממשיכיו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21:00, ימק"א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ימקא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הבינלאומית</w:t>
      </w:r>
    </w:p>
    <w:p w:rsidR="0020021B" w:rsidRPr="007A4DA5" w:rsidRDefault="0020021B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יובל בן עוזר, מנצח</w:t>
      </w:r>
    </w:p>
    <w:p w:rsidR="0020021B" w:rsidRPr="007A4DA5" w:rsidRDefault="0020021B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האנסמבל הקולי </w:t>
      </w:r>
      <w:r w:rsidR="00AE24F7" w:rsidRPr="007A4DA5">
        <w:rPr>
          <w:rFonts w:asciiTheme="minorBidi" w:hAnsiTheme="minorBidi"/>
          <w:sz w:val="24"/>
          <w:szCs w:val="24"/>
          <w:rtl/>
        </w:rPr>
        <w:t>הישראלי</w:t>
      </w:r>
    </w:p>
    <w:p w:rsidR="0020021B" w:rsidRPr="007A4DA5" w:rsidRDefault="0020021B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נגנים מתזמורת הבארוק ירושלים</w:t>
      </w:r>
    </w:p>
    <w:p w:rsidR="00AB770E" w:rsidRDefault="00AB770E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20021B" w:rsidRPr="007A4DA5" w:rsidRDefault="0020021B" w:rsidP="00AB770E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proofErr w:type="spellStart"/>
      <w:r w:rsidRPr="007A4DA5">
        <w:rPr>
          <w:rFonts w:asciiTheme="minorBidi" w:hAnsiTheme="minorBidi"/>
          <w:sz w:val="24"/>
          <w:szCs w:val="24"/>
          <w:rtl/>
        </w:rPr>
        <w:t>מוטטים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מאת י.ס. באך, י. ברהמס, פ. מנדלסון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8"/>
          <w:szCs w:val="28"/>
          <w:u w:val="single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u w:val="single"/>
          <w:rtl/>
        </w:rPr>
        <w:t>שבת 15.7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קונצרט מס' 6 – הרקוויאם של פורה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12:00 - כנסית אוגוסטה ויקטוריה</w:t>
      </w:r>
    </w:p>
    <w:p w:rsidR="00AE24F7" w:rsidRPr="007A4DA5" w:rsidRDefault="00AE24F7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הקונצרט יתקיים גם בחיפה - יום ו', בשעה 1</w:t>
      </w:r>
      <w:r w:rsidR="005918BF">
        <w:rPr>
          <w:rFonts w:asciiTheme="minorBidi" w:hAnsiTheme="minorBidi" w:hint="cs"/>
          <w:sz w:val="24"/>
          <w:szCs w:val="24"/>
          <w:rtl/>
        </w:rPr>
        <w:t>1</w:t>
      </w:r>
      <w:r w:rsidRPr="007A4DA5">
        <w:rPr>
          <w:rFonts w:asciiTheme="minorBidi" w:hAnsiTheme="minorBidi"/>
          <w:sz w:val="24"/>
          <w:szCs w:val="24"/>
          <w:rtl/>
        </w:rPr>
        <w:t>:</w:t>
      </w:r>
      <w:r w:rsidR="00992595">
        <w:rPr>
          <w:rFonts w:asciiTheme="minorBidi" w:hAnsiTheme="minorBidi" w:hint="cs"/>
          <w:sz w:val="24"/>
          <w:szCs w:val="24"/>
          <w:rtl/>
        </w:rPr>
        <w:t>3</w:t>
      </w:r>
      <w:r w:rsidRPr="007A4DA5">
        <w:rPr>
          <w:rFonts w:asciiTheme="minorBidi" w:hAnsiTheme="minorBidi"/>
          <w:sz w:val="24"/>
          <w:szCs w:val="24"/>
          <w:rtl/>
        </w:rPr>
        <w:t>0 - אולם הכט, חיפה</w:t>
      </w:r>
    </w:p>
    <w:p w:rsidR="00AB770E" w:rsidRDefault="00AB770E" w:rsidP="00AE24F7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AB770E" w:rsidRDefault="00AB770E" w:rsidP="00AB770E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>
        <w:rPr>
          <w:rFonts w:asciiTheme="minorBidi" w:hAnsiTheme="minorBidi" w:hint="cs"/>
          <w:sz w:val="24"/>
          <w:szCs w:val="24"/>
          <w:rtl/>
        </w:rPr>
        <w:t>תם קרני, מנצח</w:t>
      </w:r>
    </w:p>
    <w:p w:rsidR="0085001A" w:rsidRPr="007A4DA5" w:rsidRDefault="0085001A" w:rsidP="00AB770E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אנסמבל סולני </w:t>
      </w:r>
      <w:r w:rsidR="005918BF">
        <w:rPr>
          <w:rFonts w:asciiTheme="minorBidi" w:hAnsiTheme="minorBidi" w:hint="cs"/>
          <w:sz w:val="24"/>
          <w:szCs w:val="24"/>
          <w:rtl/>
        </w:rPr>
        <w:t>ירושלים</w:t>
      </w:r>
      <w:r w:rsidRPr="007A4DA5">
        <w:rPr>
          <w:rFonts w:asciiTheme="minorBidi" w:hAnsiTheme="minorBidi"/>
          <w:sz w:val="24"/>
          <w:szCs w:val="24"/>
          <w:rtl/>
        </w:rPr>
        <w:t xml:space="preserve"> 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רומן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קרסנובסקי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>, עוגב</w:t>
      </w:r>
    </w:p>
    <w:p w:rsidR="00AB770E" w:rsidRDefault="00AB770E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A4DA5" w:rsidRDefault="0085001A" w:rsidP="00AB770E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פורה </w:t>
      </w:r>
      <w:r w:rsidR="009479FE" w:rsidRPr="007A4DA5">
        <w:rPr>
          <w:rFonts w:asciiTheme="minorBidi" w:hAnsiTheme="minorBidi"/>
          <w:sz w:val="24"/>
          <w:szCs w:val="24"/>
          <w:rtl/>
        </w:rPr>
        <w:t>–</w:t>
      </w:r>
      <w:r w:rsidRPr="007A4DA5">
        <w:rPr>
          <w:rFonts w:asciiTheme="minorBidi" w:hAnsiTheme="minorBidi"/>
          <w:sz w:val="24"/>
          <w:szCs w:val="24"/>
          <w:rtl/>
        </w:rPr>
        <w:t xml:space="preserve"> רקוויאם</w:t>
      </w:r>
      <w:r w:rsidR="007A4DA5">
        <w:rPr>
          <w:rFonts w:asciiTheme="minorBidi" w:hAnsiTheme="minorBidi"/>
          <w:sz w:val="24"/>
          <w:szCs w:val="24"/>
          <w:rtl/>
        </w:rPr>
        <w:tab/>
      </w:r>
    </w:p>
    <w:p w:rsidR="007A4DA5" w:rsidRDefault="007A4DA5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65658F" w:rsidRPr="007A4DA5" w:rsidRDefault="0065658F" w:rsidP="0065658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>
        <w:rPr>
          <w:rFonts w:asciiTheme="minorBidi" w:hAnsiTheme="minorBidi" w:hint="cs"/>
          <w:sz w:val="24"/>
          <w:szCs w:val="24"/>
          <w:rtl/>
        </w:rPr>
        <w:t xml:space="preserve">הקונצרט מתקיים בשיתוף אגודת חובבי העוגב בישראל </w:t>
      </w:r>
    </w:p>
    <w:p w:rsidR="0085001A" w:rsidRPr="007A4DA5" w:rsidRDefault="0085001A" w:rsidP="007A4DA5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קונצרט מס' 7 – פגישות ופרידות</w:t>
      </w:r>
      <w:r w:rsidR="007A4DA5">
        <w:rPr>
          <w:rFonts w:asciiTheme="minorBidi" w:hAnsiTheme="minorBidi"/>
          <w:color w:val="2E74B5" w:themeColor="accent1" w:themeShade="BF"/>
          <w:sz w:val="24"/>
          <w:szCs w:val="24"/>
          <w:rtl/>
        </w:rPr>
        <w:tab/>
      </w:r>
    </w:p>
    <w:p w:rsidR="0085001A" w:rsidRPr="007A4DA5" w:rsidRDefault="0085001A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1</w:t>
      </w:r>
      <w:r w:rsidR="005918BF">
        <w:rPr>
          <w:rFonts w:asciiTheme="minorBidi" w:hAnsiTheme="minorBidi" w:hint="cs"/>
          <w:sz w:val="24"/>
          <w:szCs w:val="24"/>
          <w:rtl/>
        </w:rPr>
        <w:t>6</w:t>
      </w:r>
      <w:r w:rsidRPr="007A4DA5">
        <w:rPr>
          <w:rFonts w:asciiTheme="minorBidi" w:hAnsiTheme="minorBidi"/>
          <w:sz w:val="24"/>
          <w:szCs w:val="24"/>
          <w:rtl/>
        </w:rPr>
        <w:t xml:space="preserve">:00 -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ימקא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הבינלאומית ירושלים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הגר שרביט, מצו-סופרן</w:t>
      </w:r>
    </w:p>
    <w:p w:rsidR="0085001A" w:rsidRPr="007A4DA5" w:rsidRDefault="007B13D8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עודד רייך, </w:t>
      </w:r>
      <w:r w:rsidR="0085001A" w:rsidRPr="007A4DA5">
        <w:rPr>
          <w:rFonts w:asciiTheme="minorBidi" w:hAnsiTheme="minorBidi"/>
          <w:sz w:val="24"/>
          <w:szCs w:val="24"/>
          <w:rtl/>
        </w:rPr>
        <w:t>בריטון</w:t>
      </w:r>
      <w:r w:rsidRPr="007A4DA5">
        <w:rPr>
          <w:rFonts w:asciiTheme="minorBidi" w:hAnsiTheme="minorBidi"/>
          <w:sz w:val="24"/>
          <w:szCs w:val="24"/>
          <w:rtl/>
        </w:rPr>
        <w:t xml:space="preserve">; </w:t>
      </w:r>
      <w:r w:rsidR="0085001A" w:rsidRPr="007A4DA5">
        <w:rPr>
          <w:rFonts w:asciiTheme="minorBidi" w:hAnsiTheme="minorBidi"/>
          <w:sz w:val="24"/>
          <w:szCs w:val="24"/>
          <w:rtl/>
        </w:rPr>
        <w:t>עידו אריאל – פסנתר</w:t>
      </w:r>
    </w:p>
    <w:p w:rsidR="00AB770E" w:rsidRDefault="00AB770E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85001A" w:rsidRPr="007A4DA5" w:rsidRDefault="0085001A" w:rsidP="00AB770E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מיצירות ברהמס, וולף ופורה לצד שירים עבריים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color w:val="2E74B5" w:themeColor="accent1" w:themeShade="BF"/>
          <w:sz w:val="24"/>
          <w:szCs w:val="24"/>
          <w:rtl/>
        </w:rPr>
      </w:pPr>
    </w:p>
    <w:p w:rsidR="000C585D" w:rsidRPr="007A4DA5" w:rsidRDefault="0085001A" w:rsidP="00603B2F">
      <w:pPr>
        <w:bidi/>
        <w:spacing w:after="0" w:line="240" w:lineRule="auto"/>
        <w:rPr>
          <w:rFonts w:asciiTheme="minorBidi" w:hAnsiTheme="minorBidi"/>
          <w:b/>
          <w:bCs/>
          <w:sz w:val="24"/>
          <w:szCs w:val="24"/>
          <w:highlight w:val="yellow"/>
          <w:rtl/>
        </w:rPr>
      </w:pP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קונצרט מס' </w:t>
      </w:r>
      <w:r w:rsidR="00C43D2A">
        <w:rPr>
          <w:rFonts w:asciiTheme="minorBidi" w:hAnsiTheme="minorBidi" w:hint="cs"/>
          <w:b/>
          <w:bCs/>
          <w:sz w:val="24"/>
          <w:szCs w:val="24"/>
          <w:highlight w:val="yellow"/>
          <w:rtl/>
        </w:rPr>
        <w:t>8</w:t>
      </w:r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 – שם טוב לוי </w:t>
      </w:r>
      <w:proofErr w:type="spellStart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וקלייר</w:t>
      </w:r>
      <w:proofErr w:type="spellEnd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 </w:t>
      </w:r>
      <w:proofErr w:type="spellStart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>מגנאג'י</w:t>
      </w:r>
      <w:proofErr w:type="spellEnd"/>
      <w:r w:rsidRPr="007A4DA5">
        <w:rPr>
          <w:rFonts w:asciiTheme="minorBidi" w:hAnsiTheme="minorBidi"/>
          <w:b/>
          <w:bCs/>
          <w:sz w:val="24"/>
          <w:szCs w:val="24"/>
          <w:highlight w:val="yellow"/>
          <w:rtl/>
        </w:rPr>
        <w:t xml:space="preserve"> </w:t>
      </w:r>
    </w:p>
    <w:p w:rsidR="0085001A" w:rsidRPr="007A4DA5" w:rsidRDefault="000C585D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מבצעים שירי משוררים ואריות קלאסיות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21:00 - ימק"א הבינלאומית ירושלים</w:t>
      </w:r>
    </w:p>
    <w:p w:rsidR="0085001A" w:rsidRPr="007A4DA5" w:rsidRDefault="0085001A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שם טוב לוי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וקלייר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מגנאג'י</w:t>
      </w:r>
      <w:proofErr w:type="spellEnd"/>
    </w:p>
    <w:p w:rsidR="008B2222" w:rsidRDefault="007A4DA5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 w:cs="Arial" w:hint="cs"/>
          <w:b/>
          <w:bCs/>
          <w:sz w:val="24"/>
          <w:szCs w:val="24"/>
          <w:rtl/>
        </w:rPr>
        <w:t>הפקה</w:t>
      </w:r>
      <w:r w:rsidRPr="007A4DA5">
        <w:rPr>
          <w:rFonts w:asciiTheme="minorBidi" w:hAnsiTheme="minorBidi" w:cs="Arial"/>
          <w:b/>
          <w:bCs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b/>
          <w:bCs/>
          <w:sz w:val="24"/>
          <w:szCs w:val="24"/>
          <w:rtl/>
        </w:rPr>
        <w:t>מיוחדת</w:t>
      </w:r>
      <w:r w:rsidRPr="007A4DA5">
        <w:rPr>
          <w:rFonts w:asciiTheme="minorBidi" w:hAnsiTheme="minorBidi" w:cs="Arial"/>
          <w:b/>
          <w:bCs/>
          <w:sz w:val="24"/>
          <w:szCs w:val="24"/>
          <w:rtl/>
        </w:rPr>
        <w:t xml:space="preserve">: </w:t>
      </w:r>
      <w:r w:rsidRPr="007A4DA5">
        <w:rPr>
          <w:rFonts w:asciiTheme="minorBidi" w:hAnsiTheme="minorBidi" w:cs="Arial" w:hint="cs"/>
          <w:sz w:val="24"/>
          <w:szCs w:val="24"/>
          <w:rtl/>
        </w:rPr>
        <w:t>הזמר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והמוזיקאי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שם</w:t>
      </w:r>
      <w:r w:rsidRPr="007A4DA5">
        <w:rPr>
          <w:rFonts w:asciiTheme="minorBidi" w:hAnsiTheme="minorBidi" w:cs="Arial"/>
          <w:sz w:val="24"/>
          <w:szCs w:val="24"/>
          <w:rtl/>
        </w:rPr>
        <w:t>-</w:t>
      </w:r>
      <w:r w:rsidRPr="007A4DA5">
        <w:rPr>
          <w:rFonts w:asciiTheme="minorBidi" w:hAnsiTheme="minorBidi" w:cs="Arial" w:hint="cs"/>
          <w:sz w:val="24"/>
          <w:szCs w:val="24"/>
          <w:rtl/>
        </w:rPr>
        <w:t>טוב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לוי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וזמרת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הסופרן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proofErr w:type="spellStart"/>
      <w:r w:rsidRPr="007A4DA5">
        <w:rPr>
          <w:rFonts w:asciiTheme="minorBidi" w:hAnsiTheme="minorBidi" w:cs="Arial" w:hint="cs"/>
          <w:sz w:val="24"/>
          <w:szCs w:val="24"/>
          <w:rtl/>
        </w:rPr>
        <w:t>קלייר</w:t>
      </w:r>
      <w:proofErr w:type="spellEnd"/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proofErr w:type="spellStart"/>
      <w:r w:rsidRPr="007A4DA5">
        <w:rPr>
          <w:rFonts w:asciiTheme="minorBidi" w:hAnsiTheme="minorBidi" w:cs="Arial" w:hint="cs"/>
          <w:sz w:val="24"/>
          <w:szCs w:val="24"/>
          <w:rtl/>
        </w:rPr>
        <w:t>מגנאג</w:t>
      </w:r>
      <w:r w:rsidRPr="007A4DA5">
        <w:rPr>
          <w:rFonts w:asciiTheme="minorBidi" w:hAnsiTheme="minorBidi" w:cs="Arial"/>
          <w:sz w:val="24"/>
          <w:szCs w:val="24"/>
          <w:rtl/>
        </w:rPr>
        <w:t>'</w:t>
      </w:r>
      <w:r w:rsidRPr="007A4DA5">
        <w:rPr>
          <w:rFonts w:asciiTheme="minorBidi" w:hAnsiTheme="minorBidi" w:cs="Arial" w:hint="cs"/>
          <w:sz w:val="24"/>
          <w:szCs w:val="24"/>
          <w:rtl/>
        </w:rPr>
        <w:t>י</w:t>
      </w:r>
      <w:proofErr w:type="spellEnd"/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יחברו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להרכב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קאמרי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, </w:t>
      </w:r>
      <w:r w:rsidRPr="007A4DA5">
        <w:rPr>
          <w:rFonts w:asciiTheme="minorBidi" w:hAnsiTheme="minorBidi" w:cs="Arial" w:hint="cs"/>
          <w:sz w:val="24"/>
          <w:szCs w:val="24"/>
          <w:rtl/>
        </w:rPr>
        <w:t>לביצוע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יוצא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דופן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משיריו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שם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טוב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לוי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ושירי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משוררים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בעיבוד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ניאו</w:t>
      </w:r>
      <w:r w:rsidRPr="007A4DA5">
        <w:rPr>
          <w:rFonts w:asciiTheme="minorBidi" w:hAnsiTheme="minorBidi" w:cs="Arial"/>
          <w:sz w:val="24"/>
          <w:szCs w:val="24"/>
          <w:rtl/>
        </w:rPr>
        <w:t>-</w:t>
      </w:r>
      <w:r w:rsidRPr="007A4DA5">
        <w:rPr>
          <w:rFonts w:asciiTheme="minorBidi" w:hAnsiTheme="minorBidi" w:cs="Arial" w:hint="cs"/>
          <w:sz w:val="24"/>
          <w:szCs w:val="24"/>
          <w:rtl/>
        </w:rPr>
        <w:t>בארוקי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ויצירות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אהובות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מהבארוק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בעיבודים</w:t>
      </w:r>
      <w:r w:rsidRPr="007A4DA5">
        <w:rPr>
          <w:rFonts w:asciiTheme="minorBidi" w:hAnsiTheme="minorBidi" w:cs="Arial"/>
          <w:sz w:val="24"/>
          <w:szCs w:val="24"/>
          <w:rtl/>
        </w:rPr>
        <w:t xml:space="preserve"> </w:t>
      </w:r>
      <w:r w:rsidRPr="007A4DA5">
        <w:rPr>
          <w:rFonts w:asciiTheme="minorBidi" w:hAnsiTheme="minorBidi" w:cs="Arial" w:hint="cs"/>
          <w:sz w:val="24"/>
          <w:szCs w:val="24"/>
          <w:rtl/>
        </w:rPr>
        <w:t>עדכניים</w:t>
      </w:r>
      <w:r w:rsidRPr="007A4DA5">
        <w:rPr>
          <w:rFonts w:asciiTheme="minorBidi" w:hAnsiTheme="minorBidi" w:cs="Arial"/>
          <w:sz w:val="24"/>
          <w:szCs w:val="24"/>
          <w:rtl/>
        </w:rPr>
        <w:t>.</w:t>
      </w:r>
      <w:r w:rsidR="009479FE" w:rsidRPr="007A4DA5">
        <w:rPr>
          <w:rFonts w:asciiTheme="minorBidi" w:hAnsiTheme="minorBidi"/>
          <w:sz w:val="24"/>
          <w:szCs w:val="24"/>
          <w:rtl/>
        </w:rPr>
        <w:t xml:space="preserve">.  </w:t>
      </w:r>
    </w:p>
    <w:p w:rsidR="007A4DA5" w:rsidRPr="007A4DA5" w:rsidRDefault="007A4DA5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603B2F" w:rsidRPr="007A4DA5" w:rsidRDefault="00603B2F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>שבת, 15.7, בין 1</w:t>
      </w:r>
      <w:r w:rsidR="00AE24F7" w:rsidRPr="007A4DA5">
        <w:rPr>
          <w:rFonts w:asciiTheme="minorBidi" w:hAnsiTheme="minorBidi"/>
          <w:sz w:val="24"/>
          <w:szCs w:val="24"/>
          <w:rtl/>
        </w:rPr>
        <w:t>6</w:t>
      </w:r>
      <w:r w:rsidRPr="007A4DA5">
        <w:rPr>
          <w:rFonts w:asciiTheme="minorBidi" w:hAnsiTheme="minorBidi"/>
          <w:sz w:val="24"/>
          <w:szCs w:val="24"/>
          <w:rtl/>
        </w:rPr>
        <w:t>:00 ועד 22:00</w:t>
      </w:r>
    </w:p>
    <w:p w:rsidR="00603B2F" w:rsidRPr="007A4DA5" w:rsidRDefault="00603B2F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יריד אמנים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בימקא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 xml:space="preserve"> </w:t>
      </w:r>
    </w:p>
    <w:p w:rsidR="008B2222" w:rsidRPr="007A4DA5" w:rsidRDefault="008B2222" w:rsidP="00603B2F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A4DA5" w:rsidRDefault="00AE24F7" w:rsidP="007A4DA5">
      <w:pPr>
        <w:bidi/>
        <w:spacing w:after="0" w:line="240" w:lineRule="auto"/>
        <w:jc w:val="center"/>
        <w:rPr>
          <w:rFonts w:asciiTheme="minorBidi" w:hAnsiTheme="minorBidi"/>
          <w:b/>
          <w:bCs/>
          <w:sz w:val="28"/>
          <w:szCs w:val="28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rtl/>
        </w:rPr>
        <w:t xml:space="preserve">מחירי הכרטיסים לאירועי הפסטיבל </w:t>
      </w:r>
      <w:r w:rsidR="00914A45">
        <w:rPr>
          <w:rFonts w:asciiTheme="minorBidi" w:hAnsiTheme="minorBidi" w:hint="cs"/>
          <w:b/>
          <w:bCs/>
          <w:sz w:val="28"/>
          <w:szCs w:val="28"/>
          <w:rtl/>
        </w:rPr>
        <w:t xml:space="preserve">נעים בין </w:t>
      </w:r>
      <w:r w:rsidRPr="007A4DA5">
        <w:rPr>
          <w:rFonts w:asciiTheme="minorBidi" w:hAnsiTheme="minorBidi"/>
          <w:b/>
          <w:bCs/>
          <w:sz w:val="28"/>
          <w:szCs w:val="28"/>
          <w:rtl/>
        </w:rPr>
        <w:t>70 ל-1</w:t>
      </w:r>
      <w:r w:rsidR="005918BF">
        <w:rPr>
          <w:rFonts w:asciiTheme="minorBidi" w:hAnsiTheme="minorBidi" w:hint="cs"/>
          <w:b/>
          <w:bCs/>
          <w:sz w:val="28"/>
          <w:szCs w:val="28"/>
          <w:rtl/>
        </w:rPr>
        <w:t>4</w:t>
      </w:r>
      <w:r w:rsidRPr="007A4DA5">
        <w:rPr>
          <w:rFonts w:asciiTheme="minorBidi" w:hAnsiTheme="minorBidi"/>
          <w:b/>
          <w:bCs/>
          <w:sz w:val="28"/>
          <w:szCs w:val="28"/>
          <w:rtl/>
        </w:rPr>
        <w:t xml:space="preserve">0 ₪ </w:t>
      </w:r>
    </w:p>
    <w:p w:rsidR="00AE24F7" w:rsidRPr="007A4DA5" w:rsidRDefault="00AE24F7" w:rsidP="007A4DA5">
      <w:pPr>
        <w:bidi/>
        <w:spacing w:after="0" w:line="240" w:lineRule="auto"/>
        <w:jc w:val="center"/>
        <w:rPr>
          <w:rFonts w:asciiTheme="minorBidi" w:hAnsiTheme="minorBidi"/>
          <w:b/>
          <w:bCs/>
          <w:sz w:val="28"/>
          <w:szCs w:val="28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rtl/>
        </w:rPr>
        <w:t>(ל</w:t>
      </w:r>
      <w:r w:rsidR="007A4DA5">
        <w:rPr>
          <w:rFonts w:asciiTheme="minorBidi" w:hAnsiTheme="minorBidi"/>
          <w:b/>
          <w:bCs/>
          <w:sz w:val="28"/>
          <w:szCs w:val="28"/>
          <w:rtl/>
        </w:rPr>
        <w:t>מעט האירועים הפתוחים ללא תשלום)</w:t>
      </w:r>
    </w:p>
    <w:p w:rsidR="007A4DA5" w:rsidRPr="007A4DA5" w:rsidRDefault="00AE24F7" w:rsidP="007A4DA5">
      <w:pPr>
        <w:bidi/>
        <w:spacing w:after="0" w:line="240" w:lineRule="auto"/>
        <w:jc w:val="center"/>
        <w:rPr>
          <w:rFonts w:asciiTheme="minorBidi" w:hAnsiTheme="minorBidi"/>
          <w:b/>
          <w:bCs/>
          <w:sz w:val="28"/>
          <w:szCs w:val="28"/>
        </w:rPr>
      </w:pPr>
      <w:r w:rsidRPr="007A4DA5">
        <w:rPr>
          <w:rFonts w:asciiTheme="minorBidi" w:hAnsiTheme="minorBidi"/>
          <w:b/>
          <w:bCs/>
          <w:sz w:val="28"/>
          <w:szCs w:val="28"/>
          <w:rtl/>
        </w:rPr>
        <w:t xml:space="preserve">רכישת כרטיסים באתר: </w:t>
      </w:r>
      <w:r w:rsidRPr="007A4DA5">
        <w:rPr>
          <w:rFonts w:asciiTheme="minorBidi" w:hAnsiTheme="minorBidi"/>
          <w:b/>
          <w:bCs/>
          <w:sz w:val="28"/>
          <w:szCs w:val="28"/>
        </w:rPr>
        <w:t>cartis.jbo.co.il</w:t>
      </w:r>
    </w:p>
    <w:p w:rsidR="00AE24F7" w:rsidRPr="007A4DA5" w:rsidRDefault="00AE24F7" w:rsidP="007A4DA5">
      <w:pPr>
        <w:bidi/>
        <w:spacing w:after="0" w:line="240" w:lineRule="auto"/>
        <w:jc w:val="center"/>
        <w:rPr>
          <w:rFonts w:asciiTheme="minorBidi" w:hAnsiTheme="minorBidi"/>
          <w:b/>
          <w:bCs/>
          <w:sz w:val="28"/>
          <w:szCs w:val="28"/>
          <w:rtl/>
        </w:rPr>
      </w:pPr>
      <w:r w:rsidRPr="007A4DA5">
        <w:rPr>
          <w:rFonts w:asciiTheme="minorBidi" w:hAnsiTheme="minorBidi"/>
          <w:b/>
          <w:bCs/>
          <w:sz w:val="28"/>
          <w:szCs w:val="28"/>
          <w:rtl/>
        </w:rPr>
        <w:t>או בטלפון 02-6715888</w:t>
      </w:r>
    </w:p>
    <w:p w:rsidR="00AE24F7" w:rsidRPr="007A4DA5" w:rsidRDefault="00AE24F7" w:rsidP="00AE24F7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7A4DA5" w:rsidRDefault="007A4DA5" w:rsidP="00AE24F7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</w:p>
    <w:p w:rsidR="00AE24F7" w:rsidRPr="007A4DA5" w:rsidRDefault="00AE24F7" w:rsidP="007A4DA5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לפרטים נוספים, תמונות וקטעי וידאו, תאומי ראיונות </w:t>
      </w:r>
      <w:proofErr w:type="spellStart"/>
      <w:r w:rsidRPr="007A4DA5">
        <w:rPr>
          <w:rFonts w:asciiTheme="minorBidi" w:hAnsiTheme="minorBidi"/>
          <w:sz w:val="24"/>
          <w:szCs w:val="24"/>
          <w:rtl/>
        </w:rPr>
        <w:t>וכו</w:t>
      </w:r>
      <w:proofErr w:type="spellEnd"/>
      <w:r w:rsidRPr="007A4DA5">
        <w:rPr>
          <w:rFonts w:asciiTheme="minorBidi" w:hAnsiTheme="minorBidi"/>
          <w:sz w:val="24"/>
          <w:szCs w:val="24"/>
          <w:rtl/>
        </w:rPr>
        <w:t>':</w:t>
      </w:r>
    </w:p>
    <w:p w:rsidR="00AE24F7" w:rsidRPr="007A4DA5" w:rsidRDefault="00AE24F7" w:rsidP="00AE24F7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עירית באום-מאיו, </w:t>
      </w:r>
      <w:hyperlink r:id="rId6" w:history="1">
        <w:r w:rsidRPr="007A4DA5">
          <w:rPr>
            <w:rStyle w:val="Hyperlink"/>
            <w:rFonts w:asciiTheme="minorBidi" w:hAnsiTheme="minorBidi" w:cstheme="minorBidi"/>
            <w:sz w:val="24"/>
            <w:szCs w:val="24"/>
          </w:rPr>
          <w:t>irit@carousel.co.il</w:t>
        </w:r>
      </w:hyperlink>
      <w:r w:rsidR="00E03F51" w:rsidRPr="007A4DA5">
        <w:rPr>
          <w:rFonts w:asciiTheme="minorBidi" w:hAnsiTheme="minorBidi"/>
          <w:sz w:val="24"/>
          <w:szCs w:val="24"/>
          <w:rtl/>
        </w:rPr>
        <w:t xml:space="preserve">, </w:t>
      </w:r>
      <w:r w:rsidR="00652070" w:rsidRPr="007A4DA5">
        <w:rPr>
          <w:rFonts w:asciiTheme="minorBidi" w:hAnsiTheme="minorBidi"/>
          <w:sz w:val="24"/>
          <w:szCs w:val="24"/>
          <w:rtl/>
        </w:rPr>
        <w:t>052-3479092</w:t>
      </w:r>
    </w:p>
    <w:p w:rsidR="00AE24F7" w:rsidRPr="007A4DA5" w:rsidRDefault="00E03F51" w:rsidP="00652070">
      <w:pPr>
        <w:bidi/>
        <w:spacing w:after="0" w:line="240" w:lineRule="auto"/>
        <w:rPr>
          <w:rFonts w:asciiTheme="minorBidi" w:hAnsiTheme="minorBidi"/>
          <w:sz w:val="24"/>
          <w:szCs w:val="24"/>
          <w:rtl/>
        </w:rPr>
      </w:pPr>
      <w:r w:rsidRPr="007A4DA5">
        <w:rPr>
          <w:rFonts w:asciiTheme="minorBidi" w:hAnsiTheme="minorBidi"/>
          <w:sz w:val="24"/>
          <w:szCs w:val="24"/>
          <w:rtl/>
        </w:rPr>
        <w:t xml:space="preserve">גילי אלון-ביטון, </w:t>
      </w:r>
      <w:hyperlink r:id="rId7" w:history="1">
        <w:r w:rsidRPr="007A4DA5">
          <w:rPr>
            <w:rFonts w:asciiTheme="minorBidi" w:hAnsiTheme="minorBidi"/>
            <w:sz w:val="24"/>
            <w:szCs w:val="24"/>
          </w:rPr>
          <w:t>gilli@carousel.co.il</w:t>
        </w:r>
      </w:hyperlink>
      <w:r w:rsidRPr="007A4DA5">
        <w:rPr>
          <w:rFonts w:asciiTheme="minorBidi" w:hAnsiTheme="minorBidi"/>
          <w:sz w:val="24"/>
          <w:szCs w:val="24"/>
          <w:rtl/>
        </w:rPr>
        <w:t xml:space="preserve">, </w:t>
      </w:r>
      <w:r w:rsidR="00652070" w:rsidRPr="007A4DA5">
        <w:rPr>
          <w:rFonts w:asciiTheme="minorBidi" w:hAnsiTheme="minorBidi"/>
          <w:sz w:val="24"/>
          <w:szCs w:val="24"/>
          <w:rtl/>
        </w:rPr>
        <w:t>054-4352353</w:t>
      </w:r>
    </w:p>
    <w:p w:rsidR="00E03F51" w:rsidRPr="007A4DA5" w:rsidRDefault="00E03F51" w:rsidP="00E03F51">
      <w:pPr>
        <w:bidi/>
        <w:spacing w:after="0" w:line="240" w:lineRule="auto"/>
        <w:rPr>
          <w:rFonts w:asciiTheme="minorBidi" w:hAnsiTheme="minorBidi"/>
          <w:sz w:val="24"/>
          <w:szCs w:val="24"/>
        </w:rPr>
      </w:pPr>
    </w:p>
    <w:bookmarkEnd w:id="0"/>
    <w:p w:rsidR="00603B2F" w:rsidRDefault="00603B2F" w:rsidP="00603B2F">
      <w:pPr>
        <w:bidi/>
        <w:spacing w:after="0" w:line="240" w:lineRule="auto"/>
        <w:rPr>
          <w:i/>
          <w:iCs/>
          <w:color w:val="44546A" w:themeColor="text2"/>
          <w:rtl/>
        </w:rPr>
      </w:pPr>
    </w:p>
    <w:sectPr w:rsidR="00603B2F" w:rsidSect="005E5BA6">
      <w:headerReference w:type="default" r:id="rId8"/>
      <w:footerReference w:type="default" r:id="rId9"/>
      <w:pgSz w:w="11906" w:h="16838"/>
      <w:pgMar w:top="2251" w:right="720" w:bottom="425" w:left="993" w:header="709" w:footer="464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93D59" w:rsidRDefault="00493D59">
      <w:pPr>
        <w:spacing w:after="0" w:line="240" w:lineRule="auto"/>
      </w:pPr>
      <w:r>
        <w:separator/>
      </w:r>
    </w:p>
  </w:endnote>
  <w:endnote w:type="continuationSeparator" w:id="0">
    <w:p w:rsidR="00493D59" w:rsidRDefault="00493D5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168F1" w:rsidRPr="007B13D8" w:rsidRDefault="00F168F1" w:rsidP="007B13D8">
    <w:pPr>
      <w:pStyle w:val="a7"/>
      <w:bidi/>
      <w:jc w:val="center"/>
      <w:rPr>
        <w:color w:val="767171" w:themeColor="background2" w:themeShade="80"/>
        <w:sz w:val="18"/>
        <w:szCs w:val="18"/>
      </w:rPr>
    </w:pPr>
    <w:r w:rsidRPr="007B13D8">
      <w:rPr>
        <w:rFonts w:hint="cs"/>
        <w:color w:val="767171" w:themeColor="background2" w:themeShade="80"/>
        <w:sz w:val="18"/>
        <w:szCs w:val="18"/>
        <w:rtl/>
      </w:rPr>
      <w:t>תז</w:t>
    </w:r>
    <w:r w:rsidR="007B13D8" w:rsidRPr="007B13D8">
      <w:rPr>
        <w:rFonts w:hint="cs"/>
        <w:color w:val="767171" w:themeColor="background2" w:themeShade="80"/>
        <w:sz w:val="18"/>
        <w:szCs w:val="18"/>
        <w:rtl/>
      </w:rPr>
      <w:t xml:space="preserve">מורת הבארוק ירושלים, </w:t>
    </w:r>
    <w:proofErr w:type="spellStart"/>
    <w:r w:rsidR="007B13D8" w:rsidRPr="007B13D8">
      <w:rPr>
        <w:rFonts w:hint="cs"/>
        <w:color w:val="767171" w:themeColor="background2" w:themeShade="80"/>
        <w:sz w:val="18"/>
        <w:szCs w:val="18"/>
        <w:rtl/>
      </w:rPr>
      <w:t>ע.ר</w:t>
    </w:r>
    <w:proofErr w:type="spellEnd"/>
    <w:r w:rsidR="007B13D8" w:rsidRPr="007B13D8">
      <w:rPr>
        <w:rFonts w:hint="cs"/>
        <w:color w:val="767171" w:themeColor="background2" w:themeShade="80"/>
        <w:sz w:val="18"/>
        <w:szCs w:val="18"/>
        <w:rtl/>
      </w:rPr>
      <w:t xml:space="preserve">. 58-017-596-6, רח' שמריהו לוין 51, ירושלים, </w:t>
    </w:r>
    <w:hyperlink r:id="rId1" w:history="1">
      <w:r w:rsidR="007B13D8" w:rsidRPr="007B13D8">
        <w:rPr>
          <w:rStyle w:val="Hyperlink"/>
          <w:rFonts w:cstheme="minorBidi"/>
          <w:color w:val="767171" w:themeColor="background2" w:themeShade="80"/>
          <w:sz w:val="18"/>
          <w:szCs w:val="18"/>
        </w:rPr>
        <w:t>jbo@jbo.co.il</w:t>
      </w:r>
    </w:hyperlink>
    <w:r w:rsidR="007B13D8" w:rsidRPr="007B13D8">
      <w:rPr>
        <w:rFonts w:hint="cs"/>
        <w:color w:val="767171" w:themeColor="background2" w:themeShade="80"/>
        <w:sz w:val="18"/>
        <w:szCs w:val="18"/>
        <w:rtl/>
      </w:rPr>
      <w:t xml:space="preserve">, </w:t>
    </w:r>
    <w:r w:rsidR="007B13D8" w:rsidRPr="007B13D8">
      <w:rPr>
        <w:color w:val="767171" w:themeColor="background2" w:themeShade="80"/>
        <w:sz w:val="18"/>
        <w:szCs w:val="18"/>
      </w:rPr>
      <w:t>www.jbo.co.il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93D59" w:rsidRDefault="00493D59">
      <w:pPr>
        <w:spacing w:after="0" w:line="240" w:lineRule="auto"/>
      </w:pPr>
      <w:r>
        <w:separator/>
      </w:r>
    </w:p>
  </w:footnote>
  <w:footnote w:type="continuationSeparator" w:id="0">
    <w:p w:rsidR="00493D59" w:rsidRDefault="00493D5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4E4FB8" w:rsidRDefault="00E106DE">
    <w:pPr>
      <w:pStyle w:val="a3"/>
    </w:pPr>
    <w:r>
      <w:rPr>
        <w:rFonts w:asciiTheme="minorBidi" w:hAnsiTheme="minorBidi" w:hint="cs"/>
        <w:b/>
        <w:bCs/>
        <w:noProof/>
        <w:sz w:val="32"/>
        <w:szCs w:val="32"/>
      </w:rPr>
      <w:drawing>
        <wp:anchor distT="0" distB="0" distL="114300" distR="114300" simplePos="0" relativeHeight="251666432" behindDoc="0" locked="0" layoutInCell="1" allowOverlap="1" wp14:anchorId="18FA1041" wp14:editId="4C4E4B0E">
          <wp:simplePos x="0" y="0"/>
          <wp:positionH relativeFrom="column">
            <wp:posOffset>4400550</wp:posOffset>
          </wp:positionH>
          <wp:positionV relativeFrom="paragraph">
            <wp:posOffset>-135890</wp:posOffset>
          </wp:positionV>
          <wp:extent cx="604520" cy="1101725"/>
          <wp:effectExtent l="0" t="0" r="5080" b="3175"/>
          <wp:wrapSquare wrapText="bothSides"/>
          <wp:docPr id="3" name="תמונה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4520" cy="1101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A2089">
      <w:rPr>
        <w:rFonts w:asciiTheme="minorBidi" w:hAnsiTheme="minorBidi"/>
        <w:b/>
        <w:bCs/>
        <w:noProof/>
        <w:sz w:val="32"/>
        <w:szCs w:val="32"/>
        <w:rtl/>
      </w:rPr>
      <w:drawing>
        <wp:anchor distT="0" distB="0" distL="114300" distR="114300" simplePos="0" relativeHeight="251656192" behindDoc="0" locked="0" layoutInCell="1" allowOverlap="1" wp14:anchorId="233FB86B" wp14:editId="5E929CD0">
          <wp:simplePos x="0" y="0"/>
          <wp:positionH relativeFrom="column">
            <wp:posOffset>1809115</wp:posOffset>
          </wp:positionH>
          <wp:positionV relativeFrom="paragraph">
            <wp:posOffset>-135255</wp:posOffset>
          </wp:positionV>
          <wp:extent cx="2592705" cy="1101725"/>
          <wp:effectExtent l="0" t="0" r="0" b="3175"/>
          <wp:wrapSquare wrapText="bothSides"/>
          <wp:docPr id="4" name="תמונה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592705" cy="11017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90442"/>
    <w:rsid w:val="00012612"/>
    <w:rsid w:val="00037930"/>
    <w:rsid w:val="0005217A"/>
    <w:rsid w:val="0005451A"/>
    <w:rsid w:val="00057E2F"/>
    <w:rsid w:val="00060341"/>
    <w:rsid w:val="000709CA"/>
    <w:rsid w:val="00071552"/>
    <w:rsid w:val="00074587"/>
    <w:rsid w:val="00081307"/>
    <w:rsid w:val="0008451A"/>
    <w:rsid w:val="000973E6"/>
    <w:rsid w:val="000A72B0"/>
    <w:rsid w:val="000B010A"/>
    <w:rsid w:val="000B67F7"/>
    <w:rsid w:val="000C585D"/>
    <w:rsid w:val="000D4DF3"/>
    <w:rsid w:val="000E4FC5"/>
    <w:rsid w:val="000F1C02"/>
    <w:rsid w:val="001060C4"/>
    <w:rsid w:val="00124530"/>
    <w:rsid w:val="001301EC"/>
    <w:rsid w:val="00136A5E"/>
    <w:rsid w:val="00136F23"/>
    <w:rsid w:val="00145C2F"/>
    <w:rsid w:val="001507CE"/>
    <w:rsid w:val="00155DAD"/>
    <w:rsid w:val="00161898"/>
    <w:rsid w:val="00177545"/>
    <w:rsid w:val="00180BD9"/>
    <w:rsid w:val="001823F6"/>
    <w:rsid w:val="00190945"/>
    <w:rsid w:val="00191621"/>
    <w:rsid w:val="001B3435"/>
    <w:rsid w:val="001D39CD"/>
    <w:rsid w:val="001E44CC"/>
    <w:rsid w:val="001F06D3"/>
    <w:rsid w:val="0020021B"/>
    <w:rsid w:val="002057B6"/>
    <w:rsid w:val="00220B81"/>
    <w:rsid w:val="00225255"/>
    <w:rsid w:val="002321E5"/>
    <w:rsid w:val="00237052"/>
    <w:rsid w:val="00251285"/>
    <w:rsid w:val="00254798"/>
    <w:rsid w:val="00256DBC"/>
    <w:rsid w:val="0025717F"/>
    <w:rsid w:val="0026585B"/>
    <w:rsid w:val="0027792D"/>
    <w:rsid w:val="0028305C"/>
    <w:rsid w:val="00284895"/>
    <w:rsid w:val="002975DF"/>
    <w:rsid w:val="00297770"/>
    <w:rsid w:val="002A624F"/>
    <w:rsid w:val="002B1971"/>
    <w:rsid w:val="002B60BE"/>
    <w:rsid w:val="002E1E79"/>
    <w:rsid w:val="002E2115"/>
    <w:rsid w:val="002E2EA8"/>
    <w:rsid w:val="002E64F6"/>
    <w:rsid w:val="002E69B3"/>
    <w:rsid w:val="002F3057"/>
    <w:rsid w:val="00312642"/>
    <w:rsid w:val="00313826"/>
    <w:rsid w:val="00323655"/>
    <w:rsid w:val="00326930"/>
    <w:rsid w:val="00333F5D"/>
    <w:rsid w:val="0033432B"/>
    <w:rsid w:val="00346AA0"/>
    <w:rsid w:val="0036299E"/>
    <w:rsid w:val="003761B5"/>
    <w:rsid w:val="0037763F"/>
    <w:rsid w:val="00384D97"/>
    <w:rsid w:val="003915DE"/>
    <w:rsid w:val="00392B3E"/>
    <w:rsid w:val="003978D0"/>
    <w:rsid w:val="003A3522"/>
    <w:rsid w:val="003B3A91"/>
    <w:rsid w:val="003B441C"/>
    <w:rsid w:val="003C430D"/>
    <w:rsid w:val="003E0C96"/>
    <w:rsid w:val="003F426B"/>
    <w:rsid w:val="004018B4"/>
    <w:rsid w:val="00403297"/>
    <w:rsid w:val="00404780"/>
    <w:rsid w:val="00406F81"/>
    <w:rsid w:val="00426339"/>
    <w:rsid w:val="004267EA"/>
    <w:rsid w:val="00442EB0"/>
    <w:rsid w:val="00444E54"/>
    <w:rsid w:val="004458B0"/>
    <w:rsid w:val="00456870"/>
    <w:rsid w:val="00491514"/>
    <w:rsid w:val="00493D59"/>
    <w:rsid w:val="004A04A3"/>
    <w:rsid w:val="004B663C"/>
    <w:rsid w:val="004E4FB8"/>
    <w:rsid w:val="0050675A"/>
    <w:rsid w:val="00506B4E"/>
    <w:rsid w:val="005106D4"/>
    <w:rsid w:val="00522B6A"/>
    <w:rsid w:val="005274C2"/>
    <w:rsid w:val="0055285A"/>
    <w:rsid w:val="00560912"/>
    <w:rsid w:val="00561FAB"/>
    <w:rsid w:val="00562839"/>
    <w:rsid w:val="0057783E"/>
    <w:rsid w:val="00591878"/>
    <w:rsid w:val="005918BF"/>
    <w:rsid w:val="00595C3B"/>
    <w:rsid w:val="005B3892"/>
    <w:rsid w:val="005B4B41"/>
    <w:rsid w:val="005C7883"/>
    <w:rsid w:val="005E2BA6"/>
    <w:rsid w:val="005E5BA6"/>
    <w:rsid w:val="005E730F"/>
    <w:rsid w:val="00603B2F"/>
    <w:rsid w:val="00610A6D"/>
    <w:rsid w:val="00614128"/>
    <w:rsid w:val="00620419"/>
    <w:rsid w:val="0062347F"/>
    <w:rsid w:val="00626291"/>
    <w:rsid w:val="00626B8D"/>
    <w:rsid w:val="00645B87"/>
    <w:rsid w:val="0064676A"/>
    <w:rsid w:val="00652070"/>
    <w:rsid w:val="00652992"/>
    <w:rsid w:val="0065475B"/>
    <w:rsid w:val="0065658F"/>
    <w:rsid w:val="00660C69"/>
    <w:rsid w:val="00667128"/>
    <w:rsid w:val="00675A4B"/>
    <w:rsid w:val="00677B6E"/>
    <w:rsid w:val="00680390"/>
    <w:rsid w:val="00682B8C"/>
    <w:rsid w:val="0069215D"/>
    <w:rsid w:val="00693498"/>
    <w:rsid w:val="006B0369"/>
    <w:rsid w:val="006B5584"/>
    <w:rsid w:val="006C6D5E"/>
    <w:rsid w:val="006D36C6"/>
    <w:rsid w:val="006E18B8"/>
    <w:rsid w:val="006E472F"/>
    <w:rsid w:val="006F0896"/>
    <w:rsid w:val="006F0DFF"/>
    <w:rsid w:val="00701FA7"/>
    <w:rsid w:val="00712DC5"/>
    <w:rsid w:val="0071406D"/>
    <w:rsid w:val="00716D39"/>
    <w:rsid w:val="00725C3D"/>
    <w:rsid w:val="00735A41"/>
    <w:rsid w:val="00735A6B"/>
    <w:rsid w:val="007461B5"/>
    <w:rsid w:val="00762EC8"/>
    <w:rsid w:val="00766117"/>
    <w:rsid w:val="00766857"/>
    <w:rsid w:val="00782D4D"/>
    <w:rsid w:val="007851D2"/>
    <w:rsid w:val="00790BE8"/>
    <w:rsid w:val="00797306"/>
    <w:rsid w:val="007A2BFA"/>
    <w:rsid w:val="007A4DA5"/>
    <w:rsid w:val="007B13AD"/>
    <w:rsid w:val="007B13D8"/>
    <w:rsid w:val="007D2E8E"/>
    <w:rsid w:val="007E2EE6"/>
    <w:rsid w:val="007E77DA"/>
    <w:rsid w:val="007F0F93"/>
    <w:rsid w:val="007F1F34"/>
    <w:rsid w:val="007F3793"/>
    <w:rsid w:val="00801FEC"/>
    <w:rsid w:val="00805DB5"/>
    <w:rsid w:val="00806716"/>
    <w:rsid w:val="008070AE"/>
    <w:rsid w:val="00810DA3"/>
    <w:rsid w:val="00816117"/>
    <w:rsid w:val="00822027"/>
    <w:rsid w:val="00822C36"/>
    <w:rsid w:val="00827A45"/>
    <w:rsid w:val="008448E1"/>
    <w:rsid w:val="0085001A"/>
    <w:rsid w:val="0086299C"/>
    <w:rsid w:val="00863147"/>
    <w:rsid w:val="00877ED6"/>
    <w:rsid w:val="008912D1"/>
    <w:rsid w:val="008A160A"/>
    <w:rsid w:val="008A40A8"/>
    <w:rsid w:val="008B2222"/>
    <w:rsid w:val="008B6F17"/>
    <w:rsid w:val="008E5EAC"/>
    <w:rsid w:val="008E78D8"/>
    <w:rsid w:val="008F0F9E"/>
    <w:rsid w:val="008F14BD"/>
    <w:rsid w:val="008F2B04"/>
    <w:rsid w:val="008F4CD7"/>
    <w:rsid w:val="00901F5E"/>
    <w:rsid w:val="009038A1"/>
    <w:rsid w:val="00907ED3"/>
    <w:rsid w:val="00912B7D"/>
    <w:rsid w:val="00912DA1"/>
    <w:rsid w:val="00913F81"/>
    <w:rsid w:val="00914A45"/>
    <w:rsid w:val="009160F6"/>
    <w:rsid w:val="00917385"/>
    <w:rsid w:val="0092501C"/>
    <w:rsid w:val="00946395"/>
    <w:rsid w:val="009479FE"/>
    <w:rsid w:val="009620C2"/>
    <w:rsid w:val="00970F70"/>
    <w:rsid w:val="00973B8D"/>
    <w:rsid w:val="00977047"/>
    <w:rsid w:val="00992595"/>
    <w:rsid w:val="00997430"/>
    <w:rsid w:val="009B745A"/>
    <w:rsid w:val="009D4276"/>
    <w:rsid w:val="009E00C0"/>
    <w:rsid w:val="009F3351"/>
    <w:rsid w:val="009F7B55"/>
    <w:rsid w:val="009F7F5D"/>
    <w:rsid w:val="00A07BA4"/>
    <w:rsid w:val="00A11E6E"/>
    <w:rsid w:val="00A1769D"/>
    <w:rsid w:val="00A25804"/>
    <w:rsid w:val="00A34C4B"/>
    <w:rsid w:val="00A40CEF"/>
    <w:rsid w:val="00A42136"/>
    <w:rsid w:val="00A4244F"/>
    <w:rsid w:val="00A42EB1"/>
    <w:rsid w:val="00A43257"/>
    <w:rsid w:val="00A51059"/>
    <w:rsid w:val="00A63449"/>
    <w:rsid w:val="00A726F1"/>
    <w:rsid w:val="00A734B6"/>
    <w:rsid w:val="00A75C2A"/>
    <w:rsid w:val="00A8340A"/>
    <w:rsid w:val="00A85BD1"/>
    <w:rsid w:val="00A92876"/>
    <w:rsid w:val="00A97388"/>
    <w:rsid w:val="00AA0EBA"/>
    <w:rsid w:val="00AA2089"/>
    <w:rsid w:val="00AA6A7C"/>
    <w:rsid w:val="00AA72C1"/>
    <w:rsid w:val="00AB1B1C"/>
    <w:rsid w:val="00AB6712"/>
    <w:rsid w:val="00AB770E"/>
    <w:rsid w:val="00AB77DF"/>
    <w:rsid w:val="00AC0EA1"/>
    <w:rsid w:val="00AC3EE6"/>
    <w:rsid w:val="00AE24F7"/>
    <w:rsid w:val="00AE2CD3"/>
    <w:rsid w:val="00AE6310"/>
    <w:rsid w:val="00AF658C"/>
    <w:rsid w:val="00AF6AC5"/>
    <w:rsid w:val="00B05AD6"/>
    <w:rsid w:val="00B15C16"/>
    <w:rsid w:val="00B201A0"/>
    <w:rsid w:val="00B40B01"/>
    <w:rsid w:val="00B42F43"/>
    <w:rsid w:val="00B443E8"/>
    <w:rsid w:val="00B51A7A"/>
    <w:rsid w:val="00B70734"/>
    <w:rsid w:val="00B85148"/>
    <w:rsid w:val="00B86A3F"/>
    <w:rsid w:val="00B91CF3"/>
    <w:rsid w:val="00BB1CCF"/>
    <w:rsid w:val="00BB34B8"/>
    <w:rsid w:val="00BC09F5"/>
    <w:rsid w:val="00BC26B6"/>
    <w:rsid w:val="00BC3D53"/>
    <w:rsid w:val="00BD0C36"/>
    <w:rsid w:val="00BD1298"/>
    <w:rsid w:val="00BD366D"/>
    <w:rsid w:val="00BE4E89"/>
    <w:rsid w:val="00BE6B75"/>
    <w:rsid w:val="00BF32DB"/>
    <w:rsid w:val="00BF494B"/>
    <w:rsid w:val="00BF6945"/>
    <w:rsid w:val="00BF6CEE"/>
    <w:rsid w:val="00BF73AA"/>
    <w:rsid w:val="00C25360"/>
    <w:rsid w:val="00C256DE"/>
    <w:rsid w:val="00C43D2A"/>
    <w:rsid w:val="00C43FDB"/>
    <w:rsid w:val="00C476B1"/>
    <w:rsid w:val="00C5475F"/>
    <w:rsid w:val="00C67519"/>
    <w:rsid w:val="00C67F36"/>
    <w:rsid w:val="00C7046B"/>
    <w:rsid w:val="00C77061"/>
    <w:rsid w:val="00C84607"/>
    <w:rsid w:val="00C90B0B"/>
    <w:rsid w:val="00C916EF"/>
    <w:rsid w:val="00C94373"/>
    <w:rsid w:val="00CA68F1"/>
    <w:rsid w:val="00CA7D93"/>
    <w:rsid w:val="00CB4B87"/>
    <w:rsid w:val="00CC6DBB"/>
    <w:rsid w:val="00CD288D"/>
    <w:rsid w:val="00CD46C5"/>
    <w:rsid w:val="00CD6314"/>
    <w:rsid w:val="00CD6412"/>
    <w:rsid w:val="00CD75DE"/>
    <w:rsid w:val="00CF1EBA"/>
    <w:rsid w:val="00D016CB"/>
    <w:rsid w:val="00D064D3"/>
    <w:rsid w:val="00D07761"/>
    <w:rsid w:val="00D163DF"/>
    <w:rsid w:val="00D26A7C"/>
    <w:rsid w:val="00D27297"/>
    <w:rsid w:val="00D31C7A"/>
    <w:rsid w:val="00D71A75"/>
    <w:rsid w:val="00D749E0"/>
    <w:rsid w:val="00D9605D"/>
    <w:rsid w:val="00DA554C"/>
    <w:rsid w:val="00DB3E22"/>
    <w:rsid w:val="00DB4CA4"/>
    <w:rsid w:val="00DB600E"/>
    <w:rsid w:val="00DC3B08"/>
    <w:rsid w:val="00DC57EC"/>
    <w:rsid w:val="00DC6BC8"/>
    <w:rsid w:val="00DE2CE9"/>
    <w:rsid w:val="00DF7FD0"/>
    <w:rsid w:val="00E03F51"/>
    <w:rsid w:val="00E106DE"/>
    <w:rsid w:val="00E20764"/>
    <w:rsid w:val="00E36E0D"/>
    <w:rsid w:val="00E61508"/>
    <w:rsid w:val="00E90442"/>
    <w:rsid w:val="00E97FC8"/>
    <w:rsid w:val="00EA43CE"/>
    <w:rsid w:val="00EB4A11"/>
    <w:rsid w:val="00EC790A"/>
    <w:rsid w:val="00ED1790"/>
    <w:rsid w:val="00ED1FED"/>
    <w:rsid w:val="00ED5830"/>
    <w:rsid w:val="00ED6AAC"/>
    <w:rsid w:val="00EE7167"/>
    <w:rsid w:val="00EF158A"/>
    <w:rsid w:val="00EF1EBD"/>
    <w:rsid w:val="00EF4F42"/>
    <w:rsid w:val="00F0690E"/>
    <w:rsid w:val="00F168F1"/>
    <w:rsid w:val="00F27433"/>
    <w:rsid w:val="00F35436"/>
    <w:rsid w:val="00F37EBC"/>
    <w:rsid w:val="00F50BEB"/>
    <w:rsid w:val="00F67EE5"/>
    <w:rsid w:val="00F73882"/>
    <w:rsid w:val="00F955A7"/>
    <w:rsid w:val="00F956AF"/>
    <w:rsid w:val="00FC742A"/>
    <w:rsid w:val="00FD2A90"/>
    <w:rsid w:val="00FE4F9F"/>
    <w:rsid w:val="00FE5AB0"/>
    <w:rsid w:val="00FE7132"/>
    <w:rsid w:val="00FF0ED3"/>
    <w:rsid w:val="00FF13FE"/>
    <w:rsid w:val="00FF2FFD"/>
    <w:rsid w:val="00FF619F"/>
    <w:rsid w:val="00FF69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6FB2DA93"/>
  <w15:docId w15:val="{9D3E9C13-894F-4784-9ABF-0E9E2DA52C0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he-I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8B2222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90442"/>
    <w:pPr>
      <w:tabs>
        <w:tab w:val="center" w:pos="4153"/>
        <w:tab w:val="right" w:pos="8306"/>
      </w:tabs>
      <w:bidi/>
      <w:spacing w:after="0" w:line="240" w:lineRule="auto"/>
    </w:pPr>
    <w:rPr>
      <w:rFonts w:eastAsia="Times New Roman" w:cs="Arial"/>
    </w:rPr>
  </w:style>
  <w:style w:type="character" w:customStyle="1" w:styleId="a4">
    <w:name w:val="כותרת עליונה תו"/>
    <w:basedOn w:val="a0"/>
    <w:link w:val="a3"/>
    <w:uiPriority w:val="99"/>
    <w:rsid w:val="00E90442"/>
    <w:rPr>
      <w:rFonts w:eastAsia="Times New Roman" w:cs="Arial"/>
    </w:rPr>
  </w:style>
  <w:style w:type="character" w:styleId="Hyperlink">
    <w:name w:val="Hyperlink"/>
    <w:basedOn w:val="a0"/>
    <w:uiPriority w:val="99"/>
    <w:unhideWhenUsed/>
    <w:rsid w:val="00E90442"/>
    <w:rPr>
      <w:rFonts w:cs="Times New Roman"/>
      <w:color w:val="0563C1" w:themeColor="hyperlink"/>
      <w:u w:val="single"/>
    </w:rPr>
  </w:style>
  <w:style w:type="paragraph" w:styleId="a5">
    <w:name w:val="No Spacing"/>
    <w:uiPriority w:val="1"/>
    <w:qFormat/>
    <w:rsid w:val="00E90442"/>
    <w:pPr>
      <w:bidi/>
      <w:spacing w:after="0" w:line="240" w:lineRule="auto"/>
    </w:pPr>
    <w:rPr>
      <w:rFonts w:eastAsia="Times New Roman" w:cs="Arial"/>
    </w:rPr>
  </w:style>
  <w:style w:type="paragraph" w:styleId="a6">
    <w:name w:val="List Paragraph"/>
    <w:basedOn w:val="a"/>
    <w:uiPriority w:val="34"/>
    <w:qFormat/>
    <w:rsid w:val="00E90442"/>
    <w:pPr>
      <w:bidi/>
      <w:spacing w:after="200" w:line="276" w:lineRule="auto"/>
      <w:ind w:left="720"/>
      <w:contextualSpacing/>
    </w:pPr>
    <w:rPr>
      <w:rFonts w:eastAsia="Times New Roman" w:cs="Arial"/>
    </w:rPr>
  </w:style>
  <w:style w:type="character" w:customStyle="1" w:styleId="apple-converted-space">
    <w:name w:val="apple-converted-space"/>
    <w:basedOn w:val="a0"/>
    <w:rsid w:val="00EF158A"/>
  </w:style>
  <w:style w:type="paragraph" w:styleId="a7">
    <w:name w:val="footer"/>
    <w:basedOn w:val="a"/>
    <w:link w:val="a8"/>
    <w:uiPriority w:val="99"/>
    <w:unhideWhenUsed/>
    <w:rsid w:val="0022525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a8">
    <w:name w:val="כותרת תחתונה תו"/>
    <w:basedOn w:val="a0"/>
    <w:link w:val="a7"/>
    <w:uiPriority w:val="99"/>
    <w:rsid w:val="00225255"/>
  </w:style>
  <w:style w:type="character" w:customStyle="1" w:styleId="1">
    <w:name w:val="הזכר1"/>
    <w:basedOn w:val="a0"/>
    <w:uiPriority w:val="99"/>
    <w:semiHidden/>
    <w:unhideWhenUsed/>
    <w:rsid w:val="007B13D8"/>
    <w:rPr>
      <w:color w:val="2B579A"/>
      <w:shd w:val="clear" w:color="auto" w:fill="E6E6E6"/>
    </w:rPr>
  </w:style>
  <w:style w:type="paragraph" w:styleId="a9">
    <w:name w:val="Balloon Text"/>
    <w:basedOn w:val="a"/>
    <w:link w:val="aa"/>
    <w:uiPriority w:val="99"/>
    <w:semiHidden/>
    <w:unhideWhenUsed/>
    <w:rsid w:val="00AF6A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טקסט בלונים תו"/>
    <w:basedOn w:val="a0"/>
    <w:link w:val="a9"/>
    <w:uiPriority w:val="99"/>
    <w:semiHidden/>
    <w:rsid w:val="00AF6AC5"/>
    <w:rPr>
      <w:rFonts w:ascii="Tahoma" w:hAnsi="Tahoma" w:cs="Tahoma"/>
      <w:sz w:val="16"/>
      <w:szCs w:val="16"/>
    </w:rPr>
  </w:style>
  <w:style w:type="character" w:styleId="ab">
    <w:name w:val="Mention"/>
    <w:basedOn w:val="a0"/>
    <w:uiPriority w:val="99"/>
    <w:semiHidden/>
    <w:unhideWhenUsed/>
    <w:rsid w:val="00AE24F7"/>
    <w:rPr>
      <w:color w:val="2B579A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38255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webSettings" Target="webSettings.xml"/><Relationship Id="rId7" Type="http://schemas.openxmlformats.org/officeDocument/2006/relationships/hyperlink" Target="mailto:gilli@carousel.co.il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mailto:irit@carousel.co.il" TargetMode="Externa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mailto:jbo@jbo.co.il" TargetMode="Externa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ערכת נושא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399</TotalTime>
  <Pages>3</Pages>
  <Words>741</Words>
  <Characters>3709</Characters>
  <Application>Microsoft Office Word</Application>
  <DocSecurity>0</DocSecurity>
  <Lines>30</Lines>
  <Paragraphs>8</Paragraphs>
  <ScaleCrop>false</ScaleCrop>
  <HeadingPairs>
    <vt:vector size="2" baseType="variant">
      <vt:variant>
        <vt:lpstr>שם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4442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גילי אלון-ביטון</cp:lastModifiedBy>
  <cp:revision>7</cp:revision>
  <dcterms:created xsi:type="dcterms:W3CDTF">2017-06-14T20:26:00Z</dcterms:created>
  <dcterms:modified xsi:type="dcterms:W3CDTF">2017-06-30T12:50:00Z</dcterms:modified>
</cp:coreProperties>
</file>