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0D96" w:rsidRPr="00495771" w:rsidRDefault="00385B37" w:rsidP="00F16343">
      <w:pPr>
        <w:spacing w:line="360" w:lineRule="auto"/>
        <w:rPr>
          <w:rFonts w:ascii="Arial" w:hAnsi="Arial" w:cs="Arial"/>
          <w:bCs/>
          <w:color w:val="auto"/>
        </w:rPr>
      </w:pPr>
      <w:r w:rsidRPr="00495771">
        <w:rPr>
          <w:rFonts w:ascii="Arial" w:hAnsi="Arial" w:cs="Arial"/>
          <w:bCs/>
          <w:color w:val="auto"/>
          <w:rtl/>
        </w:rPr>
        <w:t>הודעה לעיתונות</w:t>
      </w:r>
    </w:p>
    <w:p w:rsidR="00E30012" w:rsidRPr="00D60F0F" w:rsidRDefault="00E30012" w:rsidP="00E168CF">
      <w:pPr>
        <w:spacing w:line="360" w:lineRule="auto"/>
        <w:jc w:val="center"/>
        <w:rPr>
          <w:rFonts w:ascii="Arial" w:hAnsi="Arial" w:cs="Arial"/>
          <w:bCs/>
          <w:color w:val="auto"/>
          <w:sz w:val="40"/>
          <w:szCs w:val="40"/>
          <w:rtl/>
        </w:rPr>
      </w:pPr>
      <w:r w:rsidRPr="00D60F0F">
        <w:rPr>
          <w:rFonts w:ascii="Arial" w:hAnsi="Arial" w:cs="Arial" w:hint="cs"/>
          <w:bCs/>
          <w:color w:val="auto"/>
          <w:sz w:val="40"/>
          <w:szCs w:val="40"/>
          <w:rtl/>
        </w:rPr>
        <w:t>הלהיט של בני הנוער מגיע לישראל</w:t>
      </w:r>
    </w:p>
    <w:p w:rsidR="00D60F0F" w:rsidRPr="00D60F0F" w:rsidRDefault="009114E7" w:rsidP="00D60F0F">
      <w:pPr>
        <w:spacing w:line="360" w:lineRule="auto"/>
        <w:jc w:val="center"/>
        <w:rPr>
          <w:rFonts w:ascii="Arial" w:eastAsia="Arial Unicode MS" w:hAnsi="Arial" w:cs="Arial"/>
          <w:bCs/>
          <w:color w:val="auto"/>
          <w:sz w:val="40"/>
          <w:szCs w:val="40"/>
          <w:u w:val="single"/>
          <w:rtl/>
        </w:rPr>
      </w:pPr>
      <w:r w:rsidRPr="00D60F0F">
        <w:rPr>
          <w:rFonts w:ascii="Arial" w:hAnsi="Arial" w:cs="Arial" w:hint="cs"/>
          <w:bCs/>
          <w:color w:val="auto"/>
          <w:sz w:val="44"/>
          <w:szCs w:val="44"/>
          <w:u w:val="single"/>
          <w:rtl/>
        </w:rPr>
        <w:t>רשת</w:t>
      </w:r>
      <w:r w:rsidRPr="00D60F0F">
        <w:rPr>
          <w:rFonts w:ascii="Arial" w:hAnsi="Arial" w:cs="Arial"/>
          <w:b/>
          <w:color w:val="auto"/>
          <w:sz w:val="36"/>
          <w:szCs w:val="36"/>
          <w:u w:val="single"/>
        </w:rPr>
        <w:t>SPACE LASER</w:t>
      </w:r>
      <w:r w:rsidRPr="00D60F0F">
        <w:rPr>
          <w:rFonts w:ascii="Arial" w:hAnsi="Arial" w:cs="Arial"/>
          <w:bCs/>
          <w:color w:val="auto"/>
          <w:sz w:val="40"/>
          <w:szCs w:val="40"/>
          <w:u w:val="single"/>
        </w:rPr>
        <w:t xml:space="preserve"> </w:t>
      </w:r>
      <w:r w:rsidRPr="00D60F0F">
        <w:rPr>
          <w:rFonts w:ascii="Arial" w:hAnsi="Arial" w:cs="Arial" w:hint="cs"/>
          <w:bCs/>
          <w:color w:val="auto"/>
          <w:sz w:val="40"/>
          <w:szCs w:val="40"/>
          <w:u w:val="single"/>
          <w:rtl/>
        </w:rPr>
        <w:t xml:space="preserve"> </w:t>
      </w:r>
      <w:r w:rsidR="00D60F0F" w:rsidRPr="00D60F0F">
        <w:rPr>
          <w:rFonts w:ascii="Arial" w:hAnsi="Arial" w:cs="Arial" w:hint="cs"/>
          <w:bCs/>
          <w:color w:val="auto"/>
          <w:sz w:val="40"/>
          <w:szCs w:val="40"/>
          <w:u w:val="single"/>
          <w:rtl/>
        </w:rPr>
        <w:t xml:space="preserve">משיקה את </w:t>
      </w:r>
      <w:r w:rsidR="00D60F0F" w:rsidRPr="00D60F0F">
        <w:rPr>
          <w:rFonts w:ascii="Arial" w:eastAsia="Arial Unicode MS" w:hAnsi="Arial" w:cs="Arial"/>
          <w:bCs/>
          <w:color w:val="auto"/>
          <w:sz w:val="40"/>
          <w:szCs w:val="40"/>
          <w:u w:val="single"/>
          <w:rtl/>
        </w:rPr>
        <w:t xml:space="preserve">מתחם </w:t>
      </w:r>
      <w:proofErr w:type="spellStart"/>
      <w:r w:rsidR="00D60F0F" w:rsidRPr="00D60F0F">
        <w:rPr>
          <w:rFonts w:ascii="Arial" w:eastAsia="Arial Unicode MS" w:hAnsi="Arial" w:cs="Arial"/>
          <w:bCs/>
          <w:color w:val="auto"/>
          <w:sz w:val="40"/>
          <w:szCs w:val="40"/>
          <w:u w:val="single"/>
          <w:rtl/>
        </w:rPr>
        <w:t>הגיימינג</w:t>
      </w:r>
      <w:proofErr w:type="spellEnd"/>
      <w:r w:rsidR="00D60F0F" w:rsidRPr="00D60F0F">
        <w:rPr>
          <w:rFonts w:ascii="Arial" w:eastAsia="Arial Unicode MS" w:hAnsi="Arial" w:cs="Arial"/>
          <w:bCs/>
          <w:color w:val="auto"/>
          <w:sz w:val="40"/>
          <w:szCs w:val="40"/>
          <w:u w:val="single"/>
          <w:rtl/>
        </w:rPr>
        <w:t xml:space="preserve"> הגדול בישראל</w:t>
      </w:r>
    </w:p>
    <w:p w:rsidR="00C80D96" w:rsidRPr="008820BF" w:rsidRDefault="00385B37" w:rsidP="004C6D98">
      <w:pPr>
        <w:spacing w:line="360" w:lineRule="auto"/>
        <w:jc w:val="center"/>
        <w:rPr>
          <w:rFonts w:ascii="Arial" w:eastAsia="Arial Unicode MS" w:hAnsi="Arial" w:cs="Arial"/>
          <w:bCs/>
          <w:color w:val="auto"/>
          <w:sz w:val="28"/>
          <w:szCs w:val="28"/>
          <w:rtl/>
        </w:rPr>
      </w:pPr>
      <w:r w:rsidRPr="008820BF">
        <w:rPr>
          <w:rFonts w:ascii="Arial" w:eastAsia="Arial Unicode MS" w:hAnsi="Arial" w:cs="Arial"/>
          <w:bCs/>
          <w:color w:val="auto"/>
          <w:sz w:val="28"/>
          <w:szCs w:val="28"/>
          <w:rtl/>
        </w:rPr>
        <w:t>לראשונה בישראל: מבוך ענק של משחק מבוסס מציאות רבודה (</w:t>
      </w:r>
      <w:r w:rsidRPr="008820BF">
        <w:rPr>
          <w:rFonts w:ascii="Arial" w:eastAsia="Arial Unicode MS" w:hAnsi="Arial" w:cs="Arial"/>
          <w:bCs/>
          <w:color w:val="auto"/>
          <w:sz w:val="28"/>
          <w:szCs w:val="28"/>
        </w:rPr>
        <w:t>AR</w:t>
      </w:r>
      <w:r w:rsidR="00E30012" w:rsidRPr="008820BF">
        <w:rPr>
          <w:rFonts w:ascii="Arial" w:eastAsia="Arial Unicode MS" w:hAnsi="Arial" w:cs="Arial"/>
          <w:bCs/>
          <w:color w:val="auto"/>
          <w:sz w:val="28"/>
          <w:szCs w:val="28"/>
          <w:rtl/>
        </w:rPr>
        <w:t>)</w:t>
      </w:r>
      <w:r w:rsidR="004C6D98" w:rsidRPr="008820BF">
        <w:rPr>
          <w:rFonts w:ascii="Arial" w:eastAsia="Arial Unicode MS" w:hAnsi="Arial" w:cs="Arial" w:hint="cs"/>
          <w:bCs/>
          <w:color w:val="auto"/>
          <w:sz w:val="28"/>
          <w:szCs w:val="28"/>
          <w:rtl/>
        </w:rPr>
        <w:t xml:space="preserve"> </w:t>
      </w:r>
      <w:r w:rsidR="004C6D98" w:rsidRPr="008820BF">
        <w:rPr>
          <w:rFonts w:ascii="Arial" w:hAnsi="Arial" w:cs="Arial" w:hint="cs"/>
          <w:bCs/>
          <w:color w:val="auto"/>
          <w:sz w:val="28"/>
          <w:szCs w:val="28"/>
        </w:rPr>
        <w:sym w:font="Wingdings 2" w:char="F098"/>
      </w:r>
      <w:r w:rsidR="004C6D98" w:rsidRPr="008820BF">
        <w:rPr>
          <w:rFonts w:ascii="Arial" w:eastAsia="Arial Unicode MS" w:hAnsi="Arial" w:cs="Arial" w:hint="cs"/>
          <w:bCs/>
          <w:color w:val="auto"/>
          <w:sz w:val="28"/>
          <w:szCs w:val="28"/>
          <w:rtl/>
        </w:rPr>
        <w:t xml:space="preserve"> המתחם יושק לקהל הרחב ב- 7 באוגוסט </w:t>
      </w:r>
      <w:r w:rsidR="004C6D98" w:rsidRPr="008820BF">
        <w:rPr>
          <w:rFonts w:ascii="Arial" w:eastAsia="Arial Unicode MS" w:hAnsi="Arial" w:cs="Arial"/>
          <w:bCs/>
          <w:color w:val="auto"/>
          <w:sz w:val="28"/>
          <w:szCs w:val="28"/>
          <w:rtl/>
        </w:rPr>
        <w:t>בפתח-תקווה</w:t>
      </w:r>
      <w:r w:rsidR="004C6D98" w:rsidRPr="008820BF">
        <w:rPr>
          <w:rFonts w:ascii="Arial" w:hAnsi="Arial" w:cs="Arial" w:hint="cs"/>
          <w:bCs/>
          <w:color w:val="auto"/>
          <w:sz w:val="28"/>
          <w:szCs w:val="28"/>
          <w:rtl/>
        </w:rPr>
        <w:t xml:space="preserve"> </w:t>
      </w:r>
    </w:p>
    <w:p w:rsidR="00C33F7E" w:rsidRDefault="002653DC" w:rsidP="00C33F7E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</w:pP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רשת </w:t>
      </w:r>
      <w:r>
        <w:rPr>
          <w:rFonts w:ascii="Arial" w:eastAsia="Arial Unicode MS" w:hAnsi="Arial" w:cs="Arial"/>
          <w:color w:val="auto"/>
          <w:sz w:val="26"/>
          <w:szCs w:val="26"/>
        </w:rPr>
        <w:t xml:space="preserve">SPACE LASER 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מגיעה לישראל ותשיק בקרוב 2 סניפים ראשונים בפתח תקווה ובירושלים.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הסניף הראשון, 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>ש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י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ושק 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בתחילת אוגוסט </w:t>
      </w:r>
      <w:proofErr w:type="spellStart"/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ב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>א.ת</w:t>
      </w:r>
      <w:proofErr w:type="spellEnd"/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סגולה ב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פתח תקווה 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>י</w:t>
      </w:r>
      <w:r w:rsidR="00837E7B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תפרס על פני </w:t>
      </w:r>
      <w:r w:rsidR="007B0C06">
        <w:rPr>
          <w:rFonts w:ascii="Arial" w:eastAsia="Arial Unicode MS" w:hAnsi="Arial" w:cs="Arial" w:hint="cs"/>
          <w:color w:val="auto"/>
          <w:sz w:val="26"/>
          <w:szCs w:val="26"/>
          <w:rtl/>
        </w:rPr>
        <w:t>9</w:t>
      </w:r>
      <w:r w:rsidR="00837E7B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00 מ"ר בהשקעה כוללת של מיליוני שקל. </w:t>
      </w:r>
      <w:r w:rsidR="00735D2D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אירוע השקה לקהל הרחב יתקיים ב- 7 באוגוסט </w:t>
      </w:r>
      <w:r w:rsidR="00735D2D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>–</w:t>
      </w:r>
      <w:r w:rsidR="00735D2D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 הכניסה בחינם</w:t>
      </w:r>
      <w:r w:rsidR="00A64241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 ו</w:t>
      </w:r>
      <w:r w:rsidR="00735D2D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מותנית בהרשמה מוקדמת. </w:t>
      </w:r>
    </w:p>
    <w:p w:rsidR="00735D2D" w:rsidRDefault="00A64241" w:rsidP="00C33F7E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 w:hint="cs"/>
          <w:color w:val="auto"/>
          <w:rtl/>
        </w:rPr>
      </w:pPr>
      <w:r w:rsidRPr="00E10940">
        <w:rPr>
          <w:rFonts w:ascii="Arial" w:eastAsia="Arial Unicode MS" w:hAnsi="Arial" w:cs="Arial" w:hint="cs"/>
          <w:b/>
          <w:bCs/>
          <w:color w:val="auto"/>
          <w:rtl/>
        </w:rPr>
        <w:t>ל</w:t>
      </w:r>
      <w:r w:rsidR="00735D2D" w:rsidRPr="00E10940">
        <w:rPr>
          <w:rFonts w:ascii="Arial" w:eastAsia="Arial Unicode MS" w:hAnsi="Arial" w:cs="Arial" w:hint="cs"/>
          <w:b/>
          <w:bCs/>
          <w:color w:val="auto"/>
          <w:rtl/>
        </w:rPr>
        <w:t>הרשמה:</w:t>
      </w:r>
      <w:r w:rsidR="00E10940" w:rsidRPr="00E10940">
        <w:rPr>
          <w:rFonts w:ascii="Arial" w:eastAsia="Arial Unicode MS" w:hAnsi="Arial" w:cs="Arial" w:hint="cs"/>
          <w:color w:val="auto"/>
          <w:rtl/>
        </w:rPr>
        <w:t xml:space="preserve"> </w:t>
      </w:r>
      <w:r w:rsidR="00E10940" w:rsidRPr="00E10940">
        <w:rPr>
          <w:rFonts w:ascii="Arial" w:eastAsia="Arial Unicode MS" w:hAnsi="Arial" w:cs="Arial"/>
          <w:color w:val="auto"/>
        </w:rPr>
        <w:t xml:space="preserve"> </w:t>
      </w:r>
      <w:hyperlink r:id="rId8" w:history="1">
        <w:r w:rsidR="00E10940" w:rsidRPr="00810C99">
          <w:rPr>
            <w:rStyle w:val="Hyperlink"/>
            <w:rFonts w:ascii="Arial" w:eastAsia="Arial Unicode MS" w:hAnsi="Arial" w:cs="Arial"/>
          </w:rPr>
          <w:t>http://www.space-laser-israel.com</w:t>
        </w:r>
      </w:hyperlink>
    </w:p>
    <w:p w:rsidR="00E10940" w:rsidRDefault="0077585B" w:rsidP="00E10940">
      <w:pPr>
        <w:rPr>
          <w:rFonts w:ascii="Arial" w:eastAsia="Arial Unicode MS" w:hAnsi="Arial" w:cs="Arial" w:hint="cs"/>
          <w:color w:val="auto"/>
          <w:rtl/>
        </w:rPr>
      </w:pPr>
      <w:r w:rsidRPr="00E10940">
        <w:rPr>
          <w:rFonts w:ascii="Arial" w:eastAsia="Arial Unicode MS" w:hAnsi="Arial" w:cs="Arial" w:hint="cs"/>
          <w:b/>
          <w:bCs/>
          <w:color w:val="auto"/>
          <w:rtl/>
        </w:rPr>
        <w:t>לינק לסרטון וידאו</w:t>
      </w:r>
      <w:r w:rsidR="00E10940">
        <w:rPr>
          <w:rFonts w:ascii="Arial" w:eastAsia="Arial Unicode MS" w:hAnsi="Arial" w:cs="Arial" w:hint="cs"/>
          <w:color w:val="auto"/>
          <w:rtl/>
        </w:rPr>
        <w:t xml:space="preserve">: </w:t>
      </w:r>
      <w:hyperlink r:id="rId9" w:history="1">
        <w:r w:rsidR="00E10940" w:rsidRPr="00E10940">
          <w:rPr>
            <w:rStyle w:val="Hyperlink"/>
          </w:rPr>
          <w:t>https://youtu.be/igJIgdqdq_M</w:t>
        </w:r>
      </w:hyperlink>
    </w:p>
    <w:p w:rsidR="00A401DC" w:rsidRDefault="00A401DC" w:rsidP="00A401DC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 w:hint="cs"/>
          <w:color w:val="auto"/>
          <w:rtl/>
        </w:rPr>
      </w:pPr>
      <w:r w:rsidRPr="00E10940">
        <w:rPr>
          <w:rFonts w:ascii="Arial" w:eastAsia="Arial Unicode MS" w:hAnsi="Arial" w:cs="Arial" w:hint="cs"/>
          <w:b/>
          <w:bCs/>
          <w:color w:val="auto"/>
          <w:rtl/>
        </w:rPr>
        <w:t>לינק לתמונות באיכות גבוהה:</w:t>
      </w:r>
      <w:r w:rsidRPr="00E10940">
        <w:rPr>
          <w:rFonts w:ascii="Arial" w:eastAsia="Arial Unicode MS" w:hAnsi="Arial" w:cs="Arial" w:hint="cs"/>
          <w:color w:val="auto"/>
          <w:rtl/>
        </w:rPr>
        <w:t xml:space="preserve"> </w:t>
      </w:r>
      <w:hyperlink r:id="rId10" w:history="1">
        <w:r w:rsidR="00E10940" w:rsidRPr="00810C99">
          <w:rPr>
            <w:rStyle w:val="Hyperlink"/>
            <w:rFonts w:ascii="Arial" w:eastAsia="Arial Unicode MS" w:hAnsi="Arial" w:cs="Arial"/>
          </w:rPr>
          <w:t>https://shacharmc.egnyte.com/fl/ScFsldSjCn</w:t>
        </w:r>
      </w:hyperlink>
    </w:p>
    <w:p w:rsidR="00E400DE" w:rsidRPr="00735D2D" w:rsidRDefault="00E400DE" w:rsidP="00E90EA3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16"/>
          <w:szCs w:val="16"/>
          <w:rtl/>
        </w:rPr>
      </w:pPr>
    </w:p>
    <w:p w:rsidR="00D54656" w:rsidRDefault="00D54656" w:rsidP="00E90EA3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rtl/>
        </w:rPr>
      </w:pP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t>ב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המשך תשיק רשת </w:t>
      </w:r>
      <w:r w:rsidRPr="008913F5">
        <w:rPr>
          <w:rFonts w:ascii="Arial" w:eastAsia="Arial Unicode MS" w:hAnsi="Arial" w:cs="Arial"/>
          <w:color w:val="auto"/>
          <w:sz w:val="26"/>
          <w:szCs w:val="26"/>
        </w:rPr>
        <w:t>Space Laser</w:t>
      </w: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</w:t>
      </w:r>
      <w:r w:rsidR="00E10940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גם </w:t>
      </w: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t>את המ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תחם המחודש שלה </w:t>
      </w: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t>בעמק רפאים בירושלים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, בהשקעה דומה</w:t>
      </w: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. </w:t>
      </w:r>
      <w:r w:rsidR="00E90EA3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בהמשך </w:t>
      </w:r>
      <w:r w:rsidR="00E90EA3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>צפויים לה</w:t>
      </w:r>
      <w:r w:rsidR="00E90EA3"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>יפתח מ</w:t>
      </w:r>
      <w:r w:rsidR="00E90EA3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תחמי </w:t>
      </w:r>
      <w:r w:rsidR="00E90EA3" w:rsidRPr="008913F5">
        <w:rPr>
          <w:rFonts w:ascii="Arial" w:eastAsia="Arial Unicode MS" w:hAnsi="Arial" w:cs="Arial"/>
          <w:color w:val="auto"/>
          <w:sz w:val="26"/>
          <w:szCs w:val="26"/>
          <w:highlight w:val="white"/>
        </w:rPr>
        <w:t>Space Laser</w:t>
      </w:r>
      <w:r w:rsidR="00E90EA3"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באזורים נוספים בישראל</w:t>
      </w:r>
      <w:r w:rsidR="00E90EA3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>.</w:t>
      </w:r>
      <w:bookmarkStart w:id="0" w:name="_GoBack"/>
      <w:bookmarkEnd w:id="0"/>
    </w:p>
    <w:p w:rsidR="00E90EA3" w:rsidRPr="00182BDC" w:rsidRDefault="00E90EA3" w:rsidP="00E90EA3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16"/>
          <w:szCs w:val="16"/>
        </w:rPr>
      </w:pPr>
    </w:p>
    <w:p w:rsidR="00551D78" w:rsidRDefault="002653DC" w:rsidP="00551D78">
      <w:pPr>
        <w:spacing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rtl/>
        </w:rPr>
      </w:pP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מ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תחם </w:t>
      </w:r>
      <w:proofErr w:type="spellStart"/>
      <w:r w:rsidR="00D9461A">
        <w:rPr>
          <w:rFonts w:ascii="Arial" w:eastAsia="Arial Unicode MS" w:hAnsi="Arial" w:cs="Arial" w:hint="cs"/>
          <w:color w:val="auto"/>
          <w:sz w:val="26"/>
          <w:szCs w:val="26"/>
          <w:rtl/>
        </w:rPr>
        <w:t>ה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>גיימינג</w:t>
      </w:r>
      <w:proofErr w:type="spellEnd"/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הגדול מסוגו בישראל</w:t>
      </w:r>
      <w:r w:rsidR="00D9461A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, אשר יוקם בפתח תקווה יכלול </w:t>
      </w:r>
      <w:r w:rsidR="00837E7B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3 מתחמים מרכזיים: </w:t>
      </w:r>
      <w:bookmarkStart w:id="1" w:name="_gjdgxs" w:colFirst="0" w:colLast="0"/>
      <w:bookmarkEnd w:id="1"/>
    </w:p>
    <w:p w:rsidR="00C80D96" w:rsidRPr="00551D78" w:rsidRDefault="00385B37" w:rsidP="00710B82">
      <w:pPr>
        <w:pStyle w:val="a6"/>
        <w:numPr>
          <w:ilvl w:val="0"/>
          <w:numId w:val="2"/>
        </w:numPr>
        <w:spacing w:line="360" w:lineRule="auto"/>
        <w:ind w:left="249" w:hanging="283"/>
        <w:jc w:val="both"/>
        <w:rPr>
          <w:rFonts w:ascii="Arial" w:eastAsia="Arial Unicode MS" w:hAnsi="Arial" w:cs="Arial"/>
          <w:color w:val="auto"/>
          <w:sz w:val="26"/>
          <w:szCs w:val="26"/>
        </w:rPr>
      </w:pPr>
      <w:r w:rsidRPr="00551D78">
        <w:rPr>
          <w:rFonts w:ascii="Arial" w:eastAsia="Arial Unicode MS" w:hAnsi="Arial" w:cs="Arial" w:hint="cs"/>
          <w:b/>
          <w:bCs/>
          <w:color w:val="auto"/>
          <w:sz w:val="26"/>
          <w:szCs w:val="26"/>
          <w:rtl/>
        </w:rPr>
        <w:t>לראשונה</w:t>
      </w:r>
      <w:r w:rsidRPr="00551D78">
        <w:rPr>
          <w:rFonts w:ascii="Arial" w:eastAsia="Arial Unicode MS" w:hAnsi="Arial" w:cs="Arial"/>
          <w:b/>
          <w:bCs/>
          <w:color w:val="auto"/>
          <w:sz w:val="26"/>
          <w:szCs w:val="26"/>
          <w:rtl/>
        </w:rPr>
        <w:t xml:space="preserve"> </w:t>
      </w:r>
      <w:r w:rsidRPr="00551D78">
        <w:rPr>
          <w:rFonts w:ascii="Arial" w:eastAsia="Arial Unicode MS" w:hAnsi="Arial" w:cs="Arial" w:hint="cs"/>
          <w:b/>
          <w:bCs/>
          <w:color w:val="auto"/>
          <w:sz w:val="26"/>
          <w:szCs w:val="26"/>
          <w:rtl/>
        </w:rPr>
        <w:t>בישראל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- </w:t>
      </w:r>
      <w:r w:rsidR="00760065" w:rsidRPr="00551D78">
        <w:rPr>
          <w:rFonts w:ascii="Arial" w:eastAsia="Arial Unicode MS" w:hAnsi="Arial" w:cs="Arial"/>
          <w:color w:val="auto"/>
          <w:sz w:val="26"/>
          <w:szCs w:val="26"/>
          <w:rtl/>
        </w:rPr>
        <w:t>מבוך משחק המבוסס על טכנולוגיית מציאות רבודה</w:t>
      </w:r>
      <w:r w:rsidR="00760065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(</w:t>
      </w:r>
      <w:r w:rsidR="00760065" w:rsidRPr="00551D78">
        <w:rPr>
          <w:rFonts w:ascii="Arial" w:eastAsia="Arial Unicode MS" w:hAnsi="Arial" w:cs="Arial"/>
          <w:color w:val="auto"/>
          <w:sz w:val="26"/>
          <w:szCs w:val="26"/>
        </w:rPr>
        <w:t>AR</w:t>
      </w:r>
      <w:r w:rsidR="00760065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>),</w:t>
      </w:r>
      <w:r w:rsidR="00760065" w:rsidRPr="00551D78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המעניק חווית משחק מלהיבה ואינטראקטיבית המשלבת בין המציאות הפיזית של השחקן לזו הווירטואלית.</w:t>
      </w:r>
      <w:r w:rsidR="00760065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זהו 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>מבוך</w:t>
      </w:r>
      <w:r w:rsidR="00760065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 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>של עולם פנטזיה עוצמתי בו נדרשים השחקנים להילחם נגד מפלצת אגדית מסיפורי המיתולוגיה</w:t>
      </w:r>
      <w:r w:rsidR="00760065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>,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באמצעות קסדת </w:t>
      </w:r>
      <w:r w:rsidRPr="00551D78">
        <w:rPr>
          <w:rFonts w:ascii="Arial" w:eastAsia="Arial Unicode MS" w:hAnsi="Arial" w:cs="Arial"/>
          <w:color w:val="auto"/>
          <w:sz w:val="26"/>
          <w:szCs w:val="26"/>
        </w:rPr>
        <w:t>VR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וחץ וקשת</w:t>
      </w:r>
      <w:r w:rsidR="00584E13" w:rsidRPr="00551D78">
        <w:rPr>
          <w:rFonts w:ascii="Arial" w:eastAsia="Arial Unicode MS" w:hAnsi="Arial" w:cs="Arial" w:hint="cs"/>
          <w:color w:val="auto"/>
          <w:sz w:val="26"/>
          <w:szCs w:val="26"/>
          <w:rtl/>
        </w:rPr>
        <w:t>.</w:t>
      </w:r>
      <w:r w:rsidRPr="00551D78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</w:t>
      </w:r>
    </w:p>
    <w:p w:rsidR="00C80D96" w:rsidRPr="008913F5" w:rsidRDefault="003C45C0" w:rsidP="00710B82">
      <w:pPr>
        <w:numPr>
          <w:ilvl w:val="0"/>
          <w:numId w:val="1"/>
        </w:numPr>
        <w:spacing w:after="0" w:line="360" w:lineRule="auto"/>
        <w:ind w:left="249" w:hanging="283"/>
        <w:contextualSpacing/>
        <w:jc w:val="both"/>
        <w:rPr>
          <w:rFonts w:ascii="Arial" w:eastAsia="Arial Unicode MS" w:hAnsi="Arial" w:cs="Arial"/>
          <w:color w:val="auto"/>
          <w:sz w:val="26"/>
          <w:szCs w:val="26"/>
        </w:rPr>
      </w:pPr>
      <w:r w:rsidRPr="008913F5">
        <w:rPr>
          <w:rFonts w:ascii="Arial" w:eastAsia="Arial Unicode MS" w:hAnsi="Arial" w:cs="Arial"/>
          <w:color w:val="auto"/>
          <w:sz w:val="26"/>
          <w:szCs w:val="26"/>
          <w:rtl/>
        </w:rPr>
        <w:lastRenderedPageBreak/>
        <w:t xml:space="preserve">מתחם 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 xml:space="preserve">6 מתקני </w:t>
      </w:r>
      <w:r>
        <w:rPr>
          <w:rFonts w:ascii="Arial" w:eastAsia="Arial Unicode MS" w:hAnsi="Arial" w:cs="Arial"/>
          <w:color w:val="auto"/>
          <w:sz w:val="26"/>
          <w:szCs w:val="26"/>
        </w:rPr>
        <w:t>ARCADE VR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, הכוללים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מעל 50 משחקים שונים</w:t>
      </w:r>
      <w:r w:rsidR="00584E13">
        <w:rPr>
          <w:rFonts w:ascii="Arial" w:eastAsia="Arial Unicode MS" w:hAnsi="Arial" w:cs="Arial" w:hint="cs"/>
          <w:color w:val="auto"/>
          <w:sz w:val="26"/>
          <w:szCs w:val="26"/>
          <w:rtl/>
        </w:rPr>
        <w:t>,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הכוללים סימולטורים טיסה, מרוצי מכוניות, קרבות אגרוף ועוד</w:t>
      </w:r>
      <w:r w:rsidR="00584E13">
        <w:rPr>
          <w:rFonts w:ascii="Arial" w:eastAsia="Arial Unicode MS" w:hAnsi="Arial" w:cs="Arial" w:hint="cs"/>
          <w:color w:val="auto"/>
          <w:sz w:val="26"/>
          <w:szCs w:val="26"/>
          <w:rtl/>
        </w:rPr>
        <w:t>.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</w:t>
      </w:r>
    </w:p>
    <w:p w:rsidR="00C80D96" w:rsidRPr="008913F5" w:rsidRDefault="00584E13" w:rsidP="00710B82">
      <w:pPr>
        <w:numPr>
          <w:ilvl w:val="0"/>
          <w:numId w:val="1"/>
        </w:numPr>
        <w:spacing w:after="0" w:line="360" w:lineRule="auto"/>
        <w:ind w:left="249" w:hanging="283"/>
        <w:contextualSpacing/>
        <w:jc w:val="both"/>
        <w:rPr>
          <w:rFonts w:ascii="Arial" w:eastAsia="Arial Unicode MS" w:hAnsi="Arial" w:cs="Arial"/>
          <w:color w:val="auto"/>
          <w:sz w:val="26"/>
          <w:szCs w:val="26"/>
        </w:rPr>
      </w:pP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2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זירות קרב ענקיות של מלחמות לייזר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,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מבוססות טכנולוגיות 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</w:rPr>
        <w:t>TAG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>, ביחיד או בקבוצות, בו השחקנים נדרשים לגלות כישורי אסטרטגיה וצליפה</w:t>
      </w:r>
      <w:r>
        <w:rPr>
          <w:rFonts w:ascii="Arial" w:eastAsia="Arial Unicode MS" w:hAnsi="Arial" w:cs="Arial" w:hint="cs"/>
          <w:color w:val="auto"/>
          <w:sz w:val="26"/>
          <w:szCs w:val="26"/>
          <w:rtl/>
        </w:rPr>
        <w:t>.</w:t>
      </w:r>
      <w:r w:rsidR="00385B37" w:rsidRPr="008913F5">
        <w:rPr>
          <w:rFonts w:ascii="Arial" w:eastAsia="Arial Unicode MS" w:hAnsi="Arial" w:cs="Arial"/>
          <w:color w:val="auto"/>
          <w:sz w:val="26"/>
          <w:szCs w:val="26"/>
          <w:rtl/>
        </w:rPr>
        <w:t xml:space="preserve"> </w:t>
      </w:r>
    </w:p>
    <w:p w:rsidR="00C80D96" w:rsidRPr="008913F5" w:rsidRDefault="00C80D96" w:rsidP="0036060D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highlight w:val="white"/>
        </w:rPr>
      </w:pPr>
    </w:p>
    <w:p w:rsidR="00C80D96" w:rsidRDefault="00385B37" w:rsidP="00EC1B2B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</w:pPr>
      <w:r w:rsidRPr="008D5D72">
        <w:rPr>
          <w:rFonts w:ascii="Arial" w:eastAsia="Arial Unicode MS" w:hAnsi="Arial" w:cs="Arial"/>
          <w:b/>
          <w:bCs/>
          <w:color w:val="auto"/>
          <w:sz w:val="26"/>
          <w:szCs w:val="26"/>
          <w:highlight w:val="white"/>
          <w:rtl/>
        </w:rPr>
        <w:t xml:space="preserve">מייסד ומנכ"ל רשת </w:t>
      </w:r>
      <w:r w:rsidRPr="008D5D72">
        <w:rPr>
          <w:rFonts w:ascii="Arial" w:eastAsia="Arial Unicode MS" w:hAnsi="Arial" w:cs="Arial"/>
          <w:b/>
          <w:bCs/>
          <w:color w:val="auto"/>
          <w:sz w:val="26"/>
          <w:szCs w:val="26"/>
          <w:highlight w:val="white"/>
        </w:rPr>
        <w:t>Space Laser</w:t>
      </w:r>
      <w:r w:rsidRPr="008D5D72">
        <w:rPr>
          <w:rFonts w:ascii="Arial" w:eastAsia="Arial Unicode MS" w:hAnsi="Arial" w:cs="Arial"/>
          <w:b/>
          <w:bCs/>
          <w:color w:val="auto"/>
          <w:sz w:val="26"/>
          <w:szCs w:val="26"/>
          <w:highlight w:val="white"/>
          <w:rtl/>
        </w:rPr>
        <w:t>, מייק נקש, אמר: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"אנו מביאים היום בשורה לחובבי </w:t>
      </w:r>
      <w:proofErr w:type="spellStart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>הגיימינג</w:t>
      </w:r>
      <w:proofErr w:type="spellEnd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ולכלל הציבור בישראל, עם מרכזי </w:t>
      </w:r>
      <w:proofErr w:type="spellStart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>גיימינג</w:t>
      </w:r>
      <w:proofErr w:type="spellEnd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משוכללים באזור המרכז ובירושלים.</w:t>
      </w:r>
      <w:r w:rsidR="008D5D72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 רשת 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</w:rPr>
        <w:t>Space</w:t>
      </w:r>
      <w:r w:rsidR="00EB78C7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 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</w:rPr>
        <w:t>Laser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מעניקה חוויה מהנה ומלהיבה</w:t>
      </w:r>
      <w:r w:rsidR="00CE34C3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>,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המשלבת את כל עולמות </w:t>
      </w:r>
      <w:proofErr w:type="spellStart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>הגיימינג</w:t>
      </w:r>
      <w:proofErr w:type="spellEnd"/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 במתחם אחד ענק, משוכלל עם האפקטים המתקדמים מסוגם בעולם המציע אטרקציות בילוי לכל המשפחה. במקביל נציע הפעלות גיבוש, ימי כיף וסדנאות לארגונים, וועדי עובדים וחברות ב</w:t>
      </w:r>
      <w:r w:rsidR="00EC1B2B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>חדר</w:t>
      </w:r>
      <w:r w:rsidR="00EC1B2B">
        <w:rPr>
          <w:rFonts w:ascii="Arial" w:eastAsia="Arial Unicode MS" w:hAnsi="Arial" w:cs="Arial"/>
          <w:color w:val="auto"/>
          <w:sz w:val="26"/>
          <w:szCs w:val="26"/>
          <w:highlight w:val="white"/>
        </w:rPr>
        <w:t xml:space="preserve">VIP </w:t>
      </w:r>
      <w:r w:rsidR="00EC1B2B">
        <w:rPr>
          <w:rFonts w:ascii="Arial" w:eastAsia="Arial Unicode MS" w:hAnsi="Arial" w:cs="Arial" w:hint="cs"/>
          <w:color w:val="auto"/>
          <w:sz w:val="26"/>
          <w:szCs w:val="26"/>
          <w:highlight w:val="white"/>
          <w:rtl/>
        </w:rPr>
        <w:t xml:space="preserve"> מפנק</w:t>
      </w:r>
      <w:r w:rsidRPr="008913F5"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  <w:t xml:space="preserve">". </w:t>
      </w:r>
    </w:p>
    <w:p w:rsidR="00FA2439" w:rsidRDefault="00FA2439" w:rsidP="00EC1B2B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6"/>
          <w:szCs w:val="26"/>
          <w:highlight w:val="white"/>
          <w:rtl/>
        </w:rPr>
      </w:pPr>
    </w:p>
    <w:p w:rsidR="008913F5" w:rsidRDefault="008913F5" w:rsidP="00FA2439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8"/>
          <w:szCs w:val="28"/>
          <w:rtl/>
        </w:rPr>
      </w:pPr>
      <w:r>
        <w:rPr>
          <w:rFonts w:ascii="Arial" w:eastAsia="Arial Unicode MS" w:hAnsi="Arial" w:cs="Arial" w:hint="cs"/>
          <w:color w:val="auto"/>
          <w:sz w:val="28"/>
          <w:szCs w:val="28"/>
          <w:rtl/>
        </w:rPr>
        <w:t xml:space="preserve">לפרטים נוספים: </w:t>
      </w:r>
    </w:p>
    <w:p w:rsidR="008913F5" w:rsidRPr="00495771" w:rsidRDefault="008913F5" w:rsidP="0036060D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8"/>
          <w:szCs w:val="28"/>
        </w:rPr>
      </w:pPr>
    </w:p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F1365" w:rsidTr="00E26B39">
        <w:tc>
          <w:tcPr>
            <w:tcW w:w="4428" w:type="dxa"/>
          </w:tcPr>
          <w:p w:rsidR="005F1365" w:rsidRPr="0036060D" w:rsidRDefault="005F1365" w:rsidP="00850D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  <w:rtl/>
              </w:rPr>
            </w:pPr>
            <w:r w:rsidRPr="0036060D">
              <w:rPr>
                <w:rFonts w:ascii="Arial" w:eastAsia="Arial Unicode MS" w:hAnsi="Arial" w:cs="Arial" w:hint="cs"/>
                <w:b/>
                <w:bCs/>
                <w:color w:val="auto"/>
                <w:sz w:val="24"/>
                <w:szCs w:val="24"/>
                <w:rtl/>
              </w:rPr>
              <w:t>גיל קריים</w:t>
            </w:r>
          </w:p>
        </w:tc>
        <w:tc>
          <w:tcPr>
            <w:tcW w:w="4428" w:type="dxa"/>
          </w:tcPr>
          <w:p w:rsidR="005F1365" w:rsidRPr="0036060D" w:rsidRDefault="005F1365" w:rsidP="003606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Bidi" w:eastAsia="Times New Roman" w:hAnsiTheme="minorBidi" w:cstheme="minorBidi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3606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ליז</w:t>
            </w:r>
            <w:proofErr w:type="spellEnd"/>
            <w:r w:rsidRPr="003606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606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רוזנבלט</w:t>
            </w:r>
            <w:proofErr w:type="spellEnd"/>
          </w:p>
          <w:p w:rsidR="005F1365" w:rsidRPr="0036060D" w:rsidRDefault="005F1365" w:rsidP="003606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5F1365" w:rsidTr="00E26B39">
        <w:tc>
          <w:tcPr>
            <w:tcW w:w="4428" w:type="dxa"/>
          </w:tcPr>
          <w:p w:rsidR="005F1365" w:rsidRPr="0036060D" w:rsidRDefault="005F1365" w:rsidP="00850D4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  <w:rtl/>
              </w:rPr>
            </w:pPr>
            <w:r w:rsidRPr="003606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050-5703090</w:t>
            </w:r>
          </w:p>
        </w:tc>
        <w:tc>
          <w:tcPr>
            <w:tcW w:w="4428" w:type="dxa"/>
          </w:tcPr>
          <w:p w:rsidR="005F1365" w:rsidRPr="0036060D" w:rsidRDefault="005F1365" w:rsidP="003606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Bidi" w:eastAsia="Times New Roman" w:hAnsiTheme="minorBidi" w:cstheme="minorBidi"/>
                <w:b/>
                <w:bCs/>
                <w:color w:val="auto"/>
                <w:sz w:val="24"/>
                <w:szCs w:val="24"/>
                <w:rtl/>
              </w:rPr>
            </w:pPr>
            <w:r w:rsidRPr="0036060D">
              <w:rPr>
                <w:rFonts w:asciiTheme="minorBidi" w:eastAsia="Times New Roman" w:hAnsiTheme="minorBidi" w:cstheme="minorBidi"/>
                <w:b/>
                <w:bCs/>
                <w:sz w:val="24"/>
                <w:szCs w:val="24"/>
                <w:rtl/>
              </w:rPr>
              <w:t>050-6875590</w:t>
            </w:r>
          </w:p>
          <w:p w:rsidR="005F1365" w:rsidRPr="0036060D" w:rsidRDefault="005F1365" w:rsidP="0036060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center"/>
              <w:rPr>
                <w:rFonts w:ascii="Arial" w:eastAsia="Arial Unicode MS" w:hAnsi="Arial" w:cs="Arial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36060D" w:rsidRDefault="0036060D">
      <w:pPr>
        <w:shd w:val="clear" w:color="auto" w:fill="FFFFFF"/>
        <w:spacing w:after="0" w:line="360" w:lineRule="auto"/>
        <w:jc w:val="both"/>
        <w:rPr>
          <w:rFonts w:ascii="Arial" w:eastAsia="Arial Unicode MS" w:hAnsi="Arial" w:cs="Arial"/>
          <w:color w:val="auto"/>
          <w:sz w:val="28"/>
          <w:szCs w:val="28"/>
          <w:rtl/>
        </w:rPr>
      </w:pPr>
    </w:p>
    <w:sectPr w:rsidR="0036060D">
      <w:headerReference w:type="default" r:id="rId11"/>
      <w:footerReference w:type="default" r:id="rId12"/>
      <w:pgSz w:w="11906" w:h="16838"/>
      <w:pgMar w:top="1927" w:right="1106" w:bottom="1440" w:left="1620" w:header="0" w:footer="720" w:gutter="0"/>
      <w:pgNumType w:start="1"/>
      <w:cols w:space="720" w:equalWidth="0">
        <w:col w:w="8640"/>
      </w:cols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F34" w:rsidRDefault="00F37F34">
      <w:pPr>
        <w:spacing w:after="0" w:line="240" w:lineRule="auto"/>
      </w:pPr>
      <w:r>
        <w:separator/>
      </w:r>
    </w:p>
  </w:endnote>
  <w:endnote w:type="continuationSeparator" w:id="0">
    <w:p w:rsidR="00F37F34" w:rsidRDefault="00F37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96" w:rsidRDefault="00385B37">
    <w:pPr>
      <w:tabs>
        <w:tab w:val="center" w:pos="4153"/>
        <w:tab w:val="right" w:pos="8306"/>
      </w:tabs>
      <w:jc w:val="center"/>
    </w:pPr>
    <w:r>
      <w:fldChar w:fldCharType="begin"/>
    </w:r>
    <w:r>
      <w:instrText>PAGE</w:instrText>
    </w:r>
    <w:r>
      <w:fldChar w:fldCharType="separate"/>
    </w:r>
    <w:r w:rsidR="00E10940">
      <w:rPr>
        <w:rFonts w:cs="Times New Roman"/>
        <w:noProof/>
        <w:rtl/>
      </w:rPr>
      <w:t>1</w:t>
    </w:r>
    <w:r>
      <w:fldChar w:fldCharType="end"/>
    </w:r>
  </w:p>
  <w:p w:rsidR="00C80D96" w:rsidRDefault="00C80D96">
    <w:pPr>
      <w:tabs>
        <w:tab w:val="center" w:pos="4153"/>
        <w:tab w:val="right" w:pos="8306"/>
      </w:tabs>
      <w:spacing w:after="77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F34" w:rsidRDefault="00F37F34">
      <w:pPr>
        <w:spacing w:after="0" w:line="240" w:lineRule="auto"/>
      </w:pPr>
      <w:r>
        <w:separator/>
      </w:r>
    </w:p>
  </w:footnote>
  <w:footnote w:type="continuationSeparator" w:id="0">
    <w:p w:rsidR="00F37F34" w:rsidRDefault="00F37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D96" w:rsidRDefault="00385B37">
    <w:pPr>
      <w:tabs>
        <w:tab w:val="center" w:pos="4153"/>
        <w:tab w:val="right" w:pos="8306"/>
      </w:tabs>
      <w:spacing w:before="708"/>
    </w:pPr>
    <w:r>
      <w:rPr>
        <w:noProof/>
      </w:rPr>
      <w:drawing>
        <wp:anchor distT="0" distB="0" distL="0" distR="0" simplePos="0" relativeHeight="251658240" behindDoc="0" locked="0" layoutInCell="1" hidden="0" allowOverlap="1" wp14:anchorId="0C81786A" wp14:editId="5DF53EFE">
          <wp:simplePos x="0" y="0"/>
          <wp:positionH relativeFrom="margin">
            <wp:posOffset>-228599</wp:posOffset>
          </wp:positionH>
          <wp:positionV relativeFrom="paragraph">
            <wp:posOffset>-109219</wp:posOffset>
          </wp:positionV>
          <wp:extent cx="1714500" cy="980440"/>
          <wp:effectExtent l="0" t="0" r="0" b="0"/>
          <wp:wrapSquare wrapText="bothSides" distT="0" distB="0" distL="0" distR="0"/>
          <wp:docPr id="1" name="image2.png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14500" cy="9804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A69C5"/>
    <w:multiLevelType w:val="hybridMultilevel"/>
    <w:tmpl w:val="CB12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9504F"/>
    <w:multiLevelType w:val="multilevel"/>
    <w:tmpl w:val="7ABE56B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0D96"/>
    <w:rsid w:val="00156E2A"/>
    <w:rsid w:val="00182BDC"/>
    <w:rsid w:val="001E0108"/>
    <w:rsid w:val="00241370"/>
    <w:rsid w:val="002653DC"/>
    <w:rsid w:val="0036060D"/>
    <w:rsid w:val="00385B37"/>
    <w:rsid w:val="003C45C0"/>
    <w:rsid w:val="003F43E6"/>
    <w:rsid w:val="00460285"/>
    <w:rsid w:val="00460582"/>
    <w:rsid w:val="00495771"/>
    <w:rsid w:val="00496C14"/>
    <w:rsid w:val="004A5A8A"/>
    <w:rsid w:val="004C6D98"/>
    <w:rsid w:val="004D7431"/>
    <w:rsid w:val="004E4205"/>
    <w:rsid w:val="00551D78"/>
    <w:rsid w:val="005668E3"/>
    <w:rsid w:val="00584E13"/>
    <w:rsid w:val="005F1365"/>
    <w:rsid w:val="006A667E"/>
    <w:rsid w:val="00710B82"/>
    <w:rsid w:val="00735D2D"/>
    <w:rsid w:val="00760065"/>
    <w:rsid w:val="0077585B"/>
    <w:rsid w:val="007B0C06"/>
    <w:rsid w:val="007E7EB8"/>
    <w:rsid w:val="008239AE"/>
    <w:rsid w:val="0083052E"/>
    <w:rsid w:val="00837E7B"/>
    <w:rsid w:val="008820BF"/>
    <w:rsid w:val="008913F5"/>
    <w:rsid w:val="008D5D72"/>
    <w:rsid w:val="009114E7"/>
    <w:rsid w:val="009419B7"/>
    <w:rsid w:val="00A401DC"/>
    <w:rsid w:val="00A64241"/>
    <w:rsid w:val="00A74BC8"/>
    <w:rsid w:val="00A758A3"/>
    <w:rsid w:val="00B235B3"/>
    <w:rsid w:val="00B71589"/>
    <w:rsid w:val="00C33F7E"/>
    <w:rsid w:val="00C80D96"/>
    <w:rsid w:val="00CE34C3"/>
    <w:rsid w:val="00D54656"/>
    <w:rsid w:val="00D60F0F"/>
    <w:rsid w:val="00D9461A"/>
    <w:rsid w:val="00DD4ED5"/>
    <w:rsid w:val="00DF71F5"/>
    <w:rsid w:val="00E10940"/>
    <w:rsid w:val="00E168CF"/>
    <w:rsid w:val="00E30012"/>
    <w:rsid w:val="00E400DE"/>
    <w:rsid w:val="00E421BE"/>
    <w:rsid w:val="00E8773B"/>
    <w:rsid w:val="00E90EA3"/>
    <w:rsid w:val="00EA0169"/>
    <w:rsid w:val="00EB78C7"/>
    <w:rsid w:val="00EC1B2B"/>
    <w:rsid w:val="00F16343"/>
    <w:rsid w:val="00F32537"/>
    <w:rsid w:val="00F37F34"/>
    <w:rsid w:val="00F86DEA"/>
    <w:rsid w:val="00FA2439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100" w:after="100" w:line="240" w:lineRule="auto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360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5">
    <w:name w:val="Table Grid"/>
    <w:basedOn w:val="a1"/>
    <w:uiPriority w:val="59"/>
    <w:rsid w:val="0036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1D7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33F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he-IL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100" w:after="100" w:line="240" w:lineRule="auto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a"/>
    <w:uiPriority w:val="99"/>
    <w:semiHidden/>
    <w:unhideWhenUsed/>
    <w:rsid w:val="0036060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5">
    <w:name w:val="Table Grid"/>
    <w:basedOn w:val="a1"/>
    <w:uiPriority w:val="59"/>
    <w:rsid w:val="0036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51D78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C33F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ce-laser-israel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hacharmc.egnyte.com/fl/ScFsldSjC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igJIgdqdq_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333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User</cp:lastModifiedBy>
  <cp:revision>16</cp:revision>
  <dcterms:created xsi:type="dcterms:W3CDTF">2017-07-23T08:51:00Z</dcterms:created>
  <dcterms:modified xsi:type="dcterms:W3CDTF">2017-07-23T11:08:00Z</dcterms:modified>
</cp:coreProperties>
</file>