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AF5" w:rsidRPr="00D84AF5" w:rsidRDefault="004B397E" w:rsidP="00D84AF5">
      <w:pPr>
        <w:bidi/>
        <w:spacing w:after="160"/>
        <w:ind w:left="-610" w:right="-1040"/>
        <w:jc w:val="center"/>
        <w:rPr>
          <w:color w:val="auto"/>
          <w:sz w:val="28"/>
          <w:szCs w:val="28"/>
          <w:rtl/>
          <w:lang w:bidi="he"/>
        </w:rPr>
      </w:pPr>
      <w:r w:rsidRPr="004B397E">
        <w:rPr>
          <w:rFonts w:hint="cs"/>
          <w:b/>
          <w:bCs/>
          <w:color w:val="auto"/>
          <w:sz w:val="28"/>
          <w:szCs w:val="28"/>
          <w:rtl/>
          <w:lang w:bidi="he"/>
        </w:rPr>
        <w:t>אירוע</w:t>
      </w:r>
      <w:r w:rsidRPr="004B397E">
        <w:rPr>
          <w:b/>
          <w:bCs/>
          <w:color w:val="auto"/>
          <w:sz w:val="28"/>
          <w:szCs w:val="28"/>
          <w:rtl/>
          <w:lang w:bidi="he"/>
        </w:rPr>
        <w:t xml:space="preserve"> </w:t>
      </w:r>
      <w:r w:rsidRPr="004B397E">
        <w:rPr>
          <w:rFonts w:hint="cs"/>
          <w:b/>
          <w:bCs/>
          <w:color w:val="auto"/>
          <w:sz w:val="28"/>
          <w:szCs w:val="28"/>
          <w:rtl/>
          <w:lang w:bidi="he"/>
        </w:rPr>
        <w:t>ה</w:t>
      </w:r>
      <w:r w:rsidRPr="004B397E">
        <w:rPr>
          <w:b/>
          <w:bCs/>
          <w:color w:val="auto"/>
          <w:sz w:val="28"/>
          <w:szCs w:val="28"/>
          <w:rtl/>
          <w:lang w:bidi="he"/>
        </w:rPr>
        <w:t xml:space="preserve">פתיחה </w:t>
      </w:r>
      <w:r w:rsidRPr="004B397E">
        <w:rPr>
          <w:rFonts w:hint="cs"/>
          <w:b/>
          <w:bCs/>
          <w:color w:val="auto"/>
          <w:sz w:val="28"/>
          <w:szCs w:val="28"/>
          <w:rtl/>
          <w:lang w:bidi="he"/>
        </w:rPr>
        <w:t xml:space="preserve">החגיגי </w:t>
      </w:r>
      <w:r w:rsidRPr="004B397E">
        <w:rPr>
          <w:b/>
          <w:bCs/>
          <w:color w:val="auto"/>
          <w:sz w:val="28"/>
          <w:szCs w:val="28"/>
          <w:rtl/>
          <w:lang w:bidi="he"/>
        </w:rPr>
        <w:t xml:space="preserve">של קליפה </w:t>
      </w:r>
      <w:r w:rsidRPr="004B397E">
        <w:rPr>
          <w:b/>
          <w:bCs/>
          <w:color w:val="auto"/>
          <w:sz w:val="28"/>
          <w:szCs w:val="28"/>
          <w:rtl/>
        </w:rPr>
        <w:t>37</w:t>
      </w:r>
      <w:r w:rsidRPr="004B397E">
        <w:rPr>
          <w:b/>
          <w:bCs/>
          <w:color w:val="auto"/>
          <w:sz w:val="28"/>
          <w:szCs w:val="28"/>
          <w:rtl/>
          <w:lang w:bidi="he"/>
        </w:rPr>
        <w:br/>
        <w:t xml:space="preserve">גלריית מופעים חדשה של תיאטרון קליפה </w:t>
      </w:r>
      <w:bookmarkStart w:id="0" w:name="_Hlk506752476"/>
      <w:r w:rsidRPr="004B397E">
        <w:rPr>
          <w:b/>
          <w:bCs/>
          <w:color w:val="auto"/>
          <w:sz w:val="28"/>
          <w:szCs w:val="28"/>
          <w:rtl/>
          <w:lang w:bidi="he"/>
        </w:rPr>
        <w:t>בחלל בית כנסת</w:t>
      </w:r>
      <w:bookmarkEnd w:id="0"/>
      <w:r w:rsidRPr="004B397E">
        <w:rPr>
          <w:rFonts w:hint="cs"/>
          <w:b/>
          <w:bCs/>
          <w:color w:val="auto"/>
          <w:sz w:val="28"/>
          <w:szCs w:val="28"/>
          <w:rtl/>
          <w:lang w:bidi="he"/>
        </w:rPr>
        <w:t xml:space="preserve"> </w:t>
      </w:r>
      <w:r w:rsidRPr="004B397E">
        <w:rPr>
          <w:b/>
          <w:bCs/>
          <w:color w:val="auto"/>
          <w:sz w:val="28"/>
          <w:szCs w:val="28"/>
          <w:rtl/>
          <w:lang w:bidi="he"/>
        </w:rPr>
        <w:br/>
      </w:r>
      <w:r w:rsidRPr="004B397E">
        <w:rPr>
          <w:rFonts w:hint="cs"/>
          <w:b/>
          <w:bCs/>
          <w:color w:val="auto"/>
          <w:sz w:val="28"/>
          <w:szCs w:val="28"/>
          <w:rtl/>
        </w:rPr>
        <w:t>20</w:t>
      </w:r>
      <w:r w:rsidRPr="004B397E">
        <w:rPr>
          <w:b/>
          <w:bCs/>
          <w:color w:val="auto"/>
          <w:sz w:val="28"/>
          <w:szCs w:val="28"/>
          <w:rtl/>
        </w:rPr>
        <w:t xml:space="preserve"> </w:t>
      </w:r>
      <w:r w:rsidRPr="004B397E">
        <w:rPr>
          <w:b/>
          <w:bCs/>
          <w:color w:val="auto"/>
          <w:sz w:val="28"/>
          <w:szCs w:val="28"/>
          <w:rtl/>
          <w:lang w:bidi="he"/>
        </w:rPr>
        <w:t xml:space="preserve">פרפורמרים בגילאי  </w:t>
      </w:r>
      <w:r w:rsidRPr="004B397E">
        <w:rPr>
          <w:b/>
          <w:bCs/>
          <w:color w:val="auto"/>
          <w:sz w:val="28"/>
          <w:szCs w:val="28"/>
          <w:rtl/>
        </w:rPr>
        <w:t xml:space="preserve">7 </w:t>
      </w:r>
      <w:r w:rsidRPr="004B397E">
        <w:rPr>
          <w:b/>
          <w:bCs/>
          <w:color w:val="auto"/>
          <w:sz w:val="28"/>
          <w:szCs w:val="28"/>
          <w:rtl/>
          <w:lang w:bidi="he"/>
        </w:rPr>
        <w:t xml:space="preserve">עד </w:t>
      </w:r>
      <w:r w:rsidRPr="004B397E">
        <w:rPr>
          <w:b/>
          <w:bCs/>
          <w:color w:val="auto"/>
          <w:sz w:val="28"/>
          <w:szCs w:val="28"/>
          <w:rtl/>
        </w:rPr>
        <w:t>77</w:t>
      </w:r>
      <w:r w:rsidRPr="004B397E">
        <w:rPr>
          <w:b/>
          <w:bCs/>
          <w:color w:val="auto"/>
          <w:sz w:val="28"/>
          <w:szCs w:val="28"/>
          <w:rtl/>
          <w:lang w:bidi="he"/>
        </w:rPr>
        <w:br/>
      </w:r>
      <w:r w:rsidRPr="004B397E">
        <w:rPr>
          <w:b/>
          <w:bCs/>
          <w:color w:val="auto"/>
          <w:sz w:val="28"/>
          <w:szCs w:val="28"/>
          <w:u w:val="single"/>
          <w:rtl/>
        </w:rPr>
        <w:t xml:space="preserve">22 </w:t>
      </w:r>
      <w:r w:rsidRPr="004B397E">
        <w:rPr>
          <w:b/>
          <w:bCs/>
          <w:color w:val="auto"/>
          <w:sz w:val="28"/>
          <w:szCs w:val="28"/>
          <w:u w:val="single"/>
          <w:rtl/>
          <w:lang w:bidi="he"/>
        </w:rPr>
        <w:t xml:space="preserve">במרץ </w:t>
      </w:r>
      <w:r w:rsidRPr="004B397E">
        <w:rPr>
          <w:rFonts w:hint="cs"/>
          <w:b/>
          <w:bCs/>
          <w:color w:val="auto"/>
          <w:sz w:val="28"/>
          <w:szCs w:val="28"/>
          <w:u w:val="single"/>
          <w:rtl/>
          <w:lang w:bidi="he"/>
        </w:rPr>
        <w:t>ב</w:t>
      </w:r>
      <w:r w:rsidRPr="004B397E">
        <w:rPr>
          <w:b/>
          <w:bCs/>
          <w:color w:val="auto"/>
          <w:sz w:val="28"/>
          <w:szCs w:val="28"/>
          <w:u w:val="single"/>
          <w:rtl/>
          <w:lang w:bidi="he"/>
        </w:rPr>
        <w:t xml:space="preserve">קליפה </w:t>
      </w:r>
      <w:r w:rsidRPr="004B397E">
        <w:rPr>
          <w:b/>
          <w:bCs/>
          <w:color w:val="auto"/>
          <w:sz w:val="28"/>
          <w:szCs w:val="28"/>
          <w:u w:val="single"/>
          <w:rtl/>
        </w:rPr>
        <w:t xml:space="preserve">37, </w:t>
      </w:r>
      <w:r w:rsidRPr="004B397E">
        <w:rPr>
          <w:b/>
          <w:bCs/>
          <w:color w:val="auto"/>
          <w:sz w:val="28"/>
          <w:szCs w:val="28"/>
          <w:u w:val="single"/>
          <w:rtl/>
          <w:lang w:bidi="he"/>
        </w:rPr>
        <w:t xml:space="preserve">הרב קוק </w:t>
      </w:r>
      <w:r w:rsidRPr="004B397E">
        <w:rPr>
          <w:b/>
          <w:bCs/>
          <w:color w:val="auto"/>
          <w:sz w:val="28"/>
          <w:szCs w:val="28"/>
          <w:u w:val="single"/>
          <w:rtl/>
        </w:rPr>
        <w:t xml:space="preserve">37 </w:t>
      </w:r>
      <w:r w:rsidRPr="004B397E">
        <w:rPr>
          <w:b/>
          <w:bCs/>
          <w:color w:val="auto"/>
          <w:sz w:val="28"/>
          <w:szCs w:val="28"/>
          <w:u w:val="single"/>
          <w:rtl/>
          <w:lang w:bidi="he"/>
        </w:rPr>
        <w:t>בתל אביב</w:t>
      </w:r>
      <w:r w:rsidR="001D4528">
        <w:rPr>
          <w:b/>
          <w:bCs/>
          <w:color w:val="auto"/>
          <w:sz w:val="28"/>
          <w:szCs w:val="28"/>
          <w:u w:val="single"/>
          <w:rtl/>
          <w:lang w:bidi="he"/>
        </w:rPr>
        <w:br/>
      </w:r>
      <w:r w:rsidR="00D84AF5">
        <w:rPr>
          <w:color w:val="auto"/>
          <w:sz w:val="28"/>
          <w:szCs w:val="28"/>
          <w:rtl/>
          <w:lang w:bidi="he"/>
        </w:rPr>
        <w:br/>
      </w:r>
      <w:bookmarkStart w:id="1" w:name="_GoBack"/>
      <w:bookmarkEnd w:id="1"/>
      <w:r w:rsidR="001D4528" w:rsidRPr="004B397E">
        <w:rPr>
          <w:rFonts w:asciiTheme="minorBidi" w:eastAsia="Calibri" w:hAnsiTheme="minorBidi" w:cstheme="minorBidi"/>
          <w:b/>
          <w:bCs/>
          <w:color w:val="auto"/>
          <w:rtl/>
          <w:lang w:bidi="he"/>
        </w:rPr>
        <w:t>"</w:t>
      </w:r>
      <w:r w:rsidR="001D4528" w:rsidRPr="004B397E">
        <w:rPr>
          <w:rFonts w:asciiTheme="minorBidi" w:eastAsia="Calibri" w:hAnsiTheme="minorBidi" w:cstheme="minorBidi"/>
          <w:b/>
          <w:bCs/>
          <w:i/>
          <w:iCs/>
          <w:color w:val="auto"/>
          <w:rtl/>
          <w:lang w:bidi="he"/>
        </w:rPr>
        <w:t>אי אפשר לבית מדרש בלא חידוש</w:t>
      </w:r>
      <w:r w:rsidR="001D4528" w:rsidRPr="004B397E">
        <w:rPr>
          <w:rFonts w:asciiTheme="minorBidi" w:eastAsia="Calibri" w:hAnsiTheme="minorBidi" w:cstheme="minorBidi"/>
          <w:b/>
          <w:bCs/>
          <w:color w:val="auto"/>
          <w:rtl/>
          <w:lang w:bidi="he"/>
        </w:rPr>
        <w:t>."</w:t>
      </w:r>
      <w:r w:rsidR="001D4528" w:rsidRPr="001D4528">
        <w:rPr>
          <w:rFonts w:asciiTheme="minorBidi" w:eastAsia="Calibri" w:hAnsiTheme="minorBidi" w:cstheme="minorBidi"/>
          <w:i/>
          <w:iCs/>
          <w:color w:val="auto"/>
          <w:rtl/>
          <w:lang w:bidi="he"/>
        </w:rPr>
        <w:t xml:space="preserve"> </w:t>
      </w:r>
      <w:r w:rsidR="001D4528" w:rsidRPr="004B397E">
        <w:rPr>
          <w:rFonts w:asciiTheme="minorBidi" w:eastAsia="Calibri" w:hAnsiTheme="minorBidi" w:cstheme="minorBidi"/>
          <w:color w:val="auto"/>
          <w:rtl/>
          <w:lang w:bidi="he"/>
        </w:rPr>
        <w:t>מסכת חגיגה</w:t>
      </w:r>
      <w:r w:rsidR="00D84AF5">
        <w:rPr>
          <w:rFonts w:asciiTheme="minorBidi" w:eastAsia="Calibri" w:hAnsiTheme="minorBidi" w:cstheme="minorBidi"/>
          <w:color w:val="auto"/>
          <w:rtl/>
        </w:rPr>
        <w:br/>
      </w:r>
    </w:p>
    <w:p w:rsidR="0098471E" w:rsidRPr="004B397E" w:rsidRDefault="00E62AAA" w:rsidP="00D84AF5">
      <w:pPr>
        <w:bidi/>
        <w:spacing w:after="160"/>
        <w:ind w:left="-610" w:right="-1040"/>
        <w:rPr>
          <w:color w:val="auto"/>
          <w:sz w:val="28"/>
          <w:szCs w:val="28"/>
          <w:rtl/>
          <w:lang w:bidi="he"/>
        </w:rPr>
      </w:pPr>
      <w:r w:rsidRPr="001D4528">
        <w:rPr>
          <w:bCs/>
          <w:color w:val="auto"/>
          <w:highlight w:val="white"/>
          <w:rtl/>
          <w:lang w:bidi="he"/>
        </w:rPr>
        <w:t xml:space="preserve">קליפה </w:t>
      </w:r>
      <w:r w:rsidRPr="001D4528">
        <w:rPr>
          <w:bCs/>
          <w:color w:val="auto"/>
          <w:highlight w:val="white"/>
          <w:rtl/>
        </w:rPr>
        <w:t>37</w:t>
      </w:r>
      <w:r w:rsidRPr="001D4528">
        <w:rPr>
          <w:color w:val="auto"/>
          <w:highlight w:val="white"/>
          <w:rtl/>
          <w:lang w:bidi="he"/>
        </w:rPr>
        <w:t xml:space="preserve"> הוא גלריית </w:t>
      </w:r>
      <w:r w:rsidR="001C515D" w:rsidRPr="001D4528">
        <w:rPr>
          <w:color w:val="auto"/>
          <w:highlight w:val="white"/>
          <w:rtl/>
          <w:lang w:bidi="he"/>
        </w:rPr>
        <w:t>תיאטרון עכשווי</w:t>
      </w:r>
      <w:r w:rsidR="001C515D" w:rsidRPr="001D4528">
        <w:rPr>
          <w:rFonts w:hint="cs"/>
          <w:color w:val="auto"/>
          <w:highlight w:val="white"/>
          <w:rtl/>
          <w:lang w:bidi="he"/>
        </w:rPr>
        <w:t>,</w:t>
      </w:r>
      <w:r w:rsidR="00813D32" w:rsidRPr="001D4528">
        <w:rPr>
          <w:rFonts w:hint="cs"/>
          <w:color w:val="auto"/>
          <w:highlight w:val="white"/>
          <w:rtl/>
          <w:lang w:bidi="he"/>
        </w:rPr>
        <w:t xml:space="preserve"> </w:t>
      </w:r>
      <w:r w:rsidRPr="001D4528">
        <w:rPr>
          <w:color w:val="auto"/>
          <w:highlight w:val="white"/>
          <w:rtl/>
          <w:lang w:bidi="he"/>
        </w:rPr>
        <w:t>פרפורמנס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 xml:space="preserve">ואמנות בחלל של בית כנסת </w:t>
      </w:r>
      <w:r w:rsidRPr="001D4528">
        <w:rPr>
          <w:color w:val="auto"/>
          <w:highlight w:val="white"/>
          <w:rtl/>
        </w:rPr>
        <w:t>(</w:t>
      </w:r>
      <w:r w:rsidRPr="001D4528">
        <w:rPr>
          <w:color w:val="auto"/>
          <w:highlight w:val="white"/>
          <w:rtl/>
          <w:lang w:bidi="he"/>
        </w:rPr>
        <w:t>לשעבר</w:t>
      </w:r>
      <w:r w:rsidRPr="001D4528">
        <w:rPr>
          <w:color w:val="auto"/>
          <w:highlight w:val="white"/>
          <w:rtl/>
        </w:rPr>
        <w:t xml:space="preserve">) </w:t>
      </w:r>
      <w:r w:rsidRPr="001D4528">
        <w:rPr>
          <w:color w:val="auto"/>
          <w:highlight w:val="white"/>
          <w:rtl/>
          <w:lang w:bidi="he"/>
        </w:rPr>
        <w:t>בכרם התימנים בת</w:t>
      </w:r>
      <w:r w:rsidRPr="001D4528">
        <w:rPr>
          <w:color w:val="auto"/>
          <w:highlight w:val="white"/>
          <w:rtl/>
        </w:rPr>
        <w:t>"</w:t>
      </w:r>
      <w:r w:rsidRPr="001D4528">
        <w:rPr>
          <w:color w:val="auto"/>
          <w:highlight w:val="white"/>
          <w:rtl/>
          <w:lang w:bidi="he"/>
        </w:rPr>
        <w:t>א</w:t>
      </w:r>
      <w:r w:rsidR="001D4528" w:rsidRPr="001D4528">
        <w:rPr>
          <w:color w:val="auto"/>
          <w:highlight w:val="white"/>
          <w:rtl/>
          <w:lang w:bidi="he"/>
        </w:rPr>
        <w:br/>
      </w:r>
      <w:r w:rsidRPr="001D4528">
        <w:rPr>
          <w:bCs/>
          <w:color w:val="auto"/>
          <w:highlight w:val="white"/>
          <w:rtl/>
          <w:lang w:bidi="he"/>
        </w:rPr>
        <w:t xml:space="preserve">קליפה </w:t>
      </w:r>
      <w:r w:rsidRPr="001D4528">
        <w:rPr>
          <w:bCs/>
          <w:color w:val="auto"/>
          <w:highlight w:val="white"/>
          <w:rtl/>
        </w:rPr>
        <w:t>37</w:t>
      </w:r>
      <w:r w:rsidRPr="001D4528">
        <w:rPr>
          <w:color w:val="auto"/>
          <w:highlight w:val="white"/>
          <w:rtl/>
          <w:lang w:bidi="he"/>
        </w:rPr>
        <w:t xml:space="preserve"> הוא מיזם אומנותי</w:t>
      </w:r>
      <w:r w:rsidRPr="001D4528">
        <w:rPr>
          <w:color w:val="auto"/>
          <w:highlight w:val="white"/>
          <w:rtl/>
        </w:rPr>
        <w:t>-</w:t>
      </w:r>
      <w:r w:rsidRPr="001D4528">
        <w:rPr>
          <w:color w:val="auto"/>
          <w:highlight w:val="white"/>
          <w:rtl/>
          <w:lang w:bidi="he"/>
        </w:rPr>
        <w:t>חברתי</w:t>
      </w:r>
      <w:r w:rsidRPr="001D4528">
        <w:rPr>
          <w:color w:val="auto"/>
          <w:highlight w:val="white"/>
          <w:rtl/>
        </w:rPr>
        <w:t>-</w:t>
      </w:r>
      <w:r w:rsidRPr="001D4528">
        <w:rPr>
          <w:color w:val="auto"/>
          <w:highlight w:val="white"/>
          <w:rtl/>
          <w:lang w:bidi="he"/>
        </w:rPr>
        <w:t>חדשני</w:t>
      </w:r>
      <w:r w:rsidRPr="001D4528">
        <w:rPr>
          <w:color w:val="auto"/>
          <w:highlight w:val="white"/>
          <w:rtl/>
        </w:rPr>
        <w:t xml:space="preserve">. </w:t>
      </w:r>
      <w:r w:rsidR="001D4528" w:rsidRPr="001D4528">
        <w:rPr>
          <w:color w:val="auto"/>
          <w:rtl/>
          <w:lang w:bidi="he"/>
        </w:rPr>
        <w:br/>
      </w:r>
      <w:r w:rsidRPr="001D4528">
        <w:rPr>
          <w:bCs/>
          <w:color w:val="auto"/>
          <w:rtl/>
          <w:lang w:bidi="he"/>
        </w:rPr>
        <w:t xml:space="preserve">קליפה </w:t>
      </w:r>
      <w:r w:rsidRPr="001D4528">
        <w:rPr>
          <w:bCs/>
          <w:color w:val="auto"/>
          <w:rtl/>
        </w:rPr>
        <w:t>37</w:t>
      </w:r>
      <w:r w:rsidRPr="001D4528">
        <w:rPr>
          <w:b/>
          <w:color w:val="auto"/>
          <w:rtl/>
        </w:rPr>
        <w:t xml:space="preserve"> </w:t>
      </w:r>
      <w:r w:rsidRPr="001D4528">
        <w:rPr>
          <w:color w:val="auto"/>
          <w:rtl/>
          <w:lang w:bidi="he"/>
        </w:rPr>
        <w:t>הוא הבית החדש של ת</w:t>
      </w:r>
      <w:r w:rsidR="00BA5FC1" w:rsidRPr="001D4528">
        <w:rPr>
          <w:rFonts w:hint="cs"/>
          <w:color w:val="auto"/>
          <w:rtl/>
          <w:lang w:bidi="he"/>
        </w:rPr>
        <w:t>י</w:t>
      </w:r>
      <w:r w:rsidRPr="001D4528">
        <w:rPr>
          <w:color w:val="auto"/>
          <w:rtl/>
          <w:lang w:bidi="he"/>
        </w:rPr>
        <w:t>אטרון קליפה</w:t>
      </w:r>
      <w:r w:rsidRPr="001D4528">
        <w:rPr>
          <w:color w:val="auto"/>
          <w:rtl/>
        </w:rPr>
        <w:t>.</w:t>
      </w:r>
      <w:r w:rsidR="004B397E">
        <w:rPr>
          <w:b/>
          <w:bCs/>
          <w:color w:val="auto"/>
          <w:sz w:val="28"/>
          <w:szCs w:val="28"/>
          <w:rtl/>
          <w:lang w:bidi="he"/>
        </w:rPr>
        <w:br/>
      </w:r>
      <w:r w:rsidR="004B397E">
        <w:rPr>
          <w:b/>
          <w:bCs/>
          <w:color w:val="auto"/>
          <w:sz w:val="28"/>
          <w:szCs w:val="28"/>
          <w:rtl/>
          <w:lang w:bidi="he"/>
        </w:rPr>
        <w:br/>
      </w:r>
      <w:r w:rsidR="004B397E" w:rsidRPr="004B397E">
        <w:rPr>
          <w:rFonts w:hint="cs"/>
          <w:bCs/>
          <w:color w:val="auto"/>
          <w:highlight w:val="white"/>
          <w:rtl/>
          <w:lang w:bidi="he"/>
        </w:rPr>
        <w:t>קליפה 37</w:t>
      </w:r>
      <w:r w:rsidRPr="001D4528">
        <w:rPr>
          <w:b/>
          <w:color w:val="auto"/>
          <w:highlight w:val="white"/>
          <w:rtl/>
        </w:rPr>
        <w:t xml:space="preserve"> </w:t>
      </w:r>
      <w:r w:rsidR="00CC3196" w:rsidRPr="001D4528">
        <w:rPr>
          <w:rFonts w:hint="cs"/>
          <w:color w:val="auto"/>
          <w:highlight w:val="white"/>
          <w:rtl/>
          <w:lang w:bidi="he"/>
        </w:rPr>
        <w:t>ת</w:t>
      </w:r>
      <w:r w:rsidRPr="001D4528">
        <w:rPr>
          <w:color w:val="auto"/>
          <w:highlight w:val="white"/>
          <w:rtl/>
          <w:lang w:bidi="he"/>
        </w:rPr>
        <w:t xml:space="preserve">הווה חלל אמנותי </w:t>
      </w:r>
      <w:r w:rsidR="004B397E">
        <w:rPr>
          <w:rFonts w:hint="cs"/>
          <w:color w:val="auto"/>
          <w:highlight w:val="white"/>
          <w:rtl/>
          <w:lang w:bidi="he"/>
        </w:rPr>
        <w:t>בין-תחומי ו</w:t>
      </w:r>
      <w:r w:rsidRPr="001D4528">
        <w:rPr>
          <w:color w:val="auto"/>
          <w:highlight w:val="white"/>
          <w:rtl/>
          <w:lang w:bidi="he"/>
        </w:rPr>
        <w:t>גמיש ללא הפרדה בין קהל לבמה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בו מדי חודש נעסוק בנושא אחר</w:t>
      </w:r>
      <w:r w:rsidRPr="001D4528">
        <w:rPr>
          <w:color w:val="auto"/>
          <w:highlight w:val="white"/>
          <w:rtl/>
        </w:rPr>
        <w:t xml:space="preserve">. </w:t>
      </w:r>
      <w:r w:rsidR="00BA5FC1" w:rsidRPr="001D4528">
        <w:rPr>
          <w:color w:val="auto"/>
          <w:highlight w:val="white"/>
          <w:rtl/>
        </w:rPr>
        <w:t>"</w:t>
      </w:r>
      <w:r w:rsidR="00BA5FC1" w:rsidRPr="001D4528">
        <w:rPr>
          <w:color w:val="auto"/>
          <w:highlight w:val="white"/>
          <w:rtl/>
          <w:lang w:bidi="he"/>
        </w:rPr>
        <w:t>שחיתות כשרה</w:t>
      </w:r>
      <w:r w:rsidR="00BA5FC1" w:rsidRPr="001D4528">
        <w:rPr>
          <w:color w:val="auto"/>
          <w:highlight w:val="white"/>
          <w:rtl/>
        </w:rPr>
        <w:t>", "</w:t>
      </w:r>
      <w:r w:rsidR="00BA5FC1" w:rsidRPr="001D4528">
        <w:rPr>
          <w:color w:val="auto"/>
          <w:highlight w:val="white"/>
          <w:rtl/>
          <w:lang w:bidi="he"/>
        </w:rPr>
        <w:t>הטרדה מינית</w:t>
      </w:r>
      <w:r w:rsidR="00BA5FC1" w:rsidRPr="001D4528">
        <w:rPr>
          <w:color w:val="auto"/>
          <w:highlight w:val="white"/>
          <w:rtl/>
        </w:rPr>
        <w:t>", "</w:t>
      </w:r>
      <w:r w:rsidR="00BA5FC1" w:rsidRPr="001D4528">
        <w:rPr>
          <w:color w:val="auto"/>
          <w:highlight w:val="white"/>
          <w:rtl/>
          <w:lang w:bidi="he"/>
        </w:rPr>
        <w:t>כל מה שעובד</w:t>
      </w:r>
      <w:r w:rsidR="00BA5FC1" w:rsidRPr="001D4528">
        <w:rPr>
          <w:color w:val="auto"/>
          <w:highlight w:val="white"/>
          <w:rtl/>
        </w:rPr>
        <w:t>"</w:t>
      </w:r>
      <w:r w:rsidR="003337D2" w:rsidRPr="001D4528">
        <w:rPr>
          <w:rFonts w:hint="cs"/>
          <w:color w:val="auto"/>
          <w:highlight w:val="white"/>
          <w:rtl/>
        </w:rPr>
        <w:t>, "</w:t>
      </w:r>
      <w:r w:rsidR="003337D2" w:rsidRPr="001D4528">
        <w:rPr>
          <w:rFonts w:hint="cs"/>
          <w:color w:val="auto"/>
          <w:highlight w:val="white"/>
          <w:rtl/>
          <w:lang w:bidi="he"/>
        </w:rPr>
        <w:t>אמנות הברטר</w:t>
      </w:r>
      <w:r w:rsidR="003337D2" w:rsidRPr="001D4528">
        <w:rPr>
          <w:rFonts w:hint="cs"/>
          <w:color w:val="auto"/>
          <w:highlight w:val="white"/>
          <w:rtl/>
        </w:rPr>
        <w:t>"</w:t>
      </w:r>
      <w:r w:rsidR="00BA5FC1" w:rsidRPr="001D4528">
        <w:rPr>
          <w:color w:val="auto"/>
          <w:highlight w:val="white"/>
          <w:rtl/>
        </w:rPr>
        <w:t xml:space="preserve"> </w:t>
      </w:r>
      <w:r w:rsidR="00BA5FC1" w:rsidRPr="001D4528">
        <w:rPr>
          <w:color w:val="auto"/>
          <w:highlight w:val="white"/>
          <w:rtl/>
          <w:lang w:bidi="he"/>
        </w:rPr>
        <w:t>ועוד</w:t>
      </w:r>
      <w:r w:rsidR="00BA5FC1" w:rsidRPr="001D4528">
        <w:rPr>
          <w:color w:val="auto"/>
          <w:highlight w:val="white"/>
          <w:rtl/>
        </w:rPr>
        <w:t>.</w:t>
      </w:r>
      <w:r w:rsidR="004B397E">
        <w:rPr>
          <w:rFonts w:hint="cs"/>
          <w:b/>
          <w:bCs/>
          <w:color w:val="auto"/>
          <w:sz w:val="28"/>
          <w:szCs w:val="28"/>
          <w:rtl/>
          <w:lang w:bidi="he"/>
        </w:rPr>
        <w:t xml:space="preserve"> </w:t>
      </w:r>
      <w:r w:rsidRPr="001D4528">
        <w:rPr>
          <w:color w:val="auto"/>
          <w:highlight w:val="white"/>
          <w:rtl/>
          <w:lang w:bidi="he"/>
        </w:rPr>
        <w:t xml:space="preserve">בהתאם </w:t>
      </w:r>
      <w:r w:rsidR="003337D2" w:rsidRPr="001D4528">
        <w:rPr>
          <w:rFonts w:hint="cs"/>
          <w:color w:val="auto"/>
          <w:highlight w:val="white"/>
          <w:rtl/>
          <w:lang w:bidi="he"/>
        </w:rPr>
        <w:t>לנושא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נחבור ליוצרים ויוצרות מכל תחומי האומנות</w:t>
      </w:r>
      <w:r w:rsidRPr="001D4528">
        <w:rPr>
          <w:color w:val="auto"/>
          <w:highlight w:val="white"/>
          <w:rtl/>
        </w:rPr>
        <w:t xml:space="preserve">. </w:t>
      </w:r>
      <w:r w:rsidRPr="001D4528">
        <w:rPr>
          <w:color w:val="auto"/>
          <w:highlight w:val="white"/>
          <w:rtl/>
          <w:lang w:bidi="he"/>
        </w:rPr>
        <w:t>יחד ניתן תגובה אמנותית בלתי מתפשרת למציאות הישראלית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תוך התייחסות להיסטוריה של השכונה והמבנה</w:t>
      </w:r>
      <w:r w:rsidRPr="001D4528">
        <w:rPr>
          <w:color w:val="auto"/>
          <w:highlight w:val="white"/>
          <w:rtl/>
        </w:rPr>
        <w:t>.</w:t>
      </w:r>
    </w:p>
    <w:p w:rsidR="0098471E" w:rsidRPr="001D4528" w:rsidRDefault="00E62AAA">
      <w:pPr>
        <w:bidi/>
        <w:ind w:left="-566" w:right="-906"/>
        <w:rPr>
          <w:color w:val="auto"/>
          <w:rtl/>
          <w:lang w:bidi="he"/>
        </w:rPr>
      </w:pPr>
      <w:r w:rsidRPr="001D4528">
        <w:rPr>
          <w:color w:val="auto"/>
          <w:rtl/>
          <w:lang w:bidi="he"/>
        </w:rPr>
        <w:t xml:space="preserve">רגע לפני שהבניין ההיסטורי ששימש את אגודת </w:t>
      </w:r>
      <w:r w:rsidRPr="001D4528">
        <w:rPr>
          <w:color w:val="auto"/>
          <w:rtl/>
        </w:rPr>
        <w:t>"</w:t>
      </w:r>
      <w:r w:rsidRPr="001D4528">
        <w:rPr>
          <w:color w:val="auto"/>
          <w:rtl/>
          <w:lang w:bidi="he"/>
        </w:rPr>
        <w:t>עזרת אחים</w:t>
      </w:r>
      <w:r w:rsidRPr="001D4528">
        <w:rPr>
          <w:color w:val="auto"/>
          <w:rtl/>
        </w:rPr>
        <w:t xml:space="preserve">" </w:t>
      </w:r>
      <w:r w:rsidRPr="001D4528">
        <w:rPr>
          <w:color w:val="auto"/>
          <w:rtl/>
          <w:lang w:bidi="he"/>
        </w:rPr>
        <w:t>יפנה את מקומו לטובת עוד גורד שחקים</w:t>
      </w:r>
      <w:r w:rsidRPr="001D4528">
        <w:rPr>
          <w:color w:val="auto"/>
          <w:rtl/>
        </w:rPr>
        <w:t xml:space="preserve">, </w:t>
      </w:r>
      <w:r w:rsidRPr="004B397E">
        <w:rPr>
          <w:bCs/>
          <w:color w:val="auto"/>
          <w:rtl/>
          <w:lang w:bidi="he"/>
        </w:rPr>
        <w:t xml:space="preserve">קליפה </w:t>
      </w:r>
      <w:r w:rsidRPr="004B397E">
        <w:rPr>
          <w:bCs/>
          <w:color w:val="auto"/>
          <w:rtl/>
        </w:rPr>
        <w:t>37</w:t>
      </w:r>
      <w:r w:rsidRPr="001D4528">
        <w:rPr>
          <w:color w:val="auto"/>
          <w:rtl/>
          <w:lang w:bidi="he"/>
        </w:rPr>
        <w:t xml:space="preserve"> יעורר ל</w:t>
      </w:r>
      <w:r w:rsidRPr="001D4528">
        <w:rPr>
          <w:color w:val="auto"/>
          <w:rtl/>
        </w:rPr>
        <w:t xml:space="preserve">- 365 </w:t>
      </w:r>
      <w:r w:rsidRPr="001D4528">
        <w:rPr>
          <w:color w:val="auto"/>
          <w:rtl/>
          <w:lang w:bidi="he"/>
        </w:rPr>
        <w:t>ימים בלבד את ייעודו המקורי</w:t>
      </w:r>
      <w:r w:rsidRPr="001D4528">
        <w:rPr>
          <w:color w:val="auto"/>
          <w:rtl/>
        </w:rPr>
        <w:t xml:space="preserve">, </w:t>
      </w:r>
      <w:r w:rsidRPr="001D4528">
        <w:rPr>
          <w:color w:val="auto"/>
          <w:rtl/>
          <w:lang w:bidi="he"/>
        </w:rPr>
        <w:t>כך שישוב להוות בית התכנסות של ניגודים</w:t>
      </w:r>
      <w:r w:rsidRPr="001D4528">
        <w:rPr>
          <w:color w:val="auto"/>
          <w:rtl/>
        </w:rPr>
        <w:t xml:space="preserve">, </w:t>
      </w:r>
      <w:r w:rsidRPr="001D4528">
        <w:rPr>
          <w:color w:val="auto"/>
          <w:rtl/>
          <w:lang w:bidi="he"/>
        </w:rPr>
        <w:t>רעיונות מהפכניים ושיתופי פעולה אמנותיים חד פעמיים ויוצאי דופן</w:t>
      </w:r>
      <w:r w:rsidRPr="001D4528">
        <w:rPr>
          <w:color w:val="auto"/>
          <w:rtl/>
        </w:rPr>
        <w:t>.</w:t>
      </w:r>
    </w:p>
    <w:p w:rsidR="0098471E" w:rsidRPr="001D4528" w:rsidRDefault="00E62AAA" w:rsidP="00B80C9D">
      <w:pPr>
        <w:bidi/>
        <w:ind w:left="-566" w:right="-1040"/>
        <w:rPr>
          <w:color w:val="auto"/>
          <w:highlight w:val="white"/>
          <w:rtl/>
          <w:lang w:bidi="he"/>
        </w:rPr>
      </w:pPr>
      <w:r w:rsidRPr="001D4528">
        <w:rPr>
          <w:color w:val="auto"/>
          <w:highlight w:val="white"/>
          <w:rtl/>
          <w:lang w:bidi="he"/>
        </w:rPr>
        <w:t xml:space="preserve"> </w:t>
      </w:r>
    </w:p>
    <w:p w:rsidR="0098471E" w:rsidRPr="001D4528" w:rsidRDefault="00E62AAA" w:rsidP="00B80C9D">
      <w:pPr>
        <w:bidi/>
        <w:ind w:left="-566" w:right="-1040"/>
        <w:rPr>
          <w:color w:val="auto"/>
          <w:highlight w:val="white"/>
          <w:rtl/>
          <w:lang w:bidi="he"/>
        </w:rPr>
      </w:pPr>
      <w:r w:rsidRPr="001D4528">
        <w:rPr>
          <w:color w:val="auto"/>
          <w:highlight w:val="white"/>
          <w:rtl/>
          <w:lang w:bidi="he"/>
        </w:rPr>
        <w:t xml:space="preserve">מזה כשני עשורים שאנו פועלים במבנה הקבע ברחוב הרכבת </w:t>
      </w:r>
      <w:r w:rsidRPr="001D4528">
        <w:rPr>
          <w:color w:val="auto"/>
          <w:highlight w:val="white"/>
          <w:rtl/>
        </w:rPr>
        <w:t xml:space="preserve">38 </w:t>
      </w:r>
      <w:r w:rsidRPr="001D4528">
        <w:rPr>
          <w:color w:val="auto"/>
          <w:highlight w:val="white"/>
          <w:rtl/>
          <w:lang w:bidi="he"/>
        </w:rPr>
        <w:t>בתל אביב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 xml:space="preserve">בו בולט חסרונו של </w:t>
      </w:r>
      <w:r w:rsidRPr="004B397E">
        <w:rPr>
          <w:b/>
          <w:bCs/>
          <w:color w:val="auto"/>
          <w:highlight w:val="white"/>
          <w:rtl/>
          <w:lang w:bidi="he"/>
        </w:rPr>
        <w:t xml:space="preserve">דימיטרי </w:t>
      </w:r>
      <w:proofErr w:type="spellStart"/>
      <w:r w:rsidRPr="004B397E">
        <w:rPr>
          <w:b/>
          <w:bCs/>
          <w:color w:val="auto"/>
          <w:highlight w:val="white"/>
          <w:rtl/>
          <w:lang w:bidi="he"/>
        </w:rPr>
        <w:t>טולפנוב</w:t>
      </w:r>
      <w:proofErr w:type="spellEnd"/>
      <w:r w:rsidRPr="004B397E">
        <w:rPr>
          <w:b/>
          <w:bCs/>
          <w:color w:val="auto"/>
          <w:highlight w:val="white"/>
          <w:rtl/>
          <w:lang w:bidi="he"/>
        </w:rPr>
        <w:t xml:space="preserve"> ז</w:t>
      </w:r>
      <w:r w:rsidRPr="004B397E">
        <w:rPr>
          <w:b/>
          <w:bCs/>
          <w:color w:val="auto"/>
          <w:highlight w:val="white"/>
          <w:rtl/>
        </w:rPr>
        <w:t>"</w:t>
      </w:r>
      <w:r w:rsidRPr="004B397E">
        <w:rPr>
          <w:b/>
          <w:bCs/>
          <w:color w:val="auto"/>
          <w:highlight w:val="white"/>
          <w:rtl/>
          <w:lang w:bidi="he"/>
        </w:rPr>
        <w:t>ל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ממייסדי הקבוצה שנפטר לפני כשלוש שנים</w:t>
      </w:r>
      <w:r w:rsidRPr="001D4528">
        <w:rPr>
          <w:color w:val="auto"/>
          <w:highlight w:val="white"/>
          <w:rtl/>
        </w:rPr>
        <w:t xml:space="preserve">. </w:t>
      </w:r>
      <w:r w:rsidRPr="001D4528">
        <w:rPr>
          <w:color w:val="auto"/>
          <w:highlight w:val="white"/>
          <w:rtl/>
          <w:lang w:bidi="he"/>
        </w:rPr>
        <w:t>מכיוון שהמבנה צר מלהכיל את היקף הפעילות האמנותית והחברתית הענפה של הקבוצה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 xml:space="preserve">הגיעה העת להמשיך אל חלל חדש </w:t>
      </w:r>
      <w:r w:rsidRPr="001D4528">
        <w:rPr>
          <w:color w:val="auto"/>
          <w:highlight w:val="white"/>
          <w:rtl/>
        </w:rPr>
        <w:t xml:space="preserve">- </w:t>
      </w:r>
      <w:r w:rsidRPr="001D4528">
        <w:rPr>
          <w:color w:val="auto"/>
          <w:highlight w:val="white"/>
          <w:rtl/>
          <w:lang w:bidi="he"/>
        </w:rPr>
        <w:t>מרחב פעולה ליצירה ואוצרות תערוכות ומופעים כחלק מעולם התיאטרון העכשווי ולגלות צורות חדשות להופעה מערבת קהל</w:t>
      </w:r>
      <w:r w:rsidRPr="001D4528">
        <w:rPr>
          <w:color w:val="auto"/>
          <w:highlight w:val="white"/>
          <w:rtl/>
        </w:rPr>
        <w:t>.</w:t>
      </w:r>
    </w:p>
    <w:p w:rsidR="0098471E" w:rsidRPr="001D4528" w:rsidRDefault="00E62AAA" w:rsidP="00B80C9D">
      <w:pPr>
        <w:bidi/>
        <w:ind w:left="-566" w:right="-1040"/>
        <w:rPr>
          <w:color w:val="auto"/>
          <w:highlight w:val="white"/>
          <w:rtl/>
          <w:lang w:bidi="he"/>
        </w:rPr>
      </w:pPr>
      <w:r w:rsidRPr="001D4528">
        <w:rPr>
          <w:color w:val="auto"/>
          <w:highlight w:val="white"/>
          <w:rtl/>
          <w:lang w:bidi="he"/>
        </w:rPr>
        <w:t xml:space="preserve"> </w:t>
      </w:r>
    </w:p>
    <w:p w:rsidR="0098471E" w:rsidRPr="001D4528" w:rsidRDefault="00E62AAA" w:rsidP="00B80C9D">
      <w:pPr>
        <w:bidi/>
        <w:ind w:left="-566" w:right="-1040"/>
        <w:rPr>
          <w:color w:val="auto"/>
          <w:highlight w:val="white"/>
          <w:rtl/>
          <w:lang w:bidi="he"/>
        </w:rPr>
      </w:pPr>
      <w:r w:rsidRPr="001D4528">
        <w:rPr>
          <w:color w:val="auto"/>
          <w:highlight w:val="white"/>
          <w:rtl/>
          <w:lang w:bidi="he"/>
        </w:rPr>
        <w:t xml:space="preserve">את הכשרת והלבשת החלל הוביל </w:t>
      </w:r>
      <w:r w:rsidRPr="004B397E">
        <w:rPr>
          <w:b/>
          <w:bCs/>
          <w:color w:val="auto"/>
          <w:highlight w:val="white"/>
          <w:rtl/>
          <w:lang w:bidi="he"/>
        </w:rPr>
        <w:t>דן פורת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רסטורטור ומעצב</w:t>
      </w:r>
      <w:r w:rsidRPr="001D4528">
        <w:rPr>
          <w:color w:val="auto"/>
          <w:highlight w:val="white"/>
          <w:rtl/>
        </w:rPr>
        <w:t xml:space="preserve">. </w:t>
      </w:r>
      <w:r w:rsidRPr="001D4528">
        <w:rPr>
          <w:color w:val="auto"/>
          <w:highlight w:val="white"/>
          <w:rtl/>
          <w:lang w:bidi="he"/>
        </w:rPr>
        <w:t xml:space="preserve">קונספט העיצוב נשען על חומרים ממוחזרים בלבד </w:t>
      </w:r>
    </w:p>
    <w:p w:rsidR="0098471E" w:rsidRPr="001D4528" w:rsidRDefault="00E62AAA" w:rsidP="00B80C9D">
      <w:pPr>
        <w:bidi/>
        <w:ind w:left="-566" w:right="-1040"/>
        <w:rPr>
          <w:color w:val="auto"/>
          <w:highlight w:val="white"/>
          <w:rtl/>
          <w:lang w:bidi="he"/>
        </w:rPr>
      </w:pPr>
      <w:r w:rsidRPr="001D4528">
        <w:rPr>
          <w:color w:val="auto"/>
          <w:highlight w:val="white"/>
          <w:rtl/>
          <w:lang w:bidi="he"/>
        </w:rPr>
        <w:t>ועושה שימוש בצבעים ובאלמנטים ההולמים ומהדהדים את הצביון המקורי של בית הכנסת בדמותו החדשה</w:t>
      </w:r>
      <w:r w:rsidRPr="001D4528">
        <w:rPr>
          <w:color w:val="auto"/>
          <w:highlight w:val="white"/>
          <w:rtl/>
        </w:rPr>
        <w:t>.</w:t>
      </w:r>
    </w:p>
    <w:p w:rsidR="0098471E" w:rsidRPr="001D4528" w:rsidRDefault="00E62AAA" w:rsidP="00B80C9D">
      <w:pPr>
        <w:bidi/>
        <w:ind w:left="-566" w:right="-1040"/>
        <w:rPr>
          <w:color w:val="auto"/>
          <w:highlight w:val="white"/>
          <w:rtl/>
          <w:lang w:bidi="he"/>
        </w:rPr>
      </w:pPr>
      <w:r w:rsidRPr="001D4528">
        <w:rPr>
          <w:color w:val="auto"/>
          <w:highlight w:val="white"/>
          <w:rtl/>
          <w:lang w:bidi="he"/>
        </w:rPr>
        <w:t xml:space="preserve"> </w:t>
      </w:r>
    </w:p>
    <w:p w:rsidR="0098471E" w:rsidRPr="001D4528" w:rsidRDefault="00E62AAA" w:rsidP="00B80C9D">
      <w:pPr>
        <w:bidi/>
        <w:ind w:left="-566" w:right="-1040"/>
        <w:rPr>
          <w:color w:val="auto"/>
          <w:highlight w:val="white"/>
          <w:rtl/>
          <w:lang w:bidi="he"/>
        </w:rPr>
      </w:pPr>
      <w:r w:rsidRPr="001D4528">
        <w:rPr>
          <w:color w:val="auto"/>
          <w:highlight w:val="white"/>
          <w:rtl/>
          <w:lang w:bidi="he"/>
        </w:rPr>
        <w:t xml:space="preserve">קבוצת </w:t>
      </w:r>
      <w:r w:rsidRPr="004B397E">
        <w:rPr>
          <w:bCs/>
          <w:color w:val="auto"/>
          <w:highlight w:val="white"/>
          <w:rtl/>
          <w:lang w:bidi="he"/>
        </w:rPr>
        <w:t>ת</w:t>
      </w:r>
      <w:r w:rsidR="00B80C9D" w:rsidRPr="004B397E">
        <w:rPr>
          <w:rFonts w:hint="cs"/>
          <w:bCs/>
          <w:color w:val="auto"/>
          <w:highlight w:val="white"/>
          <w:rtl/>
          <w:lang w:bidi="he"/>
        </w:rPr>
        <w:t>י</w:t>
      </w:r>
      <w:r w:rsidRPr="004B397E">
        <w:rPr>
          <w:bCs/>
          <w:color w:val="auto"/>
          <w:highlight w:val="white"/>
          <w:rtl/>
          <w:lang w:bidi="he"/>
        </w:rPr>
        <w:t>אטרון קליפה</w:t>
      </w:r>
      <w:r w:rsidRPr="001D4528">
        <w:rPr>
          <w:color w:val="auto"/>
          <w:highlight w:val="white"/>
          <w:rtl/>
          <w:lang w:bidi="he"/>
        </w:rPr>
        <w:t xml:space="preserve"> הוקמה ב</w:t>
      </w:r>
      <w:r w:rsidRPr="001D4528">
        <w:rPr>
          <w:color w:val="auto"/>
          <w:highlight w:val="white"/>
          <w:rtl/>
        </w:rPr>
        <w:t xml:space="preserve">1995 </w:t>
      </w:r>
      <w:r w:rsidRPr="001D4528">
        <w:rPr>
          <w:color w:val="auto"/>
          <w:highlight w:val="white"/>
          <w:rtl/>
          <w:lang w:bidi="he"/>
        </w:rPr>
        <w:t>והי</w:t>
      </w:r>
      <w:r w:rsidR="00B80C9D" w:rsidRPr="001D4528">
        <w:rPr>
          <w:rFonts w:hint="cs"/>
          <w:color w:val="auto"/>
          <w:highlight w:val="white"/>
          <w:rtl/>
          <w:lang w:bidi="he"/>
        </w:rPr>
        <w:t xml:space="preserve">נה </w:t>
      </w:r>
      <w:r w:rsidRPr="001D4528">
        <w:rPr>
          <w:color w:val="auto"/>
          <w:highlight w:val="white"/>
          <w:rtl/>
          <w:lang w:bidi="he"/>
        </w:rPr>
        <w:t xml:space="preserve"> מפורצי הדרך בתחום הת</w:t>
      </w:r>
      <w:r w:rsidR="00B80C9D" w:rsidRPr="001D4528">
        <w:rPr>
          <w:rFonts w:hint="cs"/>
          <w:color w:val="auto"/>
          <w:highlight w:val="white"/>
          <w:rtl/>
          <w:lang w:bidi="he"/>
        </w:rPr>
        <w:t>י</w:t>
      </w:r>
      <w:r w:rsidRPr="001D4528">
        <w:rPr>
          <w:color w:val="auto"/>
          <w:highlight w:val="white"/>
          <w:rtl/>
          <w:lang w:bidi="he"/>
        </w:rPr>
        <w:t>אטרון החזותי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הפרפורמנס והתיאטרון האימרסיבי בארץ ובעולם</w:t>
      </w:r>
      <w:r w:rsidRPr="001D4528">
        <w:rPr>
          <w:color w:val="auto"/>
          <w:highlight w:val="white"/>
          <w:rtl/>
        </w:rPr>
        <w:t xml:space="preserve">. </w:t>
      </w:r>
      <w:r w:rsidRPr="001D4528">
        <w:rPr>
          <w:color w:val="auto"/>
          <w:highlight w:val="white"/>
          <w:rtl/>
          <w:lang w:bidi="he"/>
        </w:rPr>
        <w:t>במהלך שנות קיומה יצרה קליפה עשרות מופעים</w:t>
      </w:r>
      <w:r w:rsidR="00B80C9D" w:rsidRPr="001D4528">
        <w:rPr>
          <w:rFonts w:hint="cs"/>
          <w:color w:val="auto"/>
          <w:highlight w:val="white"/>
          <w:rtl/>
          <w:lang w:bidi="he"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שיתפה פעולה עם גורמי תרבות מרכזיים והשתתפה בפסטיבלים בינלאומיים רבים</w:t>
      </w:r>
      <w:r w:rsidRPr="001D4528">
        <w:rPr>
          <w:color w:val="auto"/>
          <w:highlight w:val="white"/>
          <w:rtl/>
        </w:rPr>
        <w:t xml:space="preserve">. </w:t>
      </w:r>
      <w:r w:rsidRPr="001D4528">
        <w:rPr>
          <w:color w:val="auto"/>
          <w:highlight w:val="white"/>
          <w:rtl/>
          <w:lang w:bidi="he"/>
        </w:rPr>
        <w:t>העיסוק במסורות קאנוניות תוך מתיחת גבולות האסתטיקה והשפה המוכרים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מאפשר לקבוצה לייצר תגובה מתמדת וחתרנית למציאות החברתית</w:t>
      </w:r>
      <w:r w:rsidRPr="001D4528">
        <w:rPr>
          <w:color w:val="auto"/>
          <w:highlight w:val="white"/>
          <w:rtl/>
        </w:rPr>
        <w:t>-</w:t>
      </w:r>
      <w:r w:rsidRPr="001D4528">
        <w:rPr>
          <w:color w:val="auto"/>
          <w:highlight w:val="white"/>
          <w:rtl/>
          <w:lang w:bidi="he"/>
        </w:rPr>
        <w:t>פוליטית בישראל</w:t>
      </w:r>
      <w:r w:rsidRPr="001D4528">
        <w:rPr>
          <w:color w:val="auto"/>
          <w:highlight w:val="white"/>
          <w:rtl/>
        </w:rPr>
        <w:t>.</w:t>
      </w:r>
    </w:p>
    <w:p w:rsidR="0098471E" w:rsidRPr="001D4528" w:rsidRDefault="00E62AAA" w:rsidP="00B80C9D">
      <w:pPr>
        <w:bidi/>
        <w:ind w:left="-566" w:right="-1040"/>
        <w:rPr>
          <w:color w:val="auto"/>
          <w:highlight w:val="white"/>
          <w:rtl/>
          <w:lang w:bidi="he"/>
        </w:rPr>
      </w:pPr>
      <w:r w:rsidRPr="001D4528">
        <w:rPr>
          <w:color w:val="auto"/>
          <w:highlight w:val="white"/>
          <w:rtl/>
          <w:lang w:bidi="he"/>
        </w:rPr>
        <w:t xml:space="preserve"> </w:t>
      </w:r>
    </w:p>
    <w:p w:rsidR="001D4528" w:rsidRPr="001D4528" w:rsidRDefault="00E62AAA" w:rsidP="001D4528">
      <w:pPr>
        <w:bidi/>
        <w:ind w:left="-566" w:right="-1040"/>
        <w:rPr>
          <w:color w:val="auto"/>
          <w:rtl/>
        </w:rPr>
      </w:pPr>
      <w:r w:rsidRPr="001D4528">
        <w:rPr>
          <w:color w:val="auto"/>
          <w:highlight w:val="white"/>
          <w:rtl/>
          <w:lang w:bidi="he"/>
        </w:rPr>
        <w:t>אגודת ״</w:t>
      </w:r>
      <w:r w:rsidRPr="004B397E">
        <w:rPr>
          <w:b/>
          <w:bCs/>
          <w:color w:val="auto"/>
          <w:highlight w:val="white"/>
          <w:rtl/>
          <w:lang w:bidi="he"/>
        </w:rPr>
        <w:t>עזרת אחים</w:t>
      </w:r>
      <w:r w:rsidRPr="001D4528">
        <w:rPr>
          <w:color w:val="auto"/>
          <w:highlight w:val="white"/>
          <w:rtl/>
          <w:lang w:bidi="he"/>
        </w:rPr>
        <w:t>״ הוקמה באמצע שנות העשרים כגוף שמטרתו ״לספק עזרה רפואית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חינוך ותרבות לבני העדה התימנית</w:t>
      </w:r>
      <w:r w:rsidRPr="001D4528">
        <w:rPr>
          <w:color w:val="auto"/>
          <w:highlight w:val="white"/>
          <w:rtl/>
        </w:rPr>
        <w:t xml:space="preserve">". </w:t>
      </w:r>
      <w:r w:rsidRPr="001D4528">
        <w:rPr>
          <w:color w:val="auto"/>
          <w:highlight w:val="white"/>
          <w:rtl/>
          <w:lang w:bidi="he"/>
        </w:rPr>
        <w:t xml:space="preserve">חברי האגודה רכשו מגרש ברחוב הים </w:t>
      </w:r>
      <w:r w:rsidRPr="001D4528">
        <w:rPr>
          <w:color w:val="auto"/>
          <w:highlight w:val="white"/>
          <w:rtl/>
        </w:rPr>
        <w:t>(</w:t>
      </w:r>
      <w:r w:rsidRPr="001D4528">
        <w:rPr>
          <w:color w:val="auto"/>
          <w:highlight w:val="white"/>
          <w:rtl/>
          <w:lang w:bidi="he"/>
        </w:rPr>
        <w:t>לימים</w:t>
      </w:r>
      <w:r w:rsidRPr="001D4528">
        <w:rPr>
          <w:color w:val="auto"/>
          <w:highlight w:val="white"/>
          <w:rtl/>
        </w:rPr>
        <w:t xml:space="preserve">- </w:t>
      </w:r>
      <w:r w:rsidRPr="001D4528">
        <w:rPr>
          <w:color w:val="auto"/>
          <w:highlight w:val="white"/>
          <w:rtl/>
          <w:lang w:bidi="he"/>
        </w:rPr>
        <w:t>הרב קוק</w:t>
      </w:r>
      <w:r w:rsidRPr="001D4528">
        <w:rPr>
          <w:color w:val="auto"/>
          <w:highlight w:val="white"/>
          <w:rtl/>
        </w:rPr>
        <w:t xml:space="preserve">), </w:t>
      </w:r>
      <w:r w:rsidRPr="001D4528">
        <w:rPr>
          <w:color w:val="auto"/>
          <w:highlight w:val="white"/>
          <w:rtl/>
          <w:lang w:bidi="he"/>
        </w:rPr>
        <w:t>ובו נבנה צריף קטן ששימש תחילה כבית כנסת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 xml:space="preserve">אך ברבות השנים התפתחה בו פעילות מגוונת </w:t>
      </w:r>
      <w:r w:rsidRPr="001D4528">
        <w:rPr>
          <w:color w:val="auto"/>
          <w:highlight w:val="white"/>
          <w:rtl/>
        </w:rPr>
        <w:t xml:space="preserve">- </w:t>
      </w:r>
      <w:r w:rsidRPr="001D4528">
        <w:rPr>
          <w:color w:val="auto"/>
          <w:highlight w:val="white"/>
          <w:rtl/>
          <w:lang w:bidi="he"/>
        </w:rPr>
        <w:t>שיעורי עברית ומוזיקה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ספרייה ואפילו מרפאה</w:t>
      </w:r>
      <w:r w:rsidRPr="001D4528">
        <w:rPr>
          <w:color w:val="auto"/>
          <w:highlight w:val="white"/>
          <w:rtl/>
        </w:rPr>
        <w:t xml:space="preserve">. </w:t>
      </w:r>
      <w:r w:rsidRPr="001D4528">
        <w:rPr>
          <w:color w:val="auto"/>
          <w:highlight w:val="white"/>
          <w:rtl/>
          <w:lang w:bidi="he"/>
        </w:rPr>
        <w:t>משהוחלט על הקמת מבנה קבע לאגודה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נבנה על חורבות הצריף מבנה בן שלוש קומות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הוא בית הכנסת ״</w:t>
      </w:r>
      <w:r w:rsidRPr="004B397E">
        <w:rPr>
          <w:b/>
          <w:bCs/>
          <w:color w:val="auto"/>
          <w:highlight w:val="white"/>
          <w:rtl/>
          <w:lang w:bidi="he"/>
        </w:rPr>
        <w:t>עזרת אחים</w:t>
      </w:r>
      <w:r w:rsidRPr="001D4528">
        <w:rPr>
          <w:color w:val="auto"/>
          <w:highlight w:val="white"/>
          <w:rtl/>
          <w:lang w:bidi="he"/>
        </w:rPr>
        <w:t>״</w:t>
      </w:r>
      <w:r w:rsidRPr="001D4528">
        <w:rPr>
          <w:color w:val="auto"/>
          <w:highlight w:val="white"/>
          <w:rtl/>
        </w:rPr>
        <w:t xml:space="preserve">. </w:t>
      </w:r>
      <w:r w:rsidR="001D4528">
        <w:rPr>
          <w:color w:val="auto"/>
          <w:highlight w:val="white"/>
          <w:rtl/>
          <w:lang w:bidi="he"/>
        </w:rPr>
        <w:br/>
      </w:r>
      <w:r w:rsidRPr="001D4528">
        <w:rPr>
          <w:color w:val="auto"/>
          <w:highlight w:val="white"/>
          <w:rtl/>
          <w:lang w:bidi="he"/>
        </w:rPr>
        <w:t>עבורנו</w:t>
      </w:r>
      <w:r w:rsidRPr="001D4528">
        <w:rPr>
          <w:color w:val="auto"/>
          <w:highlight w:val="white"/>
          <w:rtl/>
        </w:rPr>
        <w:t xml:space="preserve">, </w:t>
      </w:r>
      <w:r w:rsidRPr="001D4528">
        <w:rPr>
          <w:color w:val="auto"/>
          <w:highlight w:val="white"/>
          <w:rtl/>
          <w:lang w:bidi="he"/>
        </w:rPr>
        <w:t>בית הכנסת הישן ישמש מעתה בית חול ברחוב הים</w:t>
      </w:r>
      <w:r w:rsidRPr="001D4528">
        <w:rPr>
          <w:color w:val="auto"/>
          <w:highlight w:val="white"/>
          <w:rtl/>
        </w:rPr>
        <w:t>.</w:t>
      </w:r>
    </w:p>
    <w:p w:rsidR="00050F1E" w:rsidRDefault="00050F1E" w:rsidP="00050F1E">
      <w:pPr>
        <w:bidi/>
        <w:ind w:left="-610" w:right="-1040"/>
        <w:rPr>
          <w:rFonts w:asciiTheme="minorBidi" w:eastAsia="Calibri" w:hAnsiTheme="minorBidi" w:cstheme="minorBidi"/>
          <w:color w:val="auto"/>
          <w:rtl/>
          <w:lang w:bidi="he"/>
        </w:rPr>
      </w:pPr>
    </w:p>
    <w:p w:rsidR="00050F1E" w:rsidRDefault="001D4528" w:rsidP="00050F1E">
      <w:pPr>
        <w:bidi/>
        <w:ind w:left="-610" w:right="-1040"/>
        <w:rPr>
          <w:rFonts w:asciiTheme="minorBidi" w:eastAsia="Calibri" w:hAnsiTheme="minorBidi" w:cstheme="minorBidi"/>
          <w:b/>
          <w:bCs/>
          <w:color w:val="auto"/>
          <w:rtl/>
          <w:lang w:bidi="he"/>
        </w:rPr>
      </w:pPr>
      <w:r>
        <w:rPr>
          <w:rFonts w:asciiTheme="minorBidi" w:eastAsia="Calibri" w:hAnsiTheme="minorBidi" w:cstheme="minorBidi" w:hint="cs"/>
          <w:color w:val="auto"/>
          <w:rtl/>
          <w:lang w:bidi="he"/>
        </w:rPr>
        <w:t>מופע / טקס הפתיחה -</w:t>
      </w:r>
      <w:r w:rsidRPr="001D4528">
        <w:rPr>
          <w:rFonts w:asciiTheme="minorBidi" w:eastAsia="Calibri" w:hAnsiTheme="minorBidi" w:cstheme="minorBidi"/>
          <w:color w:val="auto"/>
          <w:rtl/>
          <w:lang w:bidi="he"/>
        </w:rPr>
        <w:t>"</w:t>
      </w:r>
      <w:r w:rsidRPr="001D4528">
        <w:rPr>
          <w:rFonts w:asciiTheme="minorBidi" w:eastAsia="Calibri" w:hAnsiTheme="minorBidi" w:cstheme="minorBidi"/>
          <w:b/>
          <w:bCs/>
          <w:color w:val="auto"/>
          <w:rtl/>
          <w:lang w:bidi="he"/>
        </w:rPr>
        <w:t>כל מה שעובד</w:t>
      </w:r>
      <w:r w:rsidRPr="001D4528">
        <w:rPr>
          <w:rFonts w:asciiTheme="minorBidi" w:eastAsia="Calibri" w:hAnsiTheme="minorBidi" w:cstheme="minorBidi"/>
          <w:color w:val="auto"/>
          <w:rtl/>
          <w:lang w:bidi="he"/>
        </w:rPr>
        <w:t>"</w:t>
      </w:r>
      <w:r>
        <w:rPr>
          <w:rFonts w:asciiTheme="minorBidi" w:eastAsia="Calibri" w:hAnsiTheme="minorBidi" w:cstheme="minorBidi" w:hint="cs"/>
          <w:color w:val="auto"/>
          <w:rtl/>
          <w:lang w:bidi="he"/>
        </w:rPr>
        <w:t xml:space="preserve"> </w:t>
      </w:r>
      <w:r>
        <w:rPr>
          <w:rFonts w:asciiTheme="minorBidi" w:eastAsia="Calibri" w:hAnsiTheme="minorBidi" w:cstheme="minorBidi"/>
          <w:color w:val="auto"/>
          <w:rtl/>
          <w:lang w:bidi="he"/>
        </w:rPr>
        <w:t>–</w:t>
      </w:r>
      <w:r w:rsidRPr="001D4528">
        <w:rPr>
          <w:rFonts w:asciiTheme="minorBidi" w:eastAsia="Calibri" w:hAnsiTheme="minorBidi" w:cstheme="minorBidi"/>
          <w:color w:val="auto"/>
          <w:rtl/>
          <w:lang w:bidi="he"/>
        </w:rPr>
        <w:t xml:space="preserve"> </w:t>
      </w:r>
      <w:r>
        <w:rPr>
          <w:rFonts w:asciiTheme="minorBidi" w:eastAsia="Calibri" w:hAnsiTheme="minorBidi" w:cstheme="minorBidi" w:hint="cs"/>
          <w:color w:val="auto"/>
          <w:rtl/>
          <w:lang w:bidi="he"/>
        </w:rPr>
        <w:t>י</w:t>
      </w:r>
      <w:r w:rsidRPr="001D4528">
        <w:rPr>
          <w:rFonts w:asciiTheme="minorBidi" w:eastAsia="Calibri" w:hAnsiTheme="minorBidi" w:cstheme="minorBidi"/>
          <w:color w:val="auto"/>
          <w:rtl/>
          <w:lang w:bidi="he"/>
        </w:rPr>
        <w:t>קיים באמצעות מוזיקה אלקטרונית חייה, תנועה וש</w:t>
      </w:r>
      <w:r w:rsidR="00050F1E">
        <w:rPr>
          <w:rFonts w:asciiTheme="minorBidi" w:eastAsia="Calibri" w:hAnsiTheme="minorBidi" w:cstheme="minorBidi"/>
          <w:color w:val="auto"/>
          <w:rtl/>
          <w:lang w:bidi="he"/>
        </w:rPr>
        <w:t>ירה, פעילות יוצאת דופן לאורם של</w:t>
      </w:r>
      <w:r w:rsidR="00050F1E">
        <w:rPr>
          <w:rFonts w:asciiTheme="minorBidi" w:eastAsia="Calibri" w:hAnsiTheme="minorBidi" w:cstheme="minorBidi" w:hint="cs"/>
          <w:color w:val="auto"/>
          <w:rtl/>
          <w:lang w:bidi="he"/>
        </w:rPr>
        <w:t xml:space="preserve"> </w:t>
      </w:r>
      <w:r w:rsidRPr="001D4528">
        <w:rPr>
          <w:rFonts w:asciiTheme="minorBidi" w:eastAsia="Calibri" w:hAnsiTheme="minorBidi" w:cstheme="minorBidi"/>
          <w:color w:val="auto"/>
          <w:rtl/>
          <w:lang w:bidi="he"/>
        </w:rPr>
        <w:t>ערכים ומטרות משותפות כמו שוויון ערך האדם, ציונות, הגשמה, צדק חברתי, קיום מ</w:t>
      </w:r>
      <w:r w:rsidR="00050F1E">
        <w:rPr>
          <w:rFonts w:asciiTheme="minorBidi" w:eastAsia="Calibri" w:hAnsiTheme="minorBidi" w:cstheme="minorBidi"/>
          <w:color w:val="auto"/>
          <w:rtl/>
          <w:lang w:bidi="he"/>
        </w:rPr>
        <w:t>שותף בין יהודים וערבים, מעורבות</w:t>
      </w:r>
      <w:r w:rsidR="00050F1E">
        <w:rPr>
          <w:rFonts w:asciiTheme="minorBidi" w:eastAsia="Calibri" w:hAnsiTheme="minorBidi" w:cstheme="minorBidi" w:hint="cs"/>
          <w:color w:val="auto"/>
          <w:rtl/>
          <w:lang w:bidi="he"/>
        </w:rPr>
        <w:t xml:space="preserve"> </w:t>
      </w:r>
      <w:r w:rsidRPr="001D4528">
        <w:rPr>
          <w:rFonts w:asciiTheme="minorBidi" w:eastAsia="Calibri" w:hAnsiTheme="minorBidi" w:cstheme="minorBidi"/>
          <w:color w:val="auto"/>
          <w:rtl/>
          <w:lang w:bidi="he"/>
        </w:rPr>
        <w:t xml:space="preserve">חברתית, חתירה לשלום וקיומה של חברה ישראלית דמוקרטית, מוסרית וצודקת וכמובן שמירה על ערך החיים וכל מה שעובד.  </w:t>
      </w:r>
      <w:r w:rsidRPr="001D4528">
        <w:rPr>
          <w:rFonts w:asciiTheme="minorBidi" w:eastAsia="Calibri" w:hAnsiTheme="minorBidi" w:cstheme="minorBidi"/>
          <w:color w:val="auto"/>
          <w:rtl/>
          <w:lang w:bidi="he"/>
        </w:rPr>
        <w:br/>
      </w:r>
    </w:p>
    <w:p w:rsidR="0098471E" w:rsidRPr="004B397E" w:rsidRDefault="001D4528" w:rsidP="00050F1E">
      <w:pPr>
        <w:bidi/>
        <w:ind w:left="-610" w:right="-1040"/>
        <w:jc w:val="center"/>
        <w:rPr>
          <w:b/>
          <w:bCs/>
          <w:color w:val="auto"/>
          <w:highlight w:val="white"/>
          <w:rtl/>
          <w:lang w:bidi="he"/>
        </w:rPr>
      </w:pPr>
      <w:r w:rsidRPr="00050F1E">
        <w:rPr>
          <w:rFonts w:asciiTheme="minorBidi" w:eastAsia="Calibri" w:hAnsiTheme="minorBidi" w:cstheme="minorBidi"/>
          <w:b/>
          <w:bCs/>
          <w:color w:val="auto"/>
          <w:rtl/>
          <w:lang w:bidi="he"/>
        </w:rPr>
        <w:t>כל מה שעובד הוא טקס/מופע בין-תחומי בהשתתפות 20 רקדנים, שחקנים, זמרים, מוזיקאים וילדים בגילאי 7-77, המזקק את כל אותם הדברים שגורמים לנו ל</w:t>
      </w:r>
      <w:r w:rsidRPr="00050F1E">
        <w:rPr>
          <w:rFonts w:asciiTheme="minorBidi" w:eastAsia="Calibri" w:hAnsiTheme="minorBidi" w:cstheme="minorBidi" w:hint="cs"/>
          <w:b/>
          <w:bCs/>
          <w:color w:val="auto"/>
          <w:rtl/>
          <w:lang w:bidi="he"/>
        </w:rPr>
        <w:t>הזדהות ותחושה טובה</w:t>
      </w:r>
      <w:r w:rsidRPr="00050F1E">
        <w:rPr>
          <w:rFonts w:asciiTheme="minorBidi" w:eastAsia="Calibri" w:hAnsiTheme="minorBidi" w:cstheme="minorBidi"/>
          <w:b/>
          <w:bCs/>
          <w:color w:val="auto"/>
          <w:rtl/>
          <w:lang w:bidi="he"/>
        </w:rPr>
        <w:t>.</w:t>
      </w:r>
      <w:r w:rsidRPr="00050F1E">
        <w:rPr>
          <w:b/>
          <w:bCs/>
          <w:color w:val="auto"/>
          <w:highlight w:val="white"/>
          <w:rtl/>
          <w:lang w:bidi="he"/>
        </w:rPr>
        <w:br/>
      </w:r>
      <w:r w:rsidR="00B80C9D" w:rsidRPr="001D4528">
        <w:rPr>
          <w:rFonts w:hint="cs"/>
          <w:b/>
          <w:bCs/>
          <w:color w:val="auto"/>
          <w:highlight w:val="white"/>
          <w:rtl/>
          <w:lang w:bidi="he"/>
        </w:rPr>
        <w:t>יום חמישי, 22 במרץ בשעה:  19:37 בקליפה 37 ברחוב הרב קוק 37</w:t>
      </w:r>
      <w:r w:rsidR="00C55D59" w:rsidRPr="001D4528">
        <w:rPr>
          <w:rFonts w:hint="cs"/>
          <w:b/>
          <w:bCs/>
          <w:color w:val="auto"/>
          <w:highlight w:val="white"/>
          <w:rtl/>
          <w:lang w:bidi="he"/>
        </w:rPr>
        <w:t xml:space="preserve"> (כרם התימנים) בתל אביב. מחיר כרטיס</w:t>
      </w:r>
      <w:r w:rsidR="00813D32" w:rsidRPr="001D4528">
        <w:rPr>
          <w:rFonts w:hint="cs"/>
          <w:b/>
          <w:bCs/>
          <w:color w:val="auto"/>
          <w:highlight w:val="white"/>
          <w:rtl/>
          <w:lang w:bidi="he"/>
        </w:rPr>
        <w:t xml:space="preserve"> </w:t>
      </w:r>
      <w:r w:rsidR="00C55D59" w:rsidRPr="001D4528">
        <w:rPr>
          <w:rFonts w:hint="cs"/>
          <w:b/>
          <w:bCs/>
          <w:color w:val="auto"/>
          <w:highlight w:val="white"/>
          <w:rtl/>
          <w:lang w:bidi="he"/>
        </w:rPr>
        <w:t xml:space="preserve"> 60-80 ש"ח, טל':  03-6399090, פרטים נוספים באתר התיאטרון: </w:t>
      </w:r>
      <w:r w:rsidR="00C55D59" w:rsidRPr="001D4528">
        <w:rPr>
          <w:b/>
          <w:bCs/>
          <w:color w:val="auto"/>
          <w:highlight w:val="white"/>
          <w:lang w:val="en-US"/>
        </w:rPr>
        <w:t>clipa.co.il</w:t>
      </w:r>
    </w:p>
    <w:sectPr w:rsidR="0098471E" w:rsidRPr="004B397E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71E"/>
    <w:rsid w:val="00050F1E"/>
    <w:rsid w:val="001C515D"/>
    <w:rsid w:val="001D4528"/>
    <w:rsid w:val="003337D2"/>
    <w:rsid w:val="003A773D"/>
    <w:rsid w:val="004B397E"/>
    <w:rsid w:val="004F514E"/>
    <w:rsid w:val="007855A2"/>
    <w:rsid w:val="00813D32"/>
    <w:rsid w:val="0098471E"/>
    <w:rsid w:val="00AC2875"/>
    <w:rsid w:val="00B80C9D"/>
    <w:rsid w:val="00B927AD"/>
    <w:rsid w:val="00BA5FC1"/>
    <w:rsid w:val="00C55D59"/>
    <w:rsid w:val="00C60E55"/>
    <w:rsid w:val="00CC3196"/>
    <w:rsid w:val="00D665A1"/>
    <w:rsid w:val="00D84AF5"/>
    <w:rsid w:val="00E62AAA"/>
    <w:rsid w:val="00F2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D65A00-3359-4981-B4B6-75F4A1D4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he" w:eastAsia="en-US" w:bidi="he-IL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80C9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B80C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bidi/>
      <w:spacing w:line="240" w:lineRule="auto"/>
    </w:pPr>
    <w:rPr>
      <w:rFonts w:ascii="Calibri" w:eastAsia="Calibri" w:hAnsi="Calibri"/>
      <w:color w:val="auto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B80C9D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Zoya Bronshteyn</dc:creator>
  <cp:lastModifiedBy>Zoya Bronshteyn</cp:lastModifiedBy>
  <cp:revision>5</cp:revision>
  <dcterms:created xsi:type="dcterms:W3CDTF">2018-02-21T11:00:00Z</dcterms:created>
  <dcterms:modified xsi:type="dcterms:W3CDTF">2018-02-21T11:31:00Z</dcterms:modified>
</cp:coreProperties>
</file>