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CF" w:rsidRDefault="00606FA1" w:rsidP="00C67462">
      <w:pPr>
        <w:bidi/>
        <w:spacing w:after="0" w:line="360" w:lineRule="auto"/>
        <w:jc w:val="center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463040" cy="457200"/>
            <wp:effectExtent l="0" t="0" r="3810" b="0"/>
            <wp:docPr id="1" name="תמונה 1" descr="C:\Users\uri hollander\AppData\Local\Microsoft\Windows\INetCache\Content.Word\1-1-logo hebr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ri hollander\AppData\Local\Microsoft\Windows\INetCache\Content.Word\1-1-logo hebre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>
            <wp:extent cx="1645920" cy="512064"/>
            <wp:effectExtent l="0" t="0" r="0" b="2540"/>
            <wp:docPr id="2" name="תמונה 2" descr="C:\Users\uri hollander\AppData\Local\Microsoft\Windows\INetCache\Content.Word\logo english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ri hollander\AppData\Local\Microsoft\Windows\INetCache\Content.Word\logo english-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1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E06" w:rsidRDefault="00C90E06" w:rsidP="006674FE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</w:rPr>
      </w:pPr>
    </w:p>
    <w:p w:rsidR="00606FA1" w:rsidRPr="00606FA1" w:rsidRDefault="00606FA1" w:rsidP="00C90E06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606FA1">
        <w:rPr>
          <w:rFonts w:ascii="David" w:hAnsi="David" w:cs="David"/>
          <w:b/>
          <w:bCs/>
          <w:sz w:val="32"/>
          <w:szCs w:val="32"/>
          <w:rtl/>
        </w:rPr>
        <w:t>"ח</w:t>
      </w:r>
      <w:r>
        <w:rPr>
          <w:rFonts w:ascii="David" w:hAnsi="David" w:cs="David" w:hint="cs"/>
          <w:b/>
          <w:bCs/>
          <w:sz w:val="32"/>
          <w:szCs w:val="32"/>
          <w:rtl/>
        </w:rPr>
        <w:t>ֶ</w:t>
      </w:r>
      <w:r w:rsidRPr="00606FA1">
        <w:rPr>
          <w:rFonts w:ascii="David" w:hAnsi="David" w:cs="David"/>
          <w:b/>
          <w:bCs/>
          <w:sz w:val="32"/>
          <w:szCs w:val="32"/>
          <w:rtl/>
        </w:rPr>
        <w:t>ד</w:t>
      </w:r>
      <w:r>
        <w:rPr>
          <w:rFonts w:ascii="David" w:hAnsi="David" w:cs="David" w:hint="cs"/>
          <w:b/>
          <w:bCs/>
          <w:sz w:val="32"/>
          <w:szCs w:val="32"/>
          <w:rtl/>
        </w:rPr>
        <w:t>ֶ</w:t>
      </w:r>
      <w:r w:rsidRPr="00606FA1">
        <w:rPr>
          <w:rFonts w:ascii="David" w:hAnsi="David" w:cs="David"/>
          <w:b/>
          <w:bCs/>
          <w:sz w:val="32"/>
          <w:szCs w:val="32"/>
          <w:rtl/>
        </w:rPr>
        <w:t>ר": פסטיבל קאמרי בין-תחומי</w:t>
      </w:r>
    </w:p>
    <w:p w:rsidR="00606FA1" w:rsidRDefault="00606FA1" w:rsidP="00C67462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606FA1">
        <w:rPr>
          <w:rFonts w:ascii="David" w:hAnsi="David" w:cs="David"/>
          <w:b/>
          <w:bCs/>
          <w:sz w:val="32"/>
          <w:szCs w:val="32"/>
          <w:rtl/>
        </w:rPr>
        <w:t>במוזיאון ראלי, קיסריה</w:t>
      </w:r>
    </w:p>
    <w:p w:rsidR="00016E0C" w:rsidRDefault="00AD5E64" w:rsidP="00C90E06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>
        <w:rPr>
          <w:rFonts w:ascii="David" w:hAnsi="David" w:cs="David" w:hint="cs"/>
          <w:b/>
          <w:bCs/>
          <w:sz w:val="32"/>
          <w:szCs w:val="32"/>
          <w:rtl/>
        </w:rPr>
        <w:t>4-2</w:t>
      </w:r>
      <w:r w:rsidR="00C67462">
        <w:rPr>
          <w:rFonts w:ascii="David" w:hAnsi="David" w:cs="David" w:hint="cs"/>
          <w:b/>
          <w:bCs/>
          <w:sz w:val="32"/>
          <w:szCs w:val="32"/>
          <w:rtl/>
        </w:rPr>
        <w:t xml:space="preserve"> באפריל, </w:t>
      </w:r>
      <w:r>
        <w:rPr>
          <w:rFonts w:ascii="David" w:hAnsi="David" w:cs="David" w:hint="cs"/>
          <w:b/>
          <w:bCs/>
          <w:sz w:val="32"/>
          <w:szCs w:val="32"/>
          <w:rtl/>
        </w:rPr>
        <w:t>2018</w:t>
      </w:r>
      <w:r w:rsidR="00F40A51">
        <w:rPr>
          <w:rFonts w:ascii="David" w:hAnsi="David" w:cs="David" w:hint="cs"/>
          <w:b/>
          <w:bCs/>
          <w:sz w:val="32"/>
          <w:szCs w:val="32"/>
          <w:rtl/>
        </w:rPr>
        <w:t>,</w:t>
      </w:r>
      <w:r w:rsidR="001E4550">
        <w:rPr>
          <w:rFonts w:ascii="David" w:hAnsi="David" w:cs="David" w:hint="cs"/>
          <w:b/>
          <w:bCs/>
          <w:sz w:val="32"/>
          <w:szCs w:val="32"/>
          <w:rtl/>
        </w:rPr>
        <w:t xml:space="preserve"> חו</w:t>
      </w:r>
      <w:r w:rsidR="00C90E06">
        <w:rPr>
          <w:rFonts w:ascii="David" w:hAnsi="David" w:cs="David" w:hint="cs"/>
          <w:b/>
          <w:bCs/>
          <w:sz w:val="32"/>
          <w:szCs w:val="32"/>
          <w:rtl/>
        </w:rPr>
        <w:t xml:space="preserve">ה"מ </w:t>
      </w:r>
      <w:r w:rsidR="001E4550">
        <w:rPr>
          <w:rFonts w:ascii="David" w:hAnsi="David" w:cs="David" w:hint="cs"/>
          <w:b/>
          <w:bCs/>
          <w:sz w:val="32"/>
          <w:szCs w:val="32"/>
          <w:rtl/>
        </w:rPr>
        <w:t>פסח</w:t>
      </w:r>
    </w:p>
    <w:p w:rsidR="00F900AC" w:rsidRDefault="00F900AC" w:rsidP="006674FE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</w:p>
    <w:p w:rsidR="007D089E" w:rsidRDefault="007D089E" w:rsidP="00F900AC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</w:rPr>
      </w:pPr>
      <w:r>
        <w:rPr>
          <w:rFonts w:ascii="David" w:hAnsi="David" w:cs="David" w:hint="cs"/>
          <w:b/>
          <w:bCs/>
          <w:sz w:val="32"/>
          <w:szCs w:val="32"/>
          <w:rtl/>
        </w:rPr>
        <w:t>מופעי</w:t>
      </w:r>
      <w:r w:rsidR="0038589E">
        <w:rPr>
          <w:rFonts w:ascii="David" w:hAnsi="David" w:cs="David" w:hint="cs"/>
          <w:b/>
          <w:bCs/>
          <w:sz w:val="32"/>
          <w:szCs w:val="32"/>
          <w:rtl/>
        </w:rPr>
        <w:t>ם</w:t>
      </w:r>
      <w:r w:rsidR="00AC14CE">
        <w:rPr>
          <w:rFonts w:ascii="David" w:hAnsi="David" w:cs="David" w:hint="cs"/>
          <w:b/>
          <w:bCs/>
          <w:sz w:val="32"/>
          <w:szCs w:val="32"/>
          <w:rtl/>
        </w:rPr>
        <w:t xml:space="preserve"> מיוחדים</w:t>
      </w:r>
      <w:r w:rsidR="00022CE4">
        <w:rPr>
          <w:rFonts w:ascii="David" w:hAnsi="David" w:cs="David" w:hint="cs"/>
          <w:b/>
          <w:bCs/>
          <w:sz w:val="32"/>
          <w:szCs w:val="32"/>
          <w:rtl/>
        </w:rPr>
        <w:t xml:space="preserve"> |</w:t>
      </w:r>
      <w:r>
        <w:rPr>
          <w:rFonts w:ascii="David" w:hAnsi="David" w:cs="David" w:hint="cs"/>
          <w:b/>
          <w:bCs/>
          <w:sz w:val="32"/>
          <w:szCs w:val="32"/>
          <w:rtl/>
        </w:rPr>
        <w:t xml:space="preserve"> הרצאות</w:t>
      </w:r>
      <w:r w:rsidR="00022CE4">
        <w:rPr>
          <w:rFonts w:ascii="David" w:hAnsi="David" w:cs="David" w:hint="cs"/>
          <w:b/>
          <w:bCs/>
          <w:sz w:val="32"/>
          <w:szCs w:val="32"/>
          <w:rtl/>
        </w:rPr>
        <w:t xml:space="preserve"> | </w:t>
      </w:r>
      <w:r>
        <w:rPr>
          <w:rFonts w:ascii="David" w:hAnsi="David" w:cs="David" w:hint="cs"/>
          <w:b/>
          <w:bCs/>
          <w:sz w:val="32"/>
          <w:szCs w:val="32"/>
          <w:rtl/>
        </w:rPr>
        <w:t xml:space="preserve">מוסיקה קאמרית </w:t>
      </w:r>
      <w:r w:rsidR="00F82EBC">
        <w:rPr>
          <w:rFonts w:ascii="David" w:hAnsi="David" w:cs="David" w:hint="cs"/>
          <w:b/>
          <w:bCs/>
          <w:sz w:val="32"/>
          <w:szCs w:val="32"/>
          <w:rtl/>
        </w:rPr>
        <w:t xml:space="preserve">| ספרות </w:t>
      </w:r>
    </w:p>
    <w:p w:rsidR="0011785B" w:rsidRPr="00C90E06" w:rsidRDefault="001E4550" w:rsidP="00F900AC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C90E06">
        <w:rPr>
          <w:rFonts w:ascii="David" w:hAnsi="David" w:cs="David" w:hint="cs"/>
          <w:b/>
          <w:bCs/>
          <w:sz w:val="32"/>
          <w:szCs w:val="32"/>
          <w:rtl/>
        </w:rPr>
        <w:t>בין המשתתפים: ערן צור, שלמה גרוניך</w:t>
      </w:r>
      <w:r w:rsidRPr="00ED696B">
        <w:rPr>
          <w:rFonts w:ascii="David" w:hAnsi="David" w:cs="David" w:hint="cs"/>
          <w:b/>
          <w:bCs/>
          <w:sz w:val="32"/>
          <w:szCs w:val="32"/>
          <w:rtl/>
        </w:rPr>
        <w:t xml:space="preserve">, </w:t>
      </w:r>
      <w:r w:rsidR="00885FCC" w:rsidRPr="00ED696B">
        <w:rPr>
          <w:rFonts w:ascii="David" w:hAnsi="David" w:cs="David" w:hint="cs"/>
          <w:b/>
          <w:bCs/>
          <w:sz w:val="32"/>
          <w:szCs w:val="32"/>
          <w:rtl/>
        </w:rPr>
        <w:t xml:space="preserve">נגני התזמורת הפילהרמונית הישראלית, </w:t>
      </w:r>
      <w:r w:rsidRPr="00ED696B">
        <w:rPr>
          <w:rFonts w:ascii="David" w:hAnsi="David" w:cs="David" w:hint="cs"/>
          <w:b/>
          <w:bCs/>
          <w:sz w:val="32"/>
          <w:szCs w:val="32"/>
          <w:rtl/>
        </w:rPr>
        <w:t xml:space="preserve">בני ציפר, </w:t>
      </w:r>
      <w:r w:rsidR="00F900AC" w:rsidRPr="00ED696B">
        <w:rPr>
          <w:rFonts w:ascii="David" w:hAnsi="David" w:cs="David" w:hint="cs"/>
          <w:b/>
          <w:bCs/>
          <w:sz w:val="32"/>
          <w:szCs w:val="32"/>
          <w:rtl/>
        </w:rPr>
        <w:t>או</w:t>
      </w:r>
      <w:r w:rsidR="00F900AC" w:rsidRPr="00C90E06">
        <w:rPr>
          <w:rFonts w:ascii="David" w:hAnsi="David" w:cs="David" w:hint="cs"/>
          <w:b/>
          <w:bCs/>
          <w:sz w:val="32"/>
          <w:szCs w:val="32"/>
          <w:rtl/>
        </w:rPr>
        <w:t xml:space="preserve">רי הולנדר ועוד </w:t>
      </w:r>
    </w:p>
    <w:p w:rsidR="00C228C0" w:rsidRPr="00C228C0" w:rsidRDefault="00C228C0" w:rsidP="00C228C0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u w:val="single"/>
          <w:rtl/>
        </w:rPr>
      </w:pPr>
      <w:r w:rsidRPr="00C228C0">
        <w:rPr>
          <w:rFonts w:ascii="David" w:hAnsi="David" w:cs="David" w:hint="cs"/>
          <w:b/>
          <w:bCs/>
          <w:sz w:val="32"/>
          <w:szCs w:val="32"/>
          <w:u w:val="single"/>
          <w:rtl/>
        </w:rPr>
        <w:t>מנהל אמנותי: אורי הולנדר</w:t>
      </w:r>
    </w:p>
    <w:p w:rsidR="00C67462" w:rsidRDefault="009046D8" w:rsidP="00F900AC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</w:rPr>
      </w:pPr>
      <w:r>
        <w:rPr>
          <w:rFonts w:ascii="David" w:hAnsi="David" w:cs="David" w:hint="cs"/>
          <w:b/>
          <w:bCs/>
          <w:sz w:val="32"/>
          <w:szCs w:val="32"/>
          <w:rtl/>
        </w:rPr>
        <w:t xml:space="preserve">הכניסה חופשית </w:t>
      </w:r>
    </w:p>
    <w:p w:rsidR="00C228C0" w:rsidRDefault="00C228C0" w:rsidP="00C228C0">
      <w:pPr>
        <w:bidi/>
        <w:spacing w:after="0"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</w:p>
    <w:p w:rsidR="000613E8" w:rsidRPr="00F900AC" w:rsidRDefault="007D089E" w:rsidP="00C90E06">
      <w:pPr>
        <w:bidi/>
        <w:spacing w:after="0" w:line="276" w:lineRule="auto"/>
        <w:jc w:val="both"/>
        <w:rPr>
          <w:rFonts w:ascii="David" w:hAnsi="David" w:cs="David"/>
          <w:sz w:val="28"/>
          <w:szCs w:val="28"/>
          <w:rtl/>
        </w:rPr>
      </w:pPr>
      <w:r w:rsidRPr="00F900AC">
        <w:rPr>
          <w:rFonts w:ascii="David" w:hAnsi="David" w:cs="David" w:hint="cs"/>
          <w:sz w:val="28"/>
          <w:szCs w:val="28"/>
          <w:rtl/>
        </w:rPr>
        <w:t xml:space="preserve">מוזיאון </w:t>
      </w:r>
      <w:r w:rsidRPr="00ED696B">
        <w:rPr>
          <w:rFonts w:ascii="David" w:hAnsi="David" w:cs="David" w:hint="cs"/>
          <w:sz w:val="28"/>
          <w:szCs w:val="28"/>
          <w:rtl/>
        </w:rPr>
        <w:t>ראלי, קיסריה</w:t>
      </w:r>
      <w:r w:rsidR="00A97C7B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F82EBC" w:rsidRPr="00ED696B">
        <w:rPr>
          <w:rFonts w:ascii="David" w:hAnsi="David" w:cs="David" w:hint="cs"/>
          <w:sz w:val="28"/>
          <w:szCs w:val="28"/>
          <w:rtl/>
        </w:rPr>
        <w:t xml:space="preserve">שמציין השנה 25 שנים להיווסדו, </w:t>
      </w:r>
      <w:r w:rsidRPr="00ED696B">
        <w:rPr>
          <w:rFonts w:ascii="David" w:hAnsi="David" w:cs="David" w:hint="cs"/>
          <w:sz w:val="28"/>
          <w:szCs w:val="28"/>
          <w:rtl/>
        </w:rPr>
        <w:t>גאה להציג פסטיבל בין-תחומי פרי יוזמתו והפקתו,</w:t>
      </w:r>
      <w:r w:rsidR="005870B4" w:rsidRPr="00ED696B">
        <w:rPr>
          <w:rFonts w:ascii="David" w:hAnsi="David" w:cs="David" w:hint="cs"/>
          <w:sz w:val="28"/>
          <w:szCs w:val="28"/>
          <w:rtl/>
        </w:rPr>
        <w:t xml:space="preserve"> שנושאו</w:t>
      </w:r>
      <w:r w:rsidR="00081F76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5870B4" w:rsidRPr="00ED696B">
        <w:rPr>
          <w:rFonts w:ascii="David" w:hAnsi="David" w:cs="David" w:hint="cs"/>
          <w:sz w:val="28"/>
          <w:szCs w:val="28"/>
          <w:rtl/>
        </w:rPr>
        <w:t xml:space="preserve">הוא "חדר". </w:t>
      </w:r>
      <w:r w:rsidR="00022CE4" w:rsidRPr="00ED696B">
        <w:rPr>
          <w:rFonts w:ascii="David" w:hAnsi="David" w:cs="David" w:hint="cs"/>
          <w:sz w:val="28"/>
          <w:szCs w:val="28"/>
          <w:rtl/>
        </w:rPr>
        <w:t xml:space="preserve">הפסטיבל, שזו שנתו השנייה, זכה בשנה החולפת להצלחה בלתי רגילה. יוזמו ומנהלו האמנותי הוא המשורר, המוסיקאי וחוקר הספרות </w:t>
      </w:r>
      <w:r w:rsidR="00022CE4" w:rsidRPr="00ED696B">
        <w:rPr>
          <w:rFonts w:ascii="David" w:hAnsi="David" w:cs="David" w:hint="cs"/>
          <w:b/>
          <w:bCs/>
          <w:sz w:val="28"/>
          <w:szCs w:val="28"/>
          <w:rtl/>
        </w:rPr>
        <w:t>ד"ר אורי הולנדר,</w:t>
      </w:r>
      <w:r w:rsidR="00022CE4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C90E06" w:rsidRPr="00ED696B">
        <w:rPr>
          <w:rFonts w:ascii="David" w:hAnsi="David" w:cs="David" w:hint="cs"/>
          <w:sz w:val="28"/>
          <w:szCs w:val="28"/>
          <w:rtl/>
        </w:rPr>
        <w:t>ה</w:t>
      </w:r>
      <w:r w:rsidR="00022CE4" w:rsidRPr="00ED696B">
        <w:rPr>
          <w:rFonts w:ascii="David" w:hAnsi="David" w:cs="David" w:hint="cs"/>
          <w:sz w:val="28"/>
          <w:szCs w:val="28"/>
          <w:rtl/>
        </w:rPr>
        <w:t xml:space="preserve">מנהל </w:t>
      </w:r>
      <w:r w:rsidR="00C90E06" w:rsidRPr="00ED696B">
        <w:rPr>
          <w:rFonts w:ascii="David" w:hAnsi="David" w:cs="David" w:hint="cs"/>
          <w:sz w:val="28"/>
          <w:szCs w:val="28"/>
          <w:rtl/>
        </w:rPr>
        <w:t>ה</w:t>
      </w:r>
      <w:r w:rsidR="00022CE4" w:rsidRPr="00ED696B">
        <w:rPr>
          <w:rFonts w:ascii="David" w:hAnsi="David" w:cs="David" w:hint="cs"/>
          <w:sz w:val="28"/>
          <w:szCs w:val="28"/>
          <w:rtl/>
        </w:rPr>
        <w:t>אמנותי של מוזיאון ראלי.</w:t>
      </w:r>
      <w:r w:rsidR="00C66A2C" w:rsidRPr="00ED696B">
        <w:rPr>
          <w:rFonts w:ascii="David" w:hAnsi="David" w:cs="David" w:hint="cs"/>
          <w:sz w:val="28"/>
          <w:szCs w:val="28"/>
          <w:rtl/>
        </w:rPr>
        <w:t xml:space="preserve"> הפסטיבל מתקיים בתאריכים </w:t>
      </w:r>
      <w:r w:rsidR="006725FA" w:rsidRPr="00ED696B">
        <w:rPr>
          <w:rFonts w:ascii="David" w:hAnsi="David" w:cs="David" w:hint="cs"/>
          <w:sz w:val="28"/>
          <w:szCs w:val="28"/>
          <w:rtl/>
        </w:rPr>
        <w:t>4-2</w:t>
      </w:r>
      <w:r w:rsidR="00C66A2C" w:rsidRPr="00ED696B">
        <w:rPr>
          <w:rFonts w:ascii="David" w:hAnsi="David" w:cs="David" w:hint="cs"/>
          <w:sz w:val="28"/>
          <w:szCs w:val="28"/>
          <w:rtl/>
        </w:rPr>
        <w:t xml:space="preserve"> באפריל בחו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ה"מ </w:t>
      </w:r>
      <w:r w:rsidR="00C66A2C" w:rsidRPr="00ED696B">
        <w:rPr>
          <w:rFonts w:ascii="David" w:hAnsi="David" w:cs="David" w:hint="cs"/>
          <w:sz w:val="28"/>
          <w:szCs w:val="28"/>
          <w:rtl/>
        </w:rPr>
        <w:t>פסח.</w:t>
      </w:r>
      <w:r w:rsidR="00C66A2C">
        <w:rPr>
          <w:rFonts w:ascii="David" w:hAnsi="David" w:cs="David" w:hint="cs"/>
          <w:sz w:val="28"/>
          <w:szCs w:val="28"/>
          <w:rtl/>
        </w:rPr>
        <w:t xml:space="preserve"> </w:t>
      </w:r>
    </w:p>
    <w:p w:rsidR="000613E8" w:rsidRPr="00F900AC" w:rsidRDefault="000613E8" w:rsidP="00F900AC">
      <w:pPr>
        <w:bidi/>
        <w:spacing w:after="0" w:line="276" w:lineRule="auto"/>
        <w:jc w:val="both"/>
        <w:rPr>
          <w:rFonts w:ascii="David" w:hAnsi="David" w:cs="David"/>
          <w:sz w:val="28"/>
          <w:szCs w:val="28"/>
          <w:rtl/>
        </w:rPr>
      </w:pPr>
    </w:p>
    <w:p w:rsidR="00F25C94" w:rsidRPr="00EF1588" w:rsidRDefault="00F25C94" w:rsidP="00304B00">
      <w:pPr>
        <w:bidi/>
        <w:spacing w:after="0" w:line="276" w:lineRule="auto"/>
        <w:jc w:val="both"/>
        <w:rPr>
          <w:rFonts w:ascii="David" w:hAnsi="David" w:cs="David"/>
          <w:sz w:val="28"/>
          <w:szCs w:val="28"/>
          <w:rtl/>
        </w:rPr>
      </w:pPr>
      <w:r w:rsidRPr="00ED696B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="00C90E06" w:rsidRPr="00ED696B">
        <w:rPr>
          <w:rFonts w:ascii="David" w:hAnsi="David" w:cs="David" w:hint="cs"/>
          <w:b/>
          <w:bCs/>
          <w:sz w:val="28"/>
          <w:szCs w:val="28"/>
          <w:rtl/>
        </w:rPr>
        <w:t>חדר</w:t>
      </w:r>
      <w:r w:rsidRPr="00ED696B">
        <w:rPr>
          <w:rFonts w:ascii="David" w:hAnsi="David" w:cs="David" w:hint="cs"/>
          <w:b/>
          <w:bCs/>
          <w:sz w:val="28"/>
          <w:szCs w:val="28"/>
          <w:rtl/>
        </w:rPr>
        <w:t>"</w:t>
      </w:r>
      <w:r w:rsidR="00C90E06" w:rsidRPr="00ED696B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C90E06" w:rsidRPr="00ED696B">
        <w:rPr>
          <w:rFonts w:ascii="David" w:hAnsi="David" w:cs="David" w:hint="cs"/>
          <w:sz w:val="28"/>
          <w:szCs w:val="28"/>
          <w:rtl/>
        </w:rPr>
        <w:t>ה</w:t>
      </w:r>
      <w:r w:rsidR="00304B00" w:rsidRPr="00ED696B">
        <w:rPr>
          <w:rFonts w:ascii="David" w:hAnsi="David" w:cs="David" w:hint="cs"/>
          <w:sz w:val="28"/>
          <w:szCs w:val="28"/>
          <w:rtl/>
        </w:rPr>
        <w:t>וא</w:t>
      </w:r>
      <w:r w:rsidR="005870B4" w:rsidRPr="00ED696B">
        <w:rPr>
          <w:rFonts w:ascii="David" w:hAnsi="David" w:cs="David" w:hint="cs"/>
          <w:sz w:val="28"/>
          <w:szCs w:val="28"/>
          <w:rtl/>
        </w:rPr>
        <w:t xml:space="preserve"> פסטיבל קאמרי באופיו, ה</w:t>
      </w:r>
      <w:r w:rsidR="00081F76" w:rsidRPr="00ED696B">
        <w:rPr>
          <w:rFonts w:ascii="David" w:hAnsi="David" w:cs="David" w:hint="cs"/>
          <w:sz w:val="28"/>
          <w:szCs w:val="28"/>
          <w:rtl/>
        </w:rPr>
        <w:t>מציע</w:t>
      </w:r>
      <w:r w:rsidR="005870B4" w:rsidRPr="00ED696B">
        <w:rPr>
          <w:rFonts w:ascii="David" w:hAnsi="David" w:cs="David" w:hint="cs"/>
          <w:sz w:val="28"/>
          <w:szCs w:val="28"/>
          <w:rtl/>
        </w:rPr>
        <w:t xml:space="preserve"> הרצאות</w:t>
      </w:r>
      <w:r w:rsidR="00081F76" w:rsidRPr="00ED696B">
        <w:rPr>
          <w:rFonts w:ascii="David" w:hAnsi="David" w:cs="David" w:hint="cs"/>
          <w:sz w:val="28"/>
          <w:szCs w:val="28"/>
          <w:rtl/>
        </w:rPr>
        <w:t xml:space="preserve">, </w:t>
      </w:r>
      <w:r w:rsidR="005870B4" w:rsidRPr="00ED696B">
        <w:rPr>
          <w:rFonts w:ascii="David" w:hAnsi="David" w:cs="David" w:hint="cs"/>
          <w:sz w:val="28"/>
          <w:szCs w:val="28"/>
          <w:rtl/>
        </w:rPr>
        <w:t>מופעי</w:t>
      </w:r>
      <w:r w:rsidR="0038589E" w:rsidRPr="00ED696B">
        <w:rPr>
          <w:rFonts w:ascii="David" w:hAnsi="David" w:cs="David" w:hint="cs"/>
          <w:sz w:val="28"/>
          <w:szCs w:val="28"/>
          <w:rtl/>
        </w:rPr>
        <w:t>ם</w:t>
      </w:r>
      <w:r w:rsidR="005870B4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081F76" w:rsidRPr="00ED696B">
        <w:rPr>
          <w:rFonts w:ascii="David" w:hAnsi="David" w:cs="David" w:hint="cs"/>
          <w:sz w:val="28"/>
          <w:szCs w:val="28"/>
          <w:rtl/>
        </w:rPr>
        <w:t>וקונצרטים של מיטב הרפרטואר הקאמרי לקהל הרחב</w:t>
      </w:r>
      <w:r w:rsidR="000613E8" w:rsidRPr="00ED696B">
        <w:rPr>
          <w:rFonts w:ascii="David" w:hAnsi="David" w:cs="David" w:hint="cs"/>
          <w:sz w:val="28"/>
          <w:szCs w:val="28"/>
          <w:rtl/>
        </w:rPr>
        <w:t xml:space="preserve">. </w:t>
      </w:r>
      <w:r w:rsidR="00AC4C6E" w:rsidRPr="00ED696B">
        <w:rPr>
          <w:rFonts w:ascii="David" w:hAnsi="David" w:cs="David" w:hint="cs"/>
          <w:sz w:val="28"/>
          <w:szCs w:val="28"/>
          <w:rtl/>
        </w:rPr>
        <w:t xml:space="preserve">כל מופעיו </w:t>
      </w:r>
      <w:r w:rsidR="00DE784D" w:rsidRPr="00ED696B">
        <w:rPr>
          <w:rFonts w:ascii="David" w:hAnsi="David" w:cs="David" w:hint="cs"/>
          <w:sz w:val="28"/>
          <w:szCs w:val="28"/>
          <w:rtl/>
        </w:rPr>
        <w:t xml:space="preserve">והרצאותיו </w:t>
      </w:r>
      <w:r w:rsidR="00AC4C6E" w:rsidRPr="00ED696B">
        <w:rPr>
          <w:rFonts w:ascii="David" w:hAnsi="David" w:cs="David" w:hint="cs"/>
          <w:sz w:val="28"/>
          <w:szCs w:val="28"/>
          <w:rtl/>
        </w:rPr>
        <w:t>הם בין-תחומיים</w:t>
      </w:r>
      <w:r w:rsidR="00DE784D" w:rsidRPr="00ED696B">
        <w:rPr>
          <w:rFonts w:ascii="David" w:hAnsi="David" w:cs="David" w:hint="cs"/>
          <w:sz w:val="28"/>
          <w:szCs w:val="28"/>
          <w:rtl/>
        </w:rPr>
        <w:t xml:space="preserve">. הקשר המרתק בין ספרות למוסיקה בא לידי ביטוי 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בפסטיבל זה </w:t>
      </w:r>
      <w:r w:rsidR="00DE784D" w:rsidRPr="00ED696B">
        <w:rPr>
          <w:rFonts w:ascii="David" w:hAnsi="David" w:cs="David" w:hint="cs"/>
          <w:sz w:val="28"/>
          <w:szCs w:val="28"/>
          <w:rtl/>
        </w:rPr>
        <w:t>במגוון דרכים.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בתוכנית הפסטיבל מופע בהשתתפות פרופ' נסים קלדרון, ערן צור ומוזיקאים ויוצרים נוספים</w:t>
      </w:r>
      <w:r w:rsidR="00304B00" w:rsidRPr="00ED696B">
        <w:rPr>
          <w:rFonts w:ascii="David" w:hAnsi="David" w:cs="David" w:hint="cs"/>
          <w:sz w:val="28"/>
          <w:szCs w:val="28"/>
          <w:rtl/>
        </w:rPr>
        <w:t>;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אופרה צבעונית ומיוחדת לכל המשפחה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304B00" w:rsidRPr="00ED696B">
        <w:rPr>
          <w:rFonts w:ascii="David" w:hAnsi="David" w:cs="David"/>
          <w:sz w:val="28"/>
          <w:szCs w:val="28"/>
          <w:rtl/>
        </w:rPr>
        <w:t>–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 עיבוד 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של </w:t>
      </w:r>
      <w:r w:rsidR="00304B00" w:rsidRPr="00ED696B">
        <w:rPr>
          <w:rFonts w:ascii="David" w:hAnsi="David" w:cs="David" w:hint="cs"/>
          <w:sz w:val="28"/>
          <w:szCs w:val="28"/>
          <w:rtl/>
        </w:rPr>
        <w:t>"</w:t>
      </w:r>
      <w:r w:rsidR="00C90E06" w:rsidRPr="00ED696B">
        <w:rPr>
          <w:rFonts w:ascii="David" w:hAnsi="David" w:cs="David" w:hint="cs"/>
          <w:sz w:val="28"/>
          <w:szCs w:val="28"/>
          <w:rtl/>
        </w:rPr>
        <w:t>חליל הקסם</w:t>
      </w:r>
      <w:r w:rsidR="00304B00" w:rsidRPr="00ED696B">
        <w:rPr>
          <w:rFonts w:ascii="David" w:hAnsi="David" w:cs="David" w:hint="cs"/>
          <w:sz w:val="28"/>
          <w:szCs w:val="28"/>
          <w:rtl/>
        </w:rPr>
        <w:t>"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מאת מוצרט</w:t>
      </w:r>
      <w:r w:rsidR="00304B00" w:rsidRPr="00ED696B">
        <w:rPr>
          <w:rFonts w:ascii="David" w:hAnsi="David" w:cs="David" w:hint="cs"/>
          <w:sz w:val="28"/>
          <w:szCs w:val="28"/>
          <w:rtl/>
        </w:rPr>
        <w:t>;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רסיטל</w:t>
      </w:r>
      <w:r w:rsidR="00304B00" w:rsidRPr="00ED696B">
        <w:rPr>
          <w:rFonts w:ascii="David" w:hAnsi="David" w:cs="David" w:hint="cs"/>
          <w:sz w:val="28"/>
          <w:szCs w:val="28"/>
          <w:rtl/>
        </w:rPr>
        <w:t>ים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קאמרי</w:t>
      </w:r>
      <w:r w:rsidR="00304B00" w:rsidRPr="00ED696B">
        <w:rPr>
          <w:rFonts w:ascii="David" w:hAnsi="David" w:cs="David" w:hint="cs"/>
          <w:sz w:val="28"/>
          <w:szCs w:val="28"/>
          <w:rtl/>
        </w:rPr>
        <w:t>ים</w:t>
      </w:r>
      <w:r w:rsidR="00C90E06" w:rsidRPr="00ED696B">
        <w:rPr>
          <w:rFonts w:ascii="David" w:hAnsi="David" w:cs="David" w:hint="cs"/>
          <w:sz w:val="28"/>
          <w:szCs w:val="28"/>
          <w:rtl/>
        </w:rPr>
        <w:t xml:space="preserve"> בהשתתפות נגני התזמורת הפילהרמונית הישראלית, הרצאה של הסופר והעורך בני ציפר, מופע </w:t>
      </w:r>
      <w:r w:rsidR="00FF6C97" w:rsidRPr="00ED696B">
        <w:rPr>
          <w:rFonts w:ascii="David" w:hAnsi="David" w:cs="David" w:hint="cs"/>
          <w:sz w:val="28"/>
          <w:szCs w:val="28"/>
          <w:rtl/>
        </w:rPr>
        <w:t>חד</w:t>
      </w:r>
      <w:r w:rsidR="00304B00" w:rsidRPr="00ED696B">
        <w:rPr>
          <w:rFonts w:ascii="David" w:hAnsi="David" w:cs="David" w:hint="cs"/>
          <w:sz w:val="28"/>
          <w:szCs w:val="28"/>
          <w:rtl/>
        </w:rPr>
        <w:t>-</w:t>
      </w:r>
      <w:r w:rsidR="00FF6C97" w:rsidRPr="00ED696B">
        <w:rPr>
          <w:rFonts w:ascii="David" w:hAnsi="David" w:cs="David" w:hint="cs"/>
          <w:sz w:val="28"/>
          <w:szCs w:val="28"/>
          <w:rtl/>
        </w:rPr>
        <w:t>פעמי עם שלמה גרוניך, אורי הולנדר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="00FF6C97" w:rsidRPr="00ED696B">
        <w:rPr>
          <w:rFonts w:ascii="David" w:hAnsi="David" w:cs="David" w:hint="cs"/>
          <w:sz w:val="28"/>
          <w:szCs w:val="28"/>
          <w:rtl/>
        </w:rPr>
        <w:t>ורונן שפירא המנגנים על שלושה פסנתרי כנף</w:t>
      </w:r>
      <w:r w:rsidRPr="00ED696B">
        <w:rPr>
          <w:rFonts w:ascii="David" w:hAnsi="David" w:cs="David" w:hint="cs"/>
          <w:sz w:val="28"/>
          <w:szCs w:val="28"/>
          <w:rtl/>
        </w:rPr>
        <w:t>, מפגש בין מירון ח.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 </w:t>
      </w:r>
      <w:r w:rsidRPr="00ED696B">
        <w:rPr>
          <w:rFonts w:ascii="David" w:hAnsi="David" w:cs="David" w:hint="cs"/>
          <w:sz w:val="28"/>
          <w:szCs w:val="28"/>
          <w:rtl/>
        </w:rPr>
        <w:t>איזקסון והפסנתרן רונן שפירא ומופע משוררות עם נוית בראל, ענת שרון</w:t>
      </w:r>
      <w:r w:rsidR="00304B00" w:rsidRPr="00ED696B">
        <w:rPr>
          <w:rFonts w:ascii="David" w:hAnsi="David" w:cs="David" w:hint="cs"/>
          <w:sz w:val="28"/>
          <w:szCs w:val="28"/>
          <w:rtl/>
        </w:rPr>
        <w:t>-</w:t>
      </w:r>
      <w:r w:rsidRPr="00ED696B">
        <w:rPr>
          <w:rFonts w:ascii="David" w:hAnsi="David" w:cs="David" w:hint="cs"/>
          <w:sz w:val="28"/>
          <w:szCs w:val="28"/>
          <w:rtl/>
        </w:rPr>
        <w:t>בל</w:t>
      </w:r>
      <w:r w:rsidR="00304B00" w:rsidRPr="00ED696B">
        <w:rPr>
          <w:rFonts w:ascii="David" w:hAnsi="David" w:cs="David" w:hint="cs"/>
          <w:sz w:val="28"/>
          <w:szCs w:val="28"/>
          <w:rtl/>
        </w:rPr>
        <w:t>י</w:t>
      </w:r>
      <w:r w:rsidRPr="00ED696B">
        <w:rPr>
          <w:rFonts w:ascii="David" w:hAnsi="David" w:cs="David" w:hint="cs"/>
          <w:sz w:val="28"/>
          <w:szCs w:val="28"/>
          <w:rtl/>
        </w:rPr>
        <w:t xml:space="preserve">יס ויעל טומשוב </w:t>
      </w:r>
      <w:r w:rsidR="00304B00" w:rsidRPr="00ED696B">
        <w:rPr>
          <w:rFonts w:ascii="David" w:hAnsi="David" w:cs="David" w:hint="cs"/>
          <w:sz w:val="28"/>
          <w:szCs w:val="28"/>
          <w:rtl/>
        </w:rPr>
        <w:t xml:space="preserve">ובו גם </w:t>
      </w:r>
      <w:r w:rsidRPr="00ED696B">
        <w:rPr>
          <w:rFonts w:ascii="David" w:hAnsi="David" w:cs="David" w:hint="cs"/>
          <w:sz w:val="28"/>
          <w:szCs w:val="28"/>
          <w:rtl/>
        </w:rPr>
        <w:t>עיבודים ו</w:t>
      </w:r>
      <w:r w:rsidR="00304B00" w:rsidRPr="00ED696B">
        <w:rPr>
          <w:rFonts w:ascii="David" w:hAnsi="David" w:cs="David" w:hint="cs"/>
          <w:sz w:val="28"/>
          <w:szCs w:val="28"/>
          <w:rtl/>
        </w:rPr>
        <w:t>ו</w:t>
      </w:r>
      <w:r w:rsidRPr="00ED696B">
        <w:rPr>
          <w:rFonts w:ascii="David" w:hAnsi="David" w:cs="David" w:hint="cs"/>
          <w:sz w:val="28"/>
          <w:szCs w:val="28"/>
          <w:rtl/>
        </w:rPr>
        <w:t>ק</w:t>
      </w:r>
      <w:r w:rsidR="00304B00" w:rsidRPr="00ED696B">
        <w:rPr>
          <w:rFonts w:ascii="David" w:hAnsi="David" w:cs="David" w:hint="cs"/>
          <w:sz w:val="28"/>
          <w:szCs w:val="28"/>
          <w:rtl/>
        </w:rPr>
        <w:t>א</w:t>
      </w:r>
      <w:r w:rsidRPr="00ED696B">
        <w:rPr>
          <w:rFonts w:ascii="David" w:hAnsi="David" w:cs="David" w:hint="cs"/>
          <w:sz w:val="28"/>
          <w:szCs w:val="28"/>
          <w:rtl/>
        </w:rPr>
        <w:t>לי</w:t>
      </w:r>
      <w:r w:rsidR="00304B00" w:rsidRPr="00ED696B">
        <w:rPr>
          <w:rFonts w:ascii="David" w:hAnsi="David" w:cs="David" w:hint="cs"/>
          <w:sz w:val="28"/>
          <w:szCs w:val="28"/>
          <w:rtl/>
        </w:rPr>
        <w:t>י</w:t>
      </w:r>
      <w:r w:rsidRPr="00ED696B">
        <w:rPr>
          <w:rFonts w:ascii="David" w:hAnsi="David" w:cs="David" w:hint="cs"/>
          <w:sz w:val="28"/>
          <w:szCs w:val="28"/>
          <w:rtl/>
        </w:rPr>
        <w:t>ם לשיריהם של ויסלבה שימבורסקה, טהא מוחמד עלי, חנוך לוין ואחרים.</w:t>
      </w:r>
    </w:p>
    <w:p w:rsidR="007D089E" w:rsidRPr="00F900AC" w:rsidRDefault="007D089E" w:rsidP="00F25C94">
      <w:pPr>
        <w:bidi/>
        <w:spacing w:after="0" w:line="276" w:lineRule="auto"/>
        <w:jc w:val="both"/>
        <w:rPr>
          <w:rFonts w:ascii="David" w:hAnsi="David" w:cs="David"/>
          <w:sz w:val="28"/>
          <w:szCs w:val="28"/>
        </w:rPr>
      </w:pPr>
    </w:p>
    <w:p w:rsidR="00081F76" w:rsidRPr="00F900AC" w:rsidRDefault="00A97C7B" w:rsidP="00F900AC">
      <w:pPr>
        <w:bidi/>
        <w:spacing w:after="0" w:line="276" w:lineRule="auto"/>
        <w:jc w:val="both"/>
        <w:rPr>
          <w:rFonts w:ascii="David" w:hAnsi="David" w:cs="David"/>
          <w:sz w:val="28"/>
          <w:szCs w:val="28"/>
          <w:rtl/>
        </w:rPr>
      </w:pPr>
      <w:r w:rsidRPr="00F900AC">
        <w:rPr>
          <w:rFonts w:ascii="David" w:hAnsi="David" w:cs="David" w:hint="cs"/>
          <w:sz w:val="28"/>
          <w:szCs w:val="28"/>
          <w:rtl/>
        </w:rPr>
        <w:t xml:space="preserve">נושא הפסטיבל, </w:t>
      </w:r>
      <w:r w:rsidRPr="00F25C94">
        <w:rPr>
          <w:rFonts w:ascii="David" w:hAnsi="David" w:cs="David" w:hint="cs"/>
          <w:b/>
          <w:bCs/>
          <w:sz w:val="28"/>
          <w:szCs w:val="28"/>
          <w:rtl/>
        </w:rPr>
        <w:t>"חדר",</w:t>
      </w:r>
      <w:r w:rsidRPr="00F900AC">
        <w:rPr>
          <w:rFonts w:ascii="David" w:hAnsi="David" w:cs="David" w:hint="cs"/>
          <w:sz w:val="28"/>
          <w:szCs w:val="28"/>
          <w:rtl/>
        </w:rPr>
        <w:t xml:space="preserve"> נבחר כ</w:t>
      </w:r>
      <w:r w:rsidR="00081F76" w:rsidRPr="00F900AC">
        <w:rPr>
          <w:rFonts w:ascii="David" w:hAnsi="David" w:cs="David" w:hint="cs"/>
          <w:sz w:val="28"/>
          <w:szCs w:val="28"/>
          <w:rtl/>
        </w:rPr>
        <w:t>ניגודו המוחלט של הרעש השולט בחיי התרבות ב</w:t>
      </w:r>
      <w:r w:rsidR="00696903" w:rsidRPr="00F900AC">
        <w:rPr>
          <w:rFonts w:ascii="David" w:hAnsi="David" w:cs="David" w:hint="cs"/>
          <w:sz w:val="28"/>
          <w:szCs w:val="28"/>
          <w:rtl/>
        </w:rPr>
        <w:t>ישראל</w:t>
      </w:r>
      <w:r w:rsidR="00081F76" w:rsidRPr="00F900AC">
        <w:rPr>
          <w:rFonts w:ascii="David" w:hAnsi="David" w:cs="David" w:hint="cs"/>
          <w:sz w:val="28"/>
          <w:szCs w:val="28"/>
          <w:rtl/>
        </w:rPr>
        <w:t>. חדר משמע</w:t>
      </w:r>
      <w:r w:rsidR="00696903" w:rsidRPr="00F900AC">
        <w:rPr>
          <w:rFonts w:ascii="David" w:hAnsi="David" w:cs="David" w:hint="cs"/>
          <w:sz w:val="28"/>
          <w:szCs w:val="28"/>
          <w:rtl/>
        </w:rPr>
        <w:t>ו</w:t>
      </w:r>
      <w:r w:rsidR="00081F76" w:rsidRPr="00F900AC">
        <w:rPr>
          <w:rFonts w:ascii="David" w:hAnsi="David" w:cs="David" w:hint="cs"/>
          <w:sz w:val="28"/>
          <w:szCs w:val="28"/>
          <w:rtl/>
        </w:rPr>
        <w:t xml:space="preserve"> אינטימיות, ק</w:t>
      </w:r>
      <w:r w:rsidR="00DE784D" w:rsidRPr="00F900AC">
        <w:rPr>
          <w:rFonts w:ascii="David" w:hAnsi="David" w:cs="David" w:hint="cs"/>
          <w:sz w:val="28"/>
          <w:szCs w:val="28"/>
          <w:rtl/>
        </w:rPr>
        <w:t>ִ</w:t>
      </w:r>
      <w:r w:rsidR="00081F76" w:rsidRPr="00F900AC">
        <w:rPr>
          <w:rFonts w:ascii="David" w:hAnsi="David" w:cs="David" w:hint="cs"/>
          <w:sz w:val="28"/>
          <w:szCs w:val="28"/>
          <w:rtl/>
        </w:rPr>
        <w:t xml:space="preserve">רבה בין המבצעים לקהל, ובראש ובראשונה </w:t>
      </w:r>
      <w:r w:rsidR="00081F76" w:rsidRPr="00F900AC">
        <w:rPr>
          <w:rFonts w:ascii="David" w:hAnsi="David" w:cs="David"/>
          <w:sz w:val="28"/>
          <w:szCs w:val="28"/>
          <w:rtl/>
        </w:rPr>
        <w:t>–</w:t>
      </w:r>
      <w:r w:rsidR="00081F76" w:rsidRPr="00F900AC">
        <w:rPr>
          <w:rFonts w:ascii="David" w:hAnsi="David" w:cs="David" w:hint="cs"/>
          <w:sz w:val="28"/>
          <w:szCs w:val="28"/>
          <w:rtl/>
        </w:rPr>
        <w:t xml:space="preserve"> קשב ליצירה ולאמנים המבצעים, שמבטיח </w:t>
      </w:r>
      <w:r w:rsidRPr="00F900AC">
        <w:rPr>
          <w:rFonts w:ascii="David" w:hAnsi="David" w:cs="David" w:hint="cs"/>
          <w:sz w:val="28"/>
          <w:szCs w:val="28"/>
          <w:rtl/>
        </w:rPr>
        <w:t>חוויה תרבותית ברמה הגבוהה ביותר</w:t>
      </w:r>
      <w:r w:rsidR="00081F76" w:rsidRPr="00F900AC">
        <w:rPr>
          <w:rFonts w:ascii="David" w:hAnsi="David" w:cs="David" w:hint="cs"/>
          <w:sz w:val="28"/>
          <w:szCs w:val="28"/>
          <w:rtl/>
        </w:rPr>
        <w:t xml:space="preserve">.  </w:t>
      </w:r>
    </w:p>
    <w:p w:rsidR="005C057A" w:rsidRDefault="005C057A" w:rsidP="005C057A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F900AC" w:rsidRDefault="00F900AC" w:rsidP="00F900A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2438AC">
        <w:rPr>
          <w:rFonts w:ascii="David" w:hAnsi="David" w:cs="David"/>
          <w:b/>
          <w:bCs/>
          <w:sz w:val="28"/>
          <w:szCs w:val="28"/>
          <w:rtl/>
        </w:rPr>
        <w:t>הכניסה לכל מופעי הפסטיבל – ללא תשלום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304B00">
        <w:rPr>
          <w:rFonts w:ascii="David" w:hAnsi="David" w:cs="David" w:hint="cs"/>
          <w:b/>
          <w:bCs/>
          <w:sz w:val="28"/>
          <w:szCs w:val="28"/>
          <w:rtl/>
        </w:rPr>
        <w:t>ו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בהרשמה </w:t>
      </w:r>
      <w:r w:rsidRPr="002438AC">
        <w:rPr>
          <w:rFonts w:ascii="David" w:hAnsi="David" w:cs="David"/>
          <w:b/>
          <w:bCs/>
          <w:sz w:val="28"/>
          <w:szCs w:val="28"/>
          <w:rtl/>
        </w:rPr>
        <w:t>מראש</w:t>
      </w:r>
    </w:p>
    <w:p w:rsidR="00F900AC" w:rsidRPr="002438AC" w:rsidRDefault="00F900AC" w:rsidP="00F25C94">
      <w:pPr>
        <w:bidi/>
        <w:spacing w:after="0" w:line="360" w:lineRule="auto"/>
        <w:jc w:val="center"/>
        <w:rPr>
          <w:rFonts w:ascii="David" w:hAnsi="David" w:cs="David"/>
          <w:sz w:val="28"/>
          <w:szCs w:val="28"/>
          <w:shd w:val="clear" w:color="auto" w:fill="F9F9F9"/>
          <w:rtl/>
        </w:rPr>
      </w:pPr>
      <w:r w:rsidRPr="002438AC">
        <w:rPr>
          <w:rFonts w:ascii="David" w:hAnsi="David" w:cs="David"/>
          <w:sz w:val="28"/>
          <w:szCs w:val="28"/>
          <w:shd w:val="clear" w:color="auto" w:fill="F9F9F9"/>
          <w:rtl/>
        </w:rPr>
        <w:t>טלפון: 04-6261013</w:t>
      </w:r>
      <w:r>
        <w:rPr>
          <w:rFonts w:ascii="David" w:hAnsi="David" w:cs="David" w:hint="cs"/>
          <w:sz w:val="28"/>
          <w:szCs w:val="28"/>
          <w:shd w:val="clear" w:color="auto" w:fill="F9F9F9"/>
          <w:rtl/>
        </w:rPr>
        <w:t xml:space="preserve"> </w:t>
      </w:r>
      <w:r w:rsidR="00F25C94">
        <w:rPr>
          <w:rFonts w:ascii="David" w:hAnsi="David" w:cs="David" w:hint="cs"/>
          <w:sz w:val="28"/>
          <w:szCs w:val="28"/>
          <w:shd w:val="clear" w:color="auto" w:fill="F9F9F9"/>
          <w:rtl/>
        </w:rPr>
        <w:t xml:space="preserve">* </w:t>
      </w:r>
      <w:r>
        <w:rPr>
          <w:rFonts w:ascii="David" w:hAnsi="David" w:cs="David" w:hint="cs"/>
          <w:sz w:val="28"/>
          <w:szCs w:val="28"/>
          <w:shd w:val="clear" w:color="auto" w:fill="F9F9F9"/>
          <w:rtl/>
        </w:rPr>
        <w:t>דוא"ל:</w:t>
      </w:r>
      <w:r w:rsidRPr="002438AC">
        <w:rPr>
          <w:rFonts w:ascii="David" w:hAnsi="David" w:cs="David"/>
          <w:sz w:val="28"/>
          <w:szCs w:val="28"/>
          <w:shd w:val="clear" w:color="auto" w:fill="F9F9F9"/>
        </w:rPr>
        <w:t>caesarea@rallimuseums.com</w:t>
      </w:r>
      <w:r w:rsidRPr="002438AC">
        <w:rPr>
          <w:rStyle w:val="apple-converted-space"/>
          <w:rFonts w:ascii="David" w:hAnsi="David" w:cs="David"/>
          <w:sz w:val="28"/>
          <w:szCs w:val="28"/>
          <w:shd w:val="clear" w:color="auto" w:fill="F9F9F9"/>
        </w:rPr>
        <w:t> </w:t>
      </w:r>
    </w:p>
    <w:p w:rsidR="006674FE" w:rsidRPr="006674FE" w:rsidRDefault="006674FE" w:rsidP="00BA64FB">
      <w:pPr>
        <w:bidi/>
        <w:spacing w:after="0" w:line="360" w:lineRule="auto"/>
        <w:jc w:val="center"/>
        <w:rPr>
          <w:rFonts w:ascii="David" w:hAnsi="David" w:cs="David"/>
          <w:b/>
          <w:bCs/>
          <w:sz w:val="40"/>
          <w:szCs w:val="40"/>
          <w:u w:val="single"/>
          <w:rtl/>
        </w:rPr>
      </w:pPr>
      <w:r w:rsidRPr="006674FE">
        <w:rPr>
          <w:rFonts w:ascii="David" w:hAnsi="David" w:cs="David" w:hint="cs"/>
          <w:b/>
          <w:bCs/>
          <w:sz w:val="40"/>
          <w:szCs w:val="40"/>
          <w:u w:val="single"/>
          <w:rtl/>
        </w:rPr>
        <w:lastRenderedPageBreak/>
        <w:t xml:space="preserve">התוכנית המלאה לפסטיבל </w:t>
      </w:r>
      <w:r w:rsidR="007F76FB">
        <w:rPr>
          <w:rFonts w:ascii="David" w:hAnsi="David" w:cs="David" w:hint="cs"/>
          <w:b/>
          <w:bCs/>
          <w:sz w:val="40"/>
          <w:szCs w:val="40"/>
          <w:u w:val="single"/>
          <w:rtl/>
        </w:rPr>
        <w:t>"</w:t>
      </w:r>
      <w:r w:rsidRPr="006674FE">
        <w:rPr>
          <w:rFonts w:ascii="David" w:hAnsi="David" w:cs="David" w:hint="cs"/>
          <w:b/>
          <w:bCs/>
          <w:sz w:val="40"/>
          <w:szCs w:val="40"/>
          <w:u w:val="single"/>
          <w:rtl/>
        </w:rPr>
        <w:t>חדר</w:t>
      </w:r>
      <w:r w:rsidR="007F76FB">
        <w:rPr>
          <w:rFonts w:ascii="David" w:hAnsi="David" w:cs="David" w:hint="cs"/>
          <w:b/>
          <w:bCs/>
          <w:sz w:val="40"/>
          <w:szCs w:val="40"/>
          <w:u w:val="single"/>
          <w:rtl/>
        </w:rPr>
        <w:t>"</w:t>
      </w:r>
    </w:p>
    <w:p w:rsidR="006674FE" w:rsidRDefault="006674FE" w:rsidP="006674FE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</w:p>
    <w:p w:rsidR="00A504D5" w:rsidRPr="003C68D6" w:rsidRDefault="003C68D6" w:rsidP="006674FE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C68D6">
        <w:rPr>
          <w:rFonts w:ascii="David" w:hAnsi="David" w:cs="David" w:hint="cs"/>
          <w:b/>
          <w:bCs/>
          <w:sz w:val="28"/>
          <w:szCs w:val="28"/>
          <w:rtl/>
        </w:rPr>
        <w:t>קונצרט קדם-פסטיבל | יום חמישי, 29.3, 20:00</w:t>
      </w:r>
    </w:p>
    <w:p w:rsidR="003C68D6" w:rsidRPr="003C68D6" w:rsidRDefault="003C68D6" w:rsidP="003C68D6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3C68D6" w:rsidRPr="003C68D6" w:rsidRDefault="003C68D6" w:rsidP="003C68D6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 w:rsidRPr="003C68D6">
        <w:rPr>
          <w:rFonts w:ascii="David" w:hAnsi="David" w:cs="David"/>
          <w:b/>
          <w:bCs/>
          <w:sz w:val="28"/>
          <w:szCs w:val="28"/>
          <w:rtl/>
        </w:rPr>
        <w:t>יוהנס ברהמס: שתי שישיות המיתרים</w:t>
      </w:r>
    </w:p>
    <w:p w:rsidR="003C68D6" w:rsidRPr="003C68D6" w:rsidRDefault="003C68D6" w:rsidP="003C68D6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 w:rsidRPr="003C68D6">
        <w:rPr>
          <w:rFonts w:ascii="David" w:hAnsi="David" w:cs="David"/>
          <w:sz w:val="28"/>
          <w:szCs w:val="28"/>
          <w:rtl/>
        </w:rPr>
        <w:t>שישייה מס' 1 במי במול מז'ור, אופוס 18 | שישייה מס' 2 בסול מז'ור, אופוס 36</w:t>
      </w:r>
    </w:p>
    <w:p w:rsidR="00255598" w:rsidRDefault="00255598" w:rsidP="003C68D6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</w:pPr>
    </w:p>
    <w:p w:rsidR="007E56CA" w:rsidRPr="007E56CA" w:rsidRDefault="007E56CA" w:rsidP="00255598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F12F12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בהשתתפות נגני התזמורת הפילהרמונית הישראלית</w:t>
      </w:r>
      <w:r w:rsidRPr="007E56CA">
        <w:rPr>
          <w:rFonts w:ascii="David" w:eastAsia="Times New Roman" w:hAnsi="David" w:cs="David" w:hint="cs"/>
          <w:color w:val="222222"/>
          <w:sz w:val="28"/>
          <w:szCs w:val="28"/>
          <w:rtl/>
        </w:rPr>
        <w:t>:</w:t>
      </w:r>
    </w:p>
    <w:p w:rsidR="003C68D6" w:rsidRPr="003C68D6" w:rsidRDefault="003C68D6" w:rsidP="00F12F12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סמיון גבריקוב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(כינור) | </w:t>
      </w: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סיון מעיני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(כינור) | </w:t>
      </w: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דימה רטוש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(ויולה) | </w:t>
      </w: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גילי רדיין-שדה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(ויולה) | </w:t>
      </w: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עמנואלה סילבסטרי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(צ׳לו) | </w:t>
      </w:r>
      <w:r w:rsidRPr="003C68D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לינור כץ</w:t>
      </w:r>
      <w:r w:rsidRPr="003C68D6">
        <w:rPr>
          <w:rFonts w:ascii="David" w:eastAsia="Times New Roman" w:hAnsi="David" w:cs="David"/>
          <w:color w:val="222222"/>
          <w:sz w:val="28"/>
          <w:szCs w:val="28"/>
          <w:rtl/>
        </w:rPr>
        <w:t xml:space="preserve"> (צ׳לו) </w:t>
      </w:r>
    </w:p>
    <w:p w:rsidR="003C68D6" w:rsidRPr="00EF1588" w:rsidRDefault="003C68D6" w:rsidP="003C68D6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7E714A" w:rsidRPr="007E714A" w:rsidRDefault="007E714A" w:rsidP="00AA19F5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7E714A">
        <w:rPr>
          <w:rFonts w:ascii="David" w:hAnsi="David" w:cs="David" w:hint="cs"/>
          <w:b/>
          <w:bCs/>
          <w:sz w:val="28"/>
          <w:szCs w:val="28"/>
          <w:rtl/>
        </w:rPr>
        <w:t xml:space="preserve">יום </w:t>
      </w:r>
      <w:r w:rsidR="00815A29">
        <w:rPr>
          <w:rFonts w:ascii="David" w:hAnsi="David" w:cs="David" w:hint="cs"/>
          <w:b/>
          <w:bCs/>
          <w:sz w:val="28"/>
          <w:szCs w:val="28"/>
          <w:rtl/>
        </w:rPr>
        <w:t>שני</w:t>
      </w:r>
      <w:r w:rsidRPr="007E714A">
        <w:rPr>
          <w:rFonts w:ascii="David" w:hAnsi="David" w:cs="David" w:hint="cs"/>
          <w:b/>
          <w:bCs/>
          <w:sz w:val="28"/>
          <w:szCs w:val="28"/>
          <w:rtl/>
        </w:rPr>
        <w:t xml:space="preserve"> | 2.4 </w:t>
      </w: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7E714A" w:rsidRPr="00EF1588" w:rsidRDefault="009845E9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20:30 | </w:t>
      </w:r>
      <w:r w:rsidR="00F241A2">
        <w:rPr>
          <w:rFonts w:ascii="David" w:hAnsi="David" w:cs="David" w:hint="cs"/>
          <w:b/>
          <w:bCs/>
          <w:sz w:val="28"/>
          <w:szCs w:val="28"/>
          <w:rtl/>
        </w:rPr>
        <w:t xml:space="preserve">מופע פתיחה: </w:t>
      </w:r>
      <w:r w:rsidR="00815A29">
        <w:rPr>
          <w:rFonts w:ascii="David" w:hAnsi="David" w:cs="David" w:hint="cs"/>
          <w:b/>
          <w:bCs/>
          <w:sz w:val="28"/>
          <w:szCs w:val="28"/>
          <w:rtl/>
        </w:rPr>
        <w:t>חדרי הבית</w:t>
      </w:r>
    </w:p>
    <w:p w:rsidR="007E714A" w:rsidRPr="00EF1588" w:rsidRDefault="007E714A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 w:rsidRPr="00EF1588">
        <w:rPr>
          <w:rFonts w:ascii="David" w:hAnsi="David" w:cs="David" w:hint="cs"/>
          <w:sz w:val="28"/>
          <w:szCs w:val="28"/>
          <w:rtl/>
        </w:rPr>
        <w:t xml:space="preserve">מופע </w:t>
      </w:r>
      <w:r w:rsidR="00345058">
        <w:rPr>
          <w:rFonts w:ascii="David" w:hAnsi="David" w:cs="David" w:hint="cs"/>
          <w:sz w:val="28"/>
          <w:szCs w:val="28"/>
          <w:rtl/>
        </w:rPr>
        <w:t xml:space="preserve">המציג פרקי ספרות ומוסיקה בהתאם לחדרים השונים שבבית, </w:t>
      </w:r>
      <w:r w:rsidRPr="00EF1588">
        <w:rPr>
          <w:rFonts w:ascii="David" w:hAnsi="David" w:cs="David" w:hint="cs"/>
          <w:sz w:val="28"/>
          <w:szCs w:val="28"/>
          <w:rtl/>
        </w:rPr>
        <w:t xml:space="preserve">בהשתתפות </w:t>
      </w:r>
      <w:r w:rsidR="00345058">
        <w:rPr>
          <w:rFonts w:ascii="David" w:hAnsi="David" w:cs="David" w:hint="cs"/>
          <w:sz w:val="28"/>
          <w:szCs w:val="28"/>
          <w:rtl/>
        </w:rPr>
        <w:t xml:space="preserve">חוקר הספרות </w:t>
      </w:r>
      <w:r w:rsidR="00345058">
        <w:rPr>
          <w:rFonts w:ascii="David" w:hAnsi="David" w:cs="David" w:hint="cs"/>
          <w:b/>
          <w:bCs/>
          <w:sz w:val="28"/>
          <w:szCs w:val="28"/>
          <w:rtl/>
        </w:rPr>
        <w:t>פרופ' נסים קלדרון</w:t>
      </w:r>
      <w:r w:rsidR="00345058">
        <w:rPr>
          <w:rFonts w:ascii="David" w:hAnsi="David" w:cs="David" w:hint="cs"/>
          <w:sz w:val="28"/>
          <w:szCs w:val="28"/>
          <w:rtl/>
        </w:rPr>
        <w:t xml:space="preserve"> והמוסיקאים-היוצרים </w:t>
      </w:r>
      <w:r w:rsidR="00345058">
        <w:rPr>
          <w:rFonts w:ascii="David" w:hAnsi="David" w:cs="David" w:hint="cs"/>
          <w:b/>
          <w:bCs/>
          <w:sz w:val="28"/>
          <w:szCs w:val="28"/>
          <w:rtl/>
        </w:rPr>
        <w:t>ערן צור</w:t>
      </w:r>
      <w:r w:rsidR="00D23BB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D23BBD" w:rsidRPr="00D23BBD">
        <w:rPr>
          <w:rFonts w:ascii="David" w:hAnsi="David" w:cs="David" w:hint="cs"/>
          <w:sz w:val="28"/>
          <w:szCs w:val="28"/>
          <w:rtl/>
        </w:rPr>
        <w:t>(בס)</w:t>
      </w:r>
      <w:r w:rsidR="00345058">
        <w:rPr>
          <w:rFonts w:ascii="David" w:hAnsi="David" w:cs="David" w:hint="cs"/>
          <w:b/>
          <w:bCs/>
          <w:sz w:val="28"/>
          <w:szCs w:val="28"/>
          <w:rtl/>
        </w:rPr>
        <w:t>, אסף רוט</w:t>
      </w:r>
      <w:r w:rsidR="00D23BB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D23BBD" w:rsidRPr="00D23BBD">
        <w:rPr>
          <w:rFonts w:ascii="David" w:hAnsi="David" w:cs="David" w:hint="cs"/>
          <w:sz w:val="28"/>
          <w:szCs w:val="28"/>
          <w:rtl/>
        </w:rPr>
        <w:t>(פסנתר)</w:t>
      </w:r>
      <w:r w:rsidR="00345058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345058" w:rsidRPr="00363864">
        <w:rPr>
          <w:rFonts w:ascii="David" w:hAnsi="David" w:cs="David" w:hint="cs"/>
          <w:sz w:val="28"/>
          <w:szCs w:val="28"/>
          <w:rtl/>
        </w:rPr>
        <w:t>ו</w:t>
      </w:r>
      <w:r w:rsidR="00345058">
        <w:rPr>
          <w:rFonts w:ascii="David" w:hAnsi="David" w:cs="David" w:hint="cs"/>
          <w:b/>
          <w:bCs/>
          <w:sz w:val="28"/>
          <w:szCs w:val="28"/>
          <w:rtl/>
        </w:rPr>
        <w:t>גליה חי</w:t>
      </w:r>
      <w:r w:rsidR="00D23BBD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  <w:r w:rsidR="00D23BBD" w:rsidRPr="00D23BBD">
        <w:rPr>
          <w:rFonts w:ascii="David" w:hAnsi="David" w:cs="David" w:hint="cs"/>
          <w:sz w:val="28"/>
          <w:szCs w:val="28"/>
          <w:rtl/>
        </w:rPr>
        <w:t>(</w:t>
      </w:r>
      <w:r w:rsidR="004F7515">
        <w:rPr>
          <w:rFonts w:ascii="David" w:hAnsi="David" w:cs="David" w:hint="cs"/>
          <w:sz w:val="28"/>
          <w:szCs w:val="28"/>
          <w:rtl/>
        </w:rPr>
        <w:t>ויולה</w:t>
      </w:r>
      <w:r w:rsidR="00D23BBD" w:rsidRPr="00D23BBD">
        <w:rPr>
          <w:rFonts w:ascii="David" w:hAnsi="David" w:cs="David" w:hint="cs"/>
          <w:sz w:val="28"/>
          <w:szCs w:val="28"/>
          <w:rtl/>
        </w:rPr>
        <w:t>)</w:t>
      </w:r>
      <w:r w:rsidRPr="00EF1588">
        <w:rPr>
          <w:rFonts w:ascii="David" w:hAnsi="David" w:cs="David" w:hint="cs"/>
          <w:sz w:val="28"/>
          <w:szCs w:val="28"/>
          <w:rtl/>
        </w:rPr>
        <w:t>.</w:t>
      </w:r>
    </w:p>
    <w:p w:rsidR="00B479D7" w:rsidRDefault="00B479D7" w:rsidP="00D23BBD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D23BBD" w:rsidRDefault="00D23BBD" w:rsidP="00B479D7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משך המופע: כשעה וחצי.</w:t>
      </w:r>
    </w:p>
    <w:p w:rsidR="00AA19F5" w:rsidRPr="00EF1588" w:rsidRDefault="00AA19F5" w:rsidP="00AA19F5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7E714A" w:rsidRPr="003D3664" w:rsidRDefault="007E714A" w:rsidP="007E714A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3D3664">
        <w:rPr>
          <w:rFonts w:ascii="David" w:hAnsi="David" w:cs="David" w:hint="cs"/>
          <w:b/>
          <w:bCs/>
          <w:sz w:val="28"/>
          <w:szCs w:val="28"/>
          <w:rtl/>
        </w:rPr>
        <w:t xml:space="preserve">יום </w:t>
      </w:r>
      <w:r w:rsidR="00345058" w:rsidRPr="003D3664">
        <w:rPr>
          <w:rFonts w:ascii="David" w:hAnsi="David" w:cs="David" w:hint="cs"/>
          <w:b/>
          <w:bCs/>
          <w:sz w:val="28"/>
          <w:szCs w:val="28"/>
          <w:rtl/>
        </w:rPr>
        <w:t>שלישי</w:t>
      </w:r>
      <w:r w:rsidRPr="003D3664">
        <w:rPr>
          <w:rFonts w:ascii="David" w:hAnsi="David" w:cs="David" w:hint="cs"/>
          <w:b/>
          <w:bCs/>
          <w:sz w:val="28"/>
          <w:szCs w:val="28"/>
          <w:rtl/>
        </w:rPr>
        <w:t xml:space="preserve"> | 3.4</w:t>
      </w:r>
    </w:p>
    <w:p w:rsidR="007E714A" w:rsidRPr="003D3664" w:rsidRDefault="007E714A" w:rsidP="00790310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7E714A" w:rsidRPr="00E51134" w:rsidRDefault="007E714A" w:rsidP="007E714A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b/>
          <w:bCs/>
          <w:sz w:val="28"/>
          <w:szCs w:val="28"/>
          <w:rtl/>
        </w:rPr>
      </w:pPr>
      <w:r w:rsidRPr="003D3664">
        <w:rPr>
          <w:rFonts w:ascii="David" w:hAnsi="David" w:cs="David" w:hint="cs"/>
          <w:b/>
          <w:bCs/>
          <w:sz w:val="28"/>
          <w:szCs w:val="28"/>
          <w:rtl/>
        </w:rPr>
        <w:t>11:</w:t>
      </w:r>
      <w:r w:rsidRPr="00E51134">
        <w:rPr>
          <w:rFonts w:ascii="David" w:hAnsi="David" w:cs="David" w:hint="cs"/>
          <w:b/>
          <w:bCs/>
          <w:sz w:val="28"/>
          <w:szCs w:val="28"/>
          <w:rtl/>
        </w:rPr>
        <w:t xml:space="preserve">00 | </w:t>
      </w:r>
      <w:r w:rsidR="00D23BBD" w:rsidRPr="00E51134">
        <w:rPr>
          <w:rFonts w:ascii="David" w:eastAsia="Times New Roman" w:hAnsi="David" w:cs="David" w:hint="cs"/>
          <w:b/>
          <w:bCs/>
          <w:sz w:val="28"/>
          <w:szCs w:val="28"/>
          <w:rtl/>
        </w:rPr>
        <w:t xml:space="preserve">אופרה לכל המשפחה: </w:t>
      </w:r>
      <w:r w:rsidR="00E51134" w:rsidRPr="00E51134">
        <w:rPr>
          <w:rFonts w:ascii="David" w:eastAsia="Times New Roman" w:hAnsi="David" w:cs="David" w:hint="cs"/>
          <w:b/>
          <w:bCs/>
          <w:sz w:val="28"/>
          <w:szCs w:val="28"/>
          <w:rtl/>
        </w:rPr>
        <w:t>"פמינה בדשא"</w:t>
      </w:r>
      <w:r w:rsidR="00E51134" w:rsidRPr="00E51134">
        <w:rPr>
          <w:rFonts w:ascii="David" w:eastAsia="Times New Roman" w:hAnsi="David" w:cs="David"/>
          <w:b/>
          <w:bCs/>
          <w:sz w:val="28"/>
          <w:szCs w:val="28"/>
        </w:rPr>
        <w:t xml:space="preserve"> </w:t>
      </w:r>
    </w:p>
    <w:p w:rsidR="00E51134" w:rsidRPr="00E51134" w:rsidRDefault="00E51134" w:rsidP="00E51134">
      <w:pPr>
        <w:bidi/>
        <w:spacing w:after="0" w:line="360" w:lineRule="auto"/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</w:pPr>
    </w:p>
    <w:p w:rsidR="00E51134" w:rsidRDefault="009B747A" w:rsidP="00E51134">
      <w:pPr>
        <w:bidi/>
        <w:spacing w:after="0" w:line="360" w:lineRule="auto"/>
        <w:rPr>
          <w:rFonts w:ascii="David" w:eastAsia="Times New Roman" w:hAnsi="David" w:cs="David"/>
          <w:color w:val="000000"/>
          <w:sz w:val="28"/>
          <w:szCs w:val="28"/>
          <w:rtl/>
        </w:rPr>
      </w:pP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גרס</w:t>
      </w:r>
      <w:r w:rsid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>ה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 xml:space="preserve"> צבעונית </w:t>
      </w:r>
      <w:r w:rsidR="00B63261">
        <w:rPr>
          <w:rFonts w:ascii="David" w:eastAsia="Times New Roman" w:hAnsi="David" w:cs="David" w:hint="cs"/>
          <w:color w:val="000000"/>
          <w:sz w:val="28"/>
          <w:szCs w:val="28"/>
          <w:rtl/>
        </w:rPr>
        <w:t xml:space="preserve">ומיוחדת 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 xml:space="preserve">של </w:t>
      </w:r>
      <w:r w:rsidR="00E51134" w:rsidRP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>"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חליל הקסם</w:t>
      </w:r>
      <w:r w:rsidR="00E51134" w:rsidRP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 xml:space="preserve">" מאת מוצרט, 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מבית המאסטרקלאס הבי</w:t>
      </w:r>
      <w:r w:rsidR="00E51134" w:rsidRP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>ן-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לאומי לשירה אמנותית ע"ש ז'מבוקי (</w:t>
      </w:r>
      <w:r w:rsidRPr="009B747A">
        <w:rPr>
          <w:rFonts w:ascii="David" w:eastAsia="Times New Roman" w:hAnsi="David" w:cs="David"/>
          <w:color w:val="000000"/>
          <w:sz w:val="28"/>
          <w:szCs w:val="28"/>
        </w:rPr>
        <w:t>IMVAJ</w:t>
      </w:r>
      <w:r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)</w:t>
      </w:r>
      <w:r w:rsid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 xml:space="preserve">, בניהולה האמנותי של </w:t>
      </w:r>
      <w:r w:rsidR="00E51134" w:rsidRPr="00E51134">
        <w:rPr>
          <w:rFonts w:ascii="David" w:eastAsia="Times New Roman" w:hAnsi="David" w:cs="David" w:hint="cs"/>
          <w:b/>
          <w:bCs/>
          <w:color w:val="000000"/>
          <w:sz w:val="28"/>
          <w:szCs w:val="28"/>
          <w:rtl/>
        </w:rPr>
        <w:t>רונה ישראל</w:t>
      </w:r>
      <w:r w:rsidR="00E51134">
        <w:rPr>
          <w:rFonts w:ascii="David" w:eastAsia="Times New Roman" w:hAnsi="David" w:cs="David" w:hint="cs"/>
          <w:b/>
          <w:bCs/>
          <w:color w:val="000000"/>
          <w:sz w:val="28"/>
          <w:szCs w:val="28"/>
          <w:rtl/>
        </w:rPr>
        <w:t>-</w:t>
      </w:r>
      <w:r w:rsidR="00E51134" w:rsidRPr="00E51134">
        <w:rPr>
          <w:rFonts w:ascii="David" w:eastAsia="Times New Roman" w:hAnsi="David" w:cs="David" w:hint="cs"/>
          <w:b/>
          <w:bCs/>
          <w:color w:val="000000"/>
          <w:sz w:val="28"/>
          <w:szCs w:val="28"/>
          <w:rtl/>
        </w:rPr>
        <w:t>קולת</w:t>
      </w:r>
      <w:r w:rsidR="00E51134">
        <w:rPr>
          <w:rFonts w:ascii="David" w:eastAsia="Times New Roman" w:hAnsi="David" w:cs="David" w:hint="cs"/>
          <w:color w:val="000000"/>
          <w:sz w:val="28"/>
          <w:szCs w:val="28"/>
          <w:rtl/>
        </w:rPr>
        <w:t>. השירה בגרמנית, ההתרחשות בעברית. המופע מיועד לכל המשפחה.</w:t>
      </w:r>
    </w:p>
    <w:p w:rsidR="00E51134" w:rsidRDefault="00E51134" w:rsidP="00E51134">
      <w:pPr>
        <w:bidi/>
        <w:spacing w:after="0" w:line="360" w:lineRule="auto"/>
        <w:rPr>
          <w:rFonts w:ascii="David" w:eastAsia="Times New Roman" w:hAnsi="David" w:cs="David"/>
          <w:color w:val="000000"/>
          <w:sz w:val="28"/>
          <w:szCs w:val="28"/>
          <w:rtl/>
        </w:rPr>
      </w:pPr>
    </w:p>
    <w:p w:rsidR="009B747A" w:rsidRPr="009B747A" w:rsidRDefault="00E51134" w:rsidP="00E51134">
      <w:pPr>
        <w:bidi/>
        <w:spacing w:after="0" w:line="360" w:lineRule="auto"/>
        <w:rPr>
          <w:rFonts w:ascii="David" w:eastAsia="Times New Roman" w:hAnsi="David" w:cs="David"/>
          <w:color w:val="000000"/>
          <w:sz w:val="28"/>
          <w:szCs w:val="28"/>
          <w:rtl/>
        </w:rPr>
      </w:pPr>
      <w:r>
        <w:rPr>
          <w:rFonts w:ascii="David" w:eastAsia="Times New Roman" w:hAnsi="David" w:cs="David" w:hint="cs"/>
          <w:color w:val="000000"/>
          <w:sz w:val="28"/>
          <w:szCs w:val="28"/>
          <w:rtl/>
        </w:rPr>
        <w:t>משך המופע: כשעה ורבע.</w:t>
      </w:r>
      <w:r w:rsidR="009B747A" w:rsidRPr="009B747A">
        <w:rPr>
          <w:rFonts w:ascii="David" w:eastAsia="Times New Roman" w:hAnsi="David" w:cs="David"/>
          <w:color w:val="000000"/>
          <w:sz w:val="28"/>
          <w:szCs w:val="28"/>
          <w:rtl/>
        </w:rPr>
        <w:t> </w:t>
      </w: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A24F78" w:rsidRDefault="00A24F78" w:rsidP="00A24F78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7E714A" w:rsidRDefault="007E714A" w:rsidP="00ED696B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lastRenderedPageBreak/>
        <w:t xml:space="preserve">14:00 | </w:t>
      </w:r>
      <w:r w:rsidR="00ED696B">
        <w:rPr>
          <w:rFonts w:ascii="David" w:hAnsi="David" w:cs="David" w:hint="cs"/>
          <w:b/>
          <w:bCs/>
          <w:sz w:val="28"/>
          <w:szCs w:val="28"/>
          <w:rtl/>
        </w:rPr>
        <w:t xml:space="preserve">קונצרט </w:t>
      </w:r>
      <w:bookmarkStart w:id="0" w:name="_GoBack"/>
      <w:bookmarkEnd w:id="0"/>
      <w:r w:rsidR="00D23BBD">
        <w:rPr>
          <w:rFonts w:ascii="David" w:hAnsi="David" w:cs="David" w:hint="cs"/>
          <w:b/>
          <w:bCs/>
          <w:sz w:val="28"/>
          <w:szCs w:val="28"/>
          <w:rtl/>
        </w:rPr>
        <w:t>קאמרי</w:t>
      </w:r>
    </w:p>
    <w:p w:rsidR="0050289F" w:rsidRDefault="0050289F" w:rsidP="001E4550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 xml:space="preserve">נגני התזמורת הפילהרמונית הישראלית </w:t>
      </w:r>
      <w:r w:rsidRPr="00553968">
        <w:rPr>
          <w:rFonts w:ascii="David" w:hAnsi="David" w:cs="David" w:hint="cs"/>
          <w:b/>
          <w:bCs/>
          <w:sz w:val="28"/>
          <w:szCs w:val="28"/>
          <w:rtl/>
        </w:rPr>
        <w:t>פולינה יהודין</w:t>
      </w:r>
      <w:r>
        <w:rPr>
          <w:rFonts w:ascii="David" w:hAnsi="David" w:cs="David" w:hint="cs"/>
          <w:sz w:val="28"/>
          <w:szCs w:val="28"/>
          <w:rtl/>
        </w:rPr>
        <w:t xml:space="preserve"> (כינור) ו</w:t>
      </w:r>
      <w:r w:rsidRPr="00553968">
        <w:rPr>
          <w:rFonts w:ascii="David" w:hAnsi="David" w:cs="David" w:hint="cs"/>
          <w:b/>
          <w:bCs/>
          <w:sz w:val="28"/>
          <w:szCs w:val="28"/>
          <w:rtl/>
        </w:rPr>
        <w:t>יבגני יהודין</w:t>
      </w:r>
      <w:r>
        <w:rPr>
          <w:rFonts w:ascii="David" w:hAnsi="David" w:cs="David" w:hint="cs"/>
          <w:sz w:val="28"/>
          <w:szCs w:val="28"/>
          <w:rtl/>
        </w:rPr>
        <w:t xml:space="preserve"> (קלרינט) והפסנתרן הבין-לאומי </w:t>
      </w:r>
      <w:r w:rsidRPr="00553968">
        <w:rPr>
          <w:rFonts w:ascii="David" w:hAnsi="David" w:cs="David" w:hint="cs"/>
          <w:b/>
          <w:bCs/>
          <w:sz w:val="28"/>
          <w:szCs w:val="28"/>
          <w:rtl/>
        </w:rPr>
        <w:t>יבגני ברכמן</w:t>
      </w:r>
      <w:r>
        <w:rPr>
          <w:rFonts w:ascii="David" w:hAnsi="David" w:cs="David" w:hint="cs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  <w:rtl/>
        </w:rPr>
        <w:t>–</w:t>
      </w:r>
      <w:r>
        <w:rPr>
          <w:rFonts w:ascii="David" w:hAnsi="David" w:cs="David" w:hint="cs"/>
          <w:sz w:val="28"/>
          <w:szCs w:val="28"/>
          <w:rtl/>
        </w:rPr>
        <w:t xml:space="preserve"> ביצירות משל </w:t>
      </w:r>
      <w:r w:rsidRPr="00ED696B">
        <w:rPr>
          <w:rFonts w:ascii="David" w:hAnsi="David" w:cs="David" w:hint="cs"/>
          <w:sz w:val="28"/>
          <w:szCs w:val="28"/>
          <w:rtl/>
        </w:rPr>
        <w:t xml:space="preserve">מוצרט, </w:t>
      </w:r>
      <w:r w:rsidR="007F76FB" w:rsidRPr="00ED696B">
        <w:rPr>
          <w:rFonts w:ascii="David" w:hAnsi="David" w:cs="David" w:hint="cs"/>
          <w:sz w:val="28"/>
          <w:szCs w:val="28"/>
          <w:rtl/>
        </w:rPr>
        <w:t>סטרווינסקי</w:t>
      </w:r>
      <w:r w:rsidRPr="00ED696B">
        <w:rPr>
          <w:rFonts w:ascii="David" w:hAnsi="David" w:cs="David" w:hint="cs"/>
          <w:sz w:val="28"/>
          <w:szCs w:val="28"/>
          <w:rtl/>
        </w:rPr>
        <w:t xml:space="preserve">, </w:t>
      </w:r>
      <w:r w:rsidR="00A366F9" w:rsidRPr="00ED696B">
        <w:rPr>
          <w:rFonts w:ascii="David" w:hAnsi="David" w:cs="David" w:hint="cs"/>
          <w:sz w:val="28"/>
          <w:szCs w:val="28"/>
          <w:rtl/>
        </w:rPr>
        <w:t>חאצ'טוריאן</w:t>
      </w:r>
      <w:r w:rsidR="00A366F9">
        <w:rPr>
          <w:rFonts w:ascii="David" w:hAnsi="David" w:cs="David" w:hint="cs"/>
          <w:sz w:val="28"/>
          <w:szCs w:val="28"/>
          <w:rtl/>
        </w:rPr>
        <w:t xml:space="preserve"> ו</w:t>
      </w:r>
      <w:r>
        <w:rPr>
          <w:rFonts w:ascii="David" w:hAnsi="David" w:cs="David" w:hint="cs"/>
          <w:sz w:val="28"/>
          <w:szCs w:val="28"/>
          <w:rtl/>
        </w:rPr>
        <w:t>פיאצולה.</w:t>
      </w:r>
    </w:p>
    <w:p w:rsidR="00235903" w:rsidRDefault="00235903" w:rsidP="0050289F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</w:p>
    <w:p w:rsidR="0050289F" w:rsidRDefault="0050289F" w:rsidP="00235903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 w:rsidRPr="00A366F9">
        <w:rPr>
          <w:rFonts w:ascii="David" w:hAnsi="David" w:cs="David" w:hint="cs"/>
          <w:b/>
          <w:bCs/>
          <w:sz w:val="28"/>
          <w:szCs w:val="28"/>
          <w:rtl/>
        </w:rPr>
        <w:t>התכנית המלאה</w:t>
      </w:r>
      <w:r>
        <w:rPr>
          <w:rFonts w:ascii="David" w:hAnsi="David" w:cs="David" w:hint="cs"/>
          <w:sz w:val="28"/>
          <w:szCs w:val="28"/>
          <w:rtl/>
        </w:rPr>
        <w:t>:</w:t>
      </w:r>
    </w:p>
    <w:p w:rsidR="0050289F" w:rsidRDefault="0050289F" w:rsidP="0050289F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ו"א מוצרט | טריו "קגלשטט"</w:t>
      </w:r>
      <w:r w:rsidR="00235903">
        <w:rPr>
          <w:rFonts w:ascii="David" w:hAnsi="David" w:cs="David" w:hint="cs"/>
          <w:sz w:val="28"/>
          <w:szCs w:val="28"/>
          <w:rtl/>
        </w:rPr>
        <w:t>,</w:t>
      </w:r>
      <w:r>
        <w:rPr>
          <w:rFonts w:ascii="David" w:hAnsi="David" w:cs="David" w:hint="cs"/>
          <w:sz w:val="28"/>
          <w:szCs w:val="28"/>
          <w:rtl/>
        </w:rPr>
        <w:t xml:space="preserve"> ק' 498</w:t>
      </w:r>
    </w:p>
    <w:p w:rsidR="00A366F9" w:rsidRPr="00ED696B" w:rsidRDefault="00A366F9" w:rsidP="0050289F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 w:rsidRPr="00ED696B">
        <w:rPr>
          <w:rFonts w:ascii="David" w:hAnsi="David" w:cs="David" w:hint="cs"/>
          <w:sz w:val="28"/>
          <w:szCs w:val="28"/>
          <w:rtl/>
        </w:rPr>
        <w:t>אראם חאצ'טוריאן | טריו לקלרינט, כינור ופסנתר בסול מינור</w:t>
      </w:r>
    </w:p>
    <w:p w:rsidR="007E714A" w:rsidRPr="00ED696B" w:rsidRDefault="007F76FB" w:rsidP="007E714A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ED696B">
        <w:rPr>
          <w:rFonts w:ascii="David" w:hAnsi="David" w:cs="David" w:hint="cs"/>
          <w:sz w:val="28"/>
          <w:szCs w:val="28"/>
          <w:rtl/>
        </w:rPr>
        <w:t>איגור סטרווינסקי | מעשה בחייל</w:t>
      </w:r>
    </w:p>
    <w:p w:rsidR="0050289F" w:rsidRDefault="0050289F" w:rsidP="0050289F">
      <w:pPr>
        <w:shd w:val="clear" w:color="auto" w:fill="FFFFFF"/>
        <w:bidi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rtl/>
        </w:rPr>
      </w:pPr>
      <w:r w:rsidRPr="00ED696B">
        <w:rPr>
          <w:rFonts w:ascii="David" w:eastAsia="Times New Roman" w:hAnsi="David" w:cs="David" w:hint="cs"/>
          <w:color w:val="222222"/>
          <w:sz w:val="28"/>
          <w:szCs w:val="28"/>
          <w:rtl/>
        </w:rPr>
        <w:t>א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סטור פיאצולה |  </w:t>
      </w:r>
      <w:r w:rsidRPr="00222C89">
        <w:rPr>
          <w:rFonts w:ascii="Times New Roman" w:eastAsia="Times New Roman" w:hAnsi="Times New Roman" w:cs="Times New Roman"/>
          <w:color w:val="222222"/>
          <w:sz w:val="24"/>
          <w:szCs w:val="24"/>
        </w:rPr>
        <w:t>Milonga del Angel</w:t>
      </w:r>
    </w:p>
    <w:p w:rsidR="00A366F9" w:rsidRDefault="00A366F9" w:rsidP="00A366F9">
      <w:pPr>
        <w:shd w:val="clear" w:color="auto" w:fill="FFFFFF"/>
        <w:bidi/>
        <w:spacing w:after="0" w:line="360" w:lineRule="auto"/>
        <w:rPr>
          <w:rFonts w:ascii="Times New Roman" w:eastAsia="Times New Roman" w:hAnsi="Times New Roman" w:cs="Times New Roman"/>
          <w:color w:val="222222"/>
          <w:sz w:val="24"/>
          <w:szCs w:val="24"/>
          <w:rtl/>
        </w:rPr>
      </w:pPr>
    </w:p>
    <w:p w:rsidR="007E714A" w:rsidRPr="00C212CB" w:rsidRDefault="007E714A" w:rsidP="007E714A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משך הקונצרט: כשעה וחצי</w:t>
      </w:r>
      <w:r w:rsidR="0038589E"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7E714A" w:rsidRPr="00C3494F" w:rsidRDefault="007E714A" w:rsidP="00C3494F">
      <w:pPr>
        <w:shd w:val="clear" w:color="auto" w:fill="FFFFFF"/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17:00 | </w:t>
      </w:r>
      <w:r w:rsidR="00FE5BE6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 xml:space="preserve">"כל אלה שהעולם נמאס עליהם </w:t>
      </w:r>
      <w:r w:rsidR="00FE5BE6">
        <w:rPr>
          <w:rFonts w:ascii="David" w:eastAsia="Times New Roman" w:hAnsi="David" w:cs="David"/>
          <w:b/>
          <w:bCs/>
          <w:color w:val="222222"/>
          <w:sz w:val="28"/>
          <w:szCs w:val="28"/>
          <w:rtl/>
        </w:rPr>
        <w:t>–</w:t>
      </w:r>
      <w:r w:rsidR="00FE5BE6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 xml:space="preserve"> התאחדו"</w:t>
      </w:r>
    </w:p>
    <w:p w:rsidR="007E25AB" w:rsidRDefault="007E25AB" w:rsidP="007E714A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7E714A" w:rsidRDefault="00C87305" w:rsidP="007E25AB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color w:val="222222"/>
          <w:sz w:val="28"/>
          <w:szCs w:val="28"/>
          <w:rtl/>
        </w:rPr>
      </w:pP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הסופר והע</w:t>
      </w:r>
      <w:r w:rsidR="005E6A59">
        <w:rPr>
          <w:rFonts w:ascii="David" w:eastAsia="Times New Roman" w:hAnsi="David" w:cs="David" w:hint="cs"/>
          <w:color w:val="222222"/>
          <w:sz w:val="28"/>
          <w:szCs w:val="28"/>
          <w:rtl/>
        </w:rPr>
        <w:t>ורך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</w:t>
      </w:r>
      <w:r w:rsidR="00466B42" w:rsidRPr="00466B42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בני ציפר</w:t>
      </w:r>
      <w:r w:rsidR="00466B42"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</w:t>
      </w:r>
      <w:r w:rsidR="00FE5BE6">
        <w:rPr>
          <w:rFonts w:ascii="David" w:eastAsia="Times New Roman" w:hAnsi="David" w:cs="David" w:hint="cs"/>
          <w:color w:val="222222"/>
          <w:sz w:val="28"/>
          <w:szCs w:val="28"/>
          <w:rtl/>
        </w:rPr>
        <w:t>צ</w:t>
      </w:r>
      <w:r w:rsidR="00466B42"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ולל אל חדריהם של סופרי הדקדנס בצרפת של המאה ה-19. הרצאתו תלווה בנגינת הפסנתרן </w:t>
      </w:r>
      <w:r w:rsidR="00466B42" w:rsidRPr="00466B42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יובל כץ</w:t>
      </w:r>
      <w:r w:rsidR="00466B42"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CF353D" w:rsidRDefault="00CF353D" w:rsidP="00363864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363864" w:rsidRDefault="00363864" w:rsidP="00CF353D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משך ה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מופע</w:t>
      </w: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: כשעה וחצי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7E714A" w:rsidRDefault="007E714A" w:rsidP="007E714A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20:30 | </w:t>
      </w:r>
      <w:r w:rsidR="00337970">
        <w:rPr>
          <w:rFonts w:ascii="David" w:hAnsi="David" w:cs="David" w:hint="cs"/>
          <w:b/>
          <w:bCs/>
          <w:sz w:val="28"/>
          <w:szCs w:val="28"/>
          <w:rtl/>
        </w:rPr>
        <w:t xml:space="preserve">מופע מיוחד: </w:t>
      </w:r>
      <w:r w:rsidR="00466B42">
        <w:rPr>
          <w:rFonts w:ascii="David" w:hAnsi="David" w:cs="David" w:hint="cs"/>
          <w:b/>
          <w:bCs/>
          <w:sz w:val="28"/>
          <w:szCs w:val="28"/>
          <w:rtl/>
        </w:rPr>
        <w:t>פסנתר קורא פסנתר</w:t>
      </w:r>
    </w:p>
    <w:p w:rsidR="007E714A" w:rsidRDefault="007E714A" w:rsidP="007E714A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7E714A" w:rsidRDefault="00337970" w:rsidP="007E714A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337970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שלמה גרוניך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, </w:t>
      </w:r>
      <w:r w:rsidRPr="00337970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רונן שפירא</w:t>
      </w:r>
      <w:r w:rsidR="00FD7B51"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, </w:t>
      </w:r>
      <w:r w:rsidRPr="00337970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אורי הולנדר</w:t>
      </w:r>
      <w:r w:rsidR="00F22217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 xml:space="preserve"> </w:t>
      </w:r>
      <w:r w:rsidR="00F22217" w:rsidRPr="00F22217">
        <w:rPr>
          <w:rFonts w:ascii="David" w:eastAsia="Times New Roman" w:hAnsi="David" w:cs="David" w:hint="cs"/>
          <w:color w:val="222222"/>
          <w:sz w:val="28"/>
          <w:szCs w:val="28"/>
          <w:rtl/>
        </w:rPr>
        <w:t>ושלושה פסנתרי כנף,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נפגשים במופע </w:t>
      </w:r>
      <w:r w:rsidR="00F22217">
        <w:rPr>
          <w:rFonts w:ascii="David" w:eastAsia="Times New Roman" w:hAnsi="David" w:cs="David" w:hint="cs"/>
          <w:color w:val="222222"/>
          <w:sz w:val="28"/>
          <w:szCs w:val="28"/>
          <w:rtl/>
        </w:rPr>
        <w:t>חד-פעמי,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ובו </w:t>
      </w:r>
      <w:r w:rsidR="00F22217">
        <w:rPr>
          <w:rFonts w:ascii="David" w:eastAsia="Times New Roman" w:hAnsi="David" w:cs="David" w:hint="cs"/>
          <w:color w:val="222222"/>
          <w:sz w:val="28"/>
          <w:szCs w:val="28"/>
          <w:rtl/>
        </w:rPr>
        <w:t>יקראו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ו</w:t>
      </w:r>
      <w:r w:rsidR="00F22217">
        <w:rPr>
          <w:rFonts w:ascii="David" w:eastAsia="Times New Roman" w:hAnsi="David" w:cs="David" w:hint="cs"/>
          <w:color w:val="222222"/>
          <w:sz w:val="28"/>
          <w:szCs w:val="28"/>
          <w:rtl/>
        </w:rPr>
        <w:t>יבצעו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זה את יצירותיו של זה, ו</w:t>
      </w:r>
      <w:r w:rsidR="00F22217">
        <w:rPr>
          <w:rFonts w:ascii="David" w:eastAsia="Times New Roman" w:hAnsi="David" w:cs="David" w:hint="cs"/>
          <w:color w:val="222222"/>
          <w:sz w:val="28"/>
          <w:szCs w:val="28"/>
          <w:rtl/>
        </w:rPr>
        <w:t>ישוחחו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 זה על עולמו של זה. </w:t>
      </w:r>
    </w:p>
    <w:p w:rsidR="00F22217" w:rsidRDefault="00F22217" w:rsidP="00363864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363864" w:rsidRPr="00C212CB" w:rsidRDefault="00363864" w:rsidP="00F22217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משך ה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מופע</w:t>
      </w: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: כשעה וחצי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C34CC8" w:rsidRDefault="00C34CC8" w:rsidP="00C34CC8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</w:rPr>
      </w:pPr>
    </w:p>
    <w:p w:rsidR="00FD6FFF" w:rsidRDefault="00FD6FFF" w:rsidP="00C34CC8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יום ו | 4.4</w:t>
      </w:r>
    </w:p>
    <w:p w:rsidR="00FD6FFF" w:rsidRDefault="00FD6FFF" w:rsidP="00FD6FFF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FD6FFF" w:rsidRPr="00C212CB" w:rsidRDefault="00FD6FFF" w:rsidP="00FD6FFF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 xml:space="preserve">11:00 | </w:t>
      </w:r>
      <w:r w:rsidR="0049112C"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"כל דברי האדם בקולו"</w:t>
      </w:r>
    </w:p>
    <w:p w:rsidR="00FD6FFF" w:rsidRPr="00C212CB" w:rsidRDefault="00FD6FFF" w:rsidP="00FD6FFF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FD6FFF" w:rsidRDefault="0049112C" w:rsidP="00FD6FFF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lastRenderedPageBreak/>
        <w:t>משורר ומוסיקאי נכנסים לחדר כדי למצוא ש</w:t>
      </w:r>
      <w:r w:rsidR="00CF353D">
        <w:rPr>
          <w:rFonts w:ascii="David" w:eastAsia="Times New Roman" w:hAnsi="David" w:cs="David" w:hint="cs"/>
          <w:color w:val="222222"/>
          <w:sz w:val="28"/>
          <w:szCs w:val="28"/>
          <w:rtl/>
        </w:rPr>
        <w:t>ָׁ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ם את עצמם. בהשתתפות המשורר והסופר </w:t>
      </w:r>
      <w:r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מירון ח. איזקסון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 xml:space="preserve">, והמלחין והפסנתרן </w:t>
      </w:r>
      <w:r>
        <w:rPr>
          <w:rFonts w:ascii="David" w:eastAsia="Times New Roman" w:hAnsi="David" w:cs="David" w:hint="cs"/>
          <w:b/>
          <w:bCs/>
          <w:color w:val="222222"/>
          <w:sz w:val="28"/>
          <w:szCs w:val="28"/>
          <w:rtl/>
        </w:rPr>
        <w:t>רונן שפירא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F900AC" w:rsidRDefault="00F900AC" w:rsidP="000C3D55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363864" w:rsidRPr="00C212CB" w:rsidRDefault="00363864" w:rsidP="00F900AC">
      <w:pPr>
        <w:shd w:val="clear" w:color="auto" w:fill="FFFFFF"/>
        <w:bidi/>
        <w:spacing w:after="0" w:line="360" w:lineRule="auto"/>
        <w:rPr>
          <w:rFonts w:ascii="David" w:eastAsia="Times New Roman" w:hAnsi="David" w:cs="David"/>
          <w:color w:val="222222"/>
          <w:sz w:val="28"/>
          <w:szCs w:val="28"/>
          <w:rtl/>
        </w:rPr>
      </w:pP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משך ה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מופע</w:t>
      </w:r>
      <w:r w:rsidRPr="00C212CB">
        <w:rPr>
          <w:rFonts w:ascii="David" w:eastAsia="Times New Roman" w:hAnsi="David" w:cs="David"/>
          <w:color w:val="222222"/>
          <w:sz w:val="28"/>
          <w:szCs w:val="28"/>
          <w:rtl/>
        </w:rPr>
        <w:t>: כשעה וחצי</w:t>
      </w:r>
      <w:r>
        <w:rPr>
          <w:rFonts w:ascii="David" w:eastAsia="Times New Roman" w:hAnsi="David" w:cs="David" w:hint="cs"/>
          <w:color w:val="222222"/>
          <w:sz w:val="28"/>
          <w:szCs w:val="28"/>
          <w:rtl/>
        </w:rPr>
        <w:t>.</w:t>
      </w:r>
    </w:p>
    <w:p w:rsidR="00FD6FFF" w:rsidRPr="00C212CB" w:rsidRDefault="00FD6FFF" w:rsidP="00FD6FFF">
      <w:pPr>
        <w:shd w:val="clear" w:color="auto" w:fill="FFFFFF"/>
        <w:bidi/>
        <w:spacing w:after="0" w:line="360" w:lineRule="auto"/>
        <w:jc w:val="both"/>
        <w:rPr>
          <w:rFonts w:ascii="David" w:eastAsia="Times New Roman" w:hAnsi="David" w:cs="David"/>
          <w:color w:val="222222"/>
          <w:sz w:val="28"/>
          <w:szCs w:val="28"/>
          <w:rtl/>
        </w:rPr>
      </w:pPr>
    </w:p>
    <w:p w:rsidR="000613E8" w:rsidRPr="00EF1588" w:rsidRDefault="005B6CFB" w:rsidP="00FD6FFF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13:30</w:t>
      </w:r>
      <w:r w:rsidR="00FD6FFF">
        <w:rPr>
          <w:rFonts w:ascii="David" w:hAnsi="David" w:cs="David" w:hint="cs"/>
          <w:b/>
          <w:bCs/>
          <w:sz w:val="28"/>
          <w:szCs w:val="28"/>
          <w:rtl/>
        </w:rPr>
        <w:t xml:space="preserve"> | </w:t>
      </w:r>
      <w:r w:rsidR="00F241A2">
        <w:rPr>
          <w:rFonts w:ascii="David" w:hAnsi="David" w:cs="David" w:hint="cs"/>
          <w:b/>
          <w:bCs/>
          <w:sz w:val="28"/>
          <w:szCs w:val="28"/>
          <w:rtl/>
        </w:rPr>
        <w:t>מופע מיוחד: שירת הסירנות</w:t>
      </w:r>
      <w:r w:rsidR="000613E8" w:rsidRPr="00EF1588">
        <w:rPr>
          <w:rFonts w:ascii="David" w:hAnsi="David" w:cs="David" w:hint="cs"/>
          <w:b/>
          <w:bCs/>
          <w:sz w:val="28"/>
          <w:szCs w:val="28"/>
          <w:rtl/>
        </w:rPr>
        <w:t xml:space="preserve"> </w:t>
      </w:r>
    </w:p>
    <w:p w:rsidR="000613E8" w:rsidRPr="00EF1588" w:rsidRDefault="000613E8" w:rsidP="00790310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</w:p>
    <w:p w:rsidR="009F46B5" w:rsidRDefault="00A2029B" w:rsidP="00790310">
      <w:pPr>
        <w:bidi/>
        <w:spacing w:after="0" w:line="360" w:lineRule="auto"/>
        <w:jc w:val="both"/>
        <w:rPr>
          <w:rFonts w:ascii="David" w:hAnsi="David" w:cs="David"/>
          <w:b/>
          <w:bCs/>
          <w:sz w:val="28"/>
          <w:szCs w:val="28"/>
          <w:rtl/>
        </w:rPr>
      </w:pPr>
      <w:r w:rsidRPr="00A2029B">
        <w:rPr>
          <w:rFonts w:ascii="David" w:hAnsi="David" w:cs="David" w:hint="cs"/>
          <w:sz w:val="28"/>
          <w:szCs w:val="28"/>
          <w:rtl/>
        </w:rPr>
        <w:t>אנסמבל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סירנות </w:t>
      </w:r>
      <w:r w:rsidRPr="00A2029B">
        <w:rPr>
          <w:rFonts w:ascii="David" w:hAnsi="David" w:cs="David" w:hint="cs"/>
          <w:sz w:val="28"/>
          <w:szCs w:val="28"/>
          <w:rtl/>
        </w:rPr>
        <w:t>בניצוחה של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 שוש לגיל </w:t>
      </w:r>
      <w:r w:rsidRPr="00A2029B">
        <w:rPr>
          <w:rFonts w:ascii="David" w:hAnsi="David" w:cs="David" w:hint="cs"/>
          <w:sz w:val="28"/>
          <w:szCs w:val="28"/>
          <w:rtl/>
        </w:rPr>
        <w:t>במופע המשלב יצירות למק</w:t>
      </w:r>
      <w:r w:rsidR="000C3D55">
        <w:rPr>
          <w:rFonts w:ascii="David" w:hAnsi="David" w:cs="David" w:hint="cs"/>
          <w:sz w:val="28"/>
          <w:szCs w:val="28"/>
          <w:rtl/>
        </w:rPr>
        <w:t>ה</w:t>
      </w:r>
      <w:r w:rsidRPr="00A2029B">
        <w:rPr>
          <w:rFonts w:ascii="David" w:hAnsi="David" w:cs="David" w:hint="cs"/>
          <w:sz w:val="28"/>
          <w:szCs w:val="28"/>
          <w:rtl/>
        </w:rPr>
        <w:t>לה בקריאת שירי</w:t>
      </w:r>
      <w:r>
        <w:rPr>
          <w:rFonts w:ascii="David" w:hAnsi="David" w:cs="David" w:hint="cs"/>
          <w:sz w:val="28"/>
          <w:szCs w:val="28"/>
          <w:rtl/>
        </w:rPr>
        <w:t>הן</w:t>
      </w:r>
      <w:r w:rsidRPr="00A2029B">
        <w:rPr>
          <w:rFonts w:ascii="David" w:hAnsi="David" w:cs="David" w:hint="cs"/>
          <w:sz w:val="28"/>
          <w:szCs w:val="28"/>
          <w:rtl/>
        </w:rPr>
        <w:t xml:space="preserve"> של שלוש משוררות</w:t>
      </w:r>
      <w:r>
        <w:rPr>
          <w:rFonts w:ascii="David" w:hAnsi="David" w:cs="David" w:hint="cs"/>
          <w:b/>
          <w:bCs/>
          <w:sz w:val="28"/>
          <w:szCs w:val="28"/>
          <w:rtl/>
        </w:rPr>
        <w:t xml:space="preserve">: ענת שרון-בלייס, נוית בראל </w:t>
      </w:r>
      <w:r w:rsidRPr="00A2029B">
        <w:rPr>
          <w:rFonts w:ascii="David" w:hAnsi="David" w:cs="David" w:hint="cs"/>
          <w:sz w:val="28"/>
          <w:szCs w:val="28"/>
          <w:rtl/>
        </w:rPr>
        <w:t>ו</w:t>
      </w:r>
      <w:r>
        <w:rPr>
          <w:rFonts w:ascii="David" w:hAnsi="David" w:cs="David" w:hint="cs"/>
          <w:b/>
          <w:bCs/>
          <w:sz w:val="28"/>
          <w:szCs w:val="28"/>
          <w:rtl/>
        </w:rPr>
        <w:t>יעל טומשוב.</w:t>
      </w:r>
    </w:p>
    <w:p w:rsidR="00C3494F" w:rsidRPr="00EF1588" w:rsidRDefault="00002CC3" w:rsidP="00C3494F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>
        <w:rPr>
          <w:rFonts w:ascii="David" w:hAnsi="David" w:cs="David" w:hint="cs"/>
          <w:sz w:val="28"/>
          <w:szCs w:val="28"/>
          <w:rtl/>
        </w:rPr>
        <w:t>בין היצירות שתבוצענה: עיבודים ווק</w:t>
      </w:r>
      <w:r w:rsidR="009647F4">
        <w:rPr>
          <w:rFonts w:ascii="David" w:hAnsi="David" w:cs="David" w:hint="cs"/>
          <w:sz w:val="28"/>
          <w:szCs w:val="28"/>
          <w:rtl/>
        </w:rPr>
        <w:t>א</w:t>
      </w:r>
      <w:r>
        <w:rPr>
          <w:rFonts w:ascii="David" w:hAnsi="David" w:cs="David" w:hint="cs"/>
          <w:sz w:val="28"/>
          <w:szCs w:val="28"/>
          <w:rtl/>
        </w:rPr>
        <w:t>ליים לשיריהם של ויסלבה שימבורסקה, טהא מוחמד עלי, חנוך לוין ואחרים.</w:t>
      </w:r>
    </w:p>
    <w:p w:rsidR="009F46B5" w:rsidRPr="00EF1588" w:rsidRDefault="009F46B5" w:rsidP="00C34CC8">
      <w:pPr>
        <w:pBdr>
          <w:bottom w:val="dotted" w:sz="24" w:space="1" w:color="auto"/>
        </w:pBdr>
        <w:bidi/>
        <w:spacing w:after="0" w:line="360" w:lineRule="auto"/>
        <w:jc w:val="center"/>
        <w:rPr>
          <w:rFonts w:ascii="David" w:hAnsi="David" w:cs="David"/>
          <w:sz w:val="28"/>
          <w:szCs w:val="28"/>
          <w:rtl/>
        </w:rPr>
      </w:pPr>
    </w:p>
    <w:p w:rsidR="00C228C0" w:rsidRDefault="00C228C0" w:rsidP="00C228C0">
      <w:pPr>
        <w:bidi/>
        <w:spacing w:after="0" w:line="360" w:lineRule="auto"/>
        <w:jc w:val="center"/>
        <w:rPr>
          <w:rFonts w:ascii="David" w:hAnsi="David" w:cs="David"/>
          <w:sz w:val="28"/>
          <w:szCs w:val="28"/>
        </w:rPr>
      </w:pPr>
    </w:p>
    <w:p w:rsidR="00C66A2C" w:rsidRPr="00EF1588" w:rsidRDefault="00C66A2C" w:rsidP="00C34CC8">
      <w:pPr>
        <w:bidi/>
        <w:spacing w:after="0" w:line="360" w:lineRule="auto"/>
        <w:jc w:val="both"/>
        <w:rPr>
          <w:rFonts w:ascii="David" w:hAnsi="David" w:cs="David"/>
          <w:sz w:val="28"/>
          <w:szCs w:val="28"/>
          <w:rtl/>
        </w:rPr>
      </w:pPr>
      <w:r w:rsidRPr="00ED696B">
        <w:rPr>
          <w:rFonts w:ascii="David" w:hAnsi="David" w:cs="David" w:hint="cs"/>
          <w:sz w:val="28"/>
          <w:szCs w:val="28"/>
          <w:rtl/>
        </w:rPr>
        <w:t xml:space="preserve">מוזיאון ראלי, קיסריה ממוקם </w:t>
      </w:r>
      <w:r w:rsidR="002751B2" w:rsidRPr="00ED696B">
        <w:rPr>
          <w:rFonts w:ascii="David" w:hAnsi="David" w:cs="David" w:hint="cs"/>
          <w:sz w:val="28"/>
          <w:szCs w:val="28"/>
          <w:rtl/>
        </w:rPr>
        <w:t xml:space="preserve">בשדרות רוטשילד, </w:t>
      </w:r>
      <w:r w:rsidRPr="00ED696B">
        <w:rPr>
          <w:rFonts w:ascii="David" w:hAnsi="David" w:cs="David" w:hint="cs"/>
          <w:sz w:val="28"/>
          <w:szCs w:val="28"/>
          <w:rtl/>
        </w:rPr>
        <w:t>ליד מגדל המים, והכניסה לכל התערוכות בו חופשית. תצוגת הקבע שלו כוללת, בין השאר, את אחד האוספים הגדולים בעולם לאמנות לטינו-</w:t>
      </w:r>
      <w:r w:rsidRPr="00EF1588">
        <w:rPr>
          <w:rFonts w:ascii="David" w:hAnsi="David" w:cs="David" w:hint="cs"/>
          <w:sz w:val="28"/>
          <w:szCs w:val="28"/>
          <w:rtl/>
        </w:rPr>
        <w:t xml:space="preserve">אמריקאית עכשווית וכן 41 פסלים של סלבדור דאלי. </w:t>
      </w:r>
      <w:r w:rsidRPr="00EF1588">
        <w:rPr>
          <w:rFonts w:ascii="David" w:hAnsi="David" w:cs="David" w:hint="cs"/>
          <w:b/>
          <w:bCs/>
          <w:sz w:val="28"/>
          <w:szCs w:val="28"/>
          <w:rtl/>
        </w:rPr>
        <w:t>הכניסה למוזיאון כמו לכל האירועים ולפעילויות התרבות שבהפקתו היא ללא תשלום</w:t>
      </w:r>
      <w:r w:rsidRPr="00EF1588">
        <w:rPr>
          <w:rFonts w:ascii="David" w:hAnsi="David" w:cs="David" w:hint="cs"/>
          <w:sz w:val="28"/>
          <w:szCs w:val="28"/>
          <w:rtl/>
        </w:rPr>
        <w:t xml:space="preserve">, מתוך </w:t>
      </w:r>
      <w:r>
        <w:rPr>
          <w:rFonts w:ascii="David" w:hAnsi="David" w:cs="David" w:hint="cs"/>
          <w:sz w:val="28"/>
          <w:szCs w:val="28"/>
          <w:rtl/>
        </w:rPr>
        <w:t>שאיפה</w:t>
      </w:r>
      <w:r w:rsidRPr="00EF1588">
        <w:rPr>
          <w:rFonts w:ascii="David" w:hAnsi="David" w:cs="David" w:hint="cs"/>
          <w:sz w:val="28"/>
          <w:szCs w:val="28"/>
          <w:rtl/>
        </w:rPr>
        <w:t xml:space="preserve"> מוצהר</w:t>
      </w:r>
      <w:r>
        <w:rPr>
          <w:rFonts w:ascii="David" w:hAnsi="David" w:cs="David" w:hint="cs"/>
          <w:sz w:val="28"/>
          <w:szCs w:val="28"/>
          <w:rtl/>
        </w:rPr>
        <w:t>ת</w:t>
      </w:r>
      <w:r w:rsidRPr="00EF1588">
        <w:rPr>
          <w:rFonts w:ascii="David" w:hAnsi="David" w:cs="David" w:hint="cs"/>
          <w:sz w:val="28"/>
          <w:szCs w:val="28"/>
          <w:rtl/>
        </w:rPr>
        <w:t xml:space="preserve"> לקרב את האמנות והתרבות הגבוהה אל הציבור הרחב. המוזיאון שייך לקבוצת מוזיאוני ראלי העולמית, אינו נתמך על ידי שום גוף חיצוני ואינו מקבל תרומות ממוסדות ציבוריים או מגופים פרטיים.</w:t>
      </w:r>
    </w:p>
    <w:p w:rsidR="00C66A2C" w:rsidRPr="00EF1588" w:rsidRDefault="00C66A2C" w:rsidP="00C66A2C">
      <w:pPr>
        <w:bidi/>
        <w:spacing w:after="0" w:line="360" w:lineRule="auto"/>
        <w:rPr>
          <w:rFonts w:ascii="David" w:hAnsi="David" w:cs="David"/>
          <w:sz w:val="28"/>
          <w:szCs w:val="28"/>
          <w:rtl/>
        </w:rPr>
      </w:pPr>
    </w:p>
    <w:p w:rsidR="00C66A2C" w:rsidRDefault="00C66A2C" w:rsidP="00C66A2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</w:rPr>
      </w:pPr>
      <w:r w:rsidRPr="00EF1588">
        <w:rPr>
          <w:rFonts w:ascii="David" w:hAnsi="David" w:cs="David" w:hint="cs"/>
          <w:b/>
          <w:bCs/>
          <w:sz w:val="28"/>
          <w:szCs w:val="28"/>
          <w:rtl/>
        </w:rPr>
        <w:t xml:space="preserve">הכניסה לכל מופעי הפסטיבל </w:t>
      </w:r>
      <w:r w:rsidRPr="00EF1588">
        <w:rPr>
          <w:rFonts w:ascii="David" w:hAnsi="David" w:cs="David"/>
          <w:b/>
          <w:bCs/>
          <w:sz w:val="28"/>
          <w:szCs w:val="28"/>
          <w:rtl/>
        </w:rPr>
        <w:t>–</w:t>
      </w:r>
      <w:r w:rsidRPr="00EF1588">
        <w:rPr>
          <w:rFonts w:ascii="David" w:hAnsi="David" w:cs="David" w:hint="cs"/>
          <w:b/>
          <w:bCs/>
          <w:sz w:val="28"/>
          <w:szCs w:val="28"/>
          <w:rtl/>
        </w:rPr>
        <w:t xml:space="preserve"> ללא תשלום. נדרשת הרשמה מראש</w:t>
      </w:r>
    </w:p>
    <w:p w:rsidR="00C66A2C" w:rsidRDefault="00C66A2C" w:rsidP="00C66A2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שדרות רוטשילד, קיסריה</w:t>
      </w:r>
    </w:p>
    <w:p w:rsidR="00C66A2C" w:rsidRDefault="00C66A2C" w:rsidP="00C66A2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>
        <w:rPr>
          <w:rFonts w:ascii="David" w:hAnsi="David" w:cs="David" w:hint="cs"/>
          <w:b/>
          <w:bCs/>
          <w:sz w:val="28"/>
          <w:szCs w:val="28"/>
          <w:rtl/>
        </w:rPr>
        <w:t>ליד מגדל המים</w:t>
      </w:r>
    </w:p>
    <w:p w:rsidR="00C66A2C" w:rsidRPr="00230A9B" w:rsidRDefault="00C66A2C" w:rsidP="00C66A2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shd w:val="clear" w:color="auto" w:fill="F9F9F9"/>
          <w:rtl/>
        </w:rPr>
      </w:pPr>
      <w:r w:rsidRPr="00230A9B">
        <w:rPr>
          <w:rFonts w:ascii="David" w:hAnsi="David" w:cs="David"/>
          <w:b/>
          <w:bCs/>
          <w:sz w:val="28"/>
          <w:szCs w:val="28"/>
          <w:shd w:val="clear" w:color="auto" w:fill="F9F9F9"/>
          <w:rtl/>
        </w:rPr>
        <w:t>טלפון: 04-6261013</w:t>
      </w:r>
    </w:p>
    <w:p w:rsidR="00C66A2C" w:rsidRPr="00230A9B" w:rsidRDefault="00C66A2C" w:rsidP="00C66A2C">
      <w:pPr>
        <w:bidi/>
        <w:spacing w:after="0"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r w:rsidRPr="00230A9B">
        <w:rPr>
          <w:rFonts w:ascii="David" w:hAnsi="David" w:cs="David"/>
          <w:b/>
          <w:bCs/>
          <w:sz w:val="28"/>
          <w:szCs w:val="28"/>
          <w:shd w:val="clear" w:color="auto" w:fill="F9F9F9"/>
        </w:rPr>
        <w:t>caesarea@rallimuseums.com</w:t>
      </w:r>
      <w:r w:rsidRPr="00230A9B">
        <w:rPr>
          <w:rStyle w:val="apple-converted-space"/>
          <w:rFonts w:ascii="David" w:hAnsi="David" w:cs="David"/>
          <w:b/>
          <w:bCs/>
          <w:sz w:val="28"/>
          <w:szCs w:val="28"/>
          <w:shd w:val="clear" w:color="auto" w:fill="F9F9F9"/>
        </w:rPr>
        <w:t> </w:t>
      </w:r>
    </w:p>
    <w:p w:rsidR="0038589E" w:rsidRDefault="0038589E" w:rsidP="0038589E">
      <w:pPr>
        <w:bidi/>
        <w:spacing w:after="0" w:line="360" w:lineRule="auto"/>
        <w:rPr>
          <w:rFonts w:ascii="David" w:hAnsi="David" w:cs="David"/>
          <w:sz w:val="28"/>
          <w:szCs w:val="28"/>
          <w:rtl/>
        </w:rPr>
      </w:pPr>
    </w:p>
    <w:p w:rsidR="00C66A2C" w:rsidRPr="00C228C0" w:rsidRDefault="00C66A2C" w:rsidP="00C66A2C">
      <w:pPr>
        <w:bidi/>
        <w:spacing w:before="100" w:beforeAutospacing="1" w:after="100" w:afterAutospacing="1"/>
        <w:jc w:val="center"/>
        <w:rPr>
          <w:sz w:val="32"/>
          <w:szCs w:val="32"/>
          <w:rtl/>
        </w:rPr>
      </w:pPr>
      <w:r w:rsidRPr="00C228C0">
        <w:rPr>
          <w:rFonts w:ascii="Narkisim" w:hAnsi="Narkisim" w:cs="Narkisim" w:hint="cs"/>
          <w:b/>
          <w:bCs/>
          <w:sz w:val="32"/>
          <w:szCs w:val="32"/>
          <w:u w:val="single"/>
          <w:rtl/>
        </w:rPr>
        <w:t>ל</w:t>
      </w:r>
      <w:r w:rsidRPr="00C228C0">
        <w:rPr>
          <w:rFonts w:ascii="Narkisim" w:hAnsi="Narkisim" w:cs="Narkisim"/>
          <w:b/>
          <w:bCs/>
          <w:sz w:val="32"/>
          <w:szCs w:val="32"/>
          <w:u w:val="single"/>
          <w:rtl/>
        </w:rPr>
        <w:t>פרטים נוספים</w:t>
      </w:r>
    </w:p>
    <w:p w:rsidR="00C66A2C" w:rsidRPr="00C228C0" w:rsidRDefault="00C66A2C" w:rsidP="00C66A2C">
      <w:pPr>
        <w:spacing w:before="100" w:beforeAutospacing="1" w:after="100" w:afterAutospacing="1" w:line="240" w:lineRule="auto"/>
        <w:jc w:val="center"/>
        <w:rPr>
          <w:rFonts w:ascii="Narkisim" w:hAnsi="Narkisim" w:cs="Narkisim"/>
          <w:b/>
          <w:bCs/>
          <w:sz w:val="32"/>
          <w:szCs w:val="32"/>
        </w:rPr>
      </w:pPr>
      <w:r w:rsidRPr="00C228C0">
        <w:rPr>
          <w:rFonts w:ascii="Narkisim" w:hAnsi="Narkisim" w:cs="Narkisim"/>
          <w:b/>
          <w:bCs/>
          <w:sz w:val="32"/>
          <w:szCs w:val="32"/>
        </w:rPr>
        <w:t xml:space="preserve">  </w:t>
      </w:r>
      <w:hyperlink r:id="rId10" w:history="1">
        <w:r w:rsidRPr="00C228C0">
          <w:rPr>
            <w:rStyle w:val="Hyperlink"/>
            <w:rFonts w:ascii="Narkisim" w:hAnsi="Narkisim" w:cs="Narkisim"/>
            <w:b/>
            <w:bCs/>
            <w:sz w:val="32"/>
            <w:szCs w:val="32"/>
          </w:rPr>
          <w:t>sinde.sharon@gmail.com</w:t>
        </w:r>
      </w:hyperlink>
      <w:r w:rsidRPr="00C228C0">
        <w:rPr>
          <w:rFonts w:ascii="Narkisim" w:hAnsi="Narkisim" w:cs="Narkisim"/>
          <w:b/>
          <w:bCs/>
          <w:sz w:val="32"/>
          <w:szCs w:val="32"/>
        </w:rPr>
        <w:t xml:space="preserve"> </w:t>
      </w:r>
      <w:r w:rsidRPr="00C228C0">
        <w:rPr>
          <w:rFonts w:ascii="Narkisim" w:hAnsi="Narkisim" w:cs="Narkisim" w:hint="cs"/>
          <w:b/>
          <w:bCs/>
          <w:sz w:val="32"/>
          <w:szCs w:val="32"/>
          <w:rtl/>
        </w:rPr>
        <w:t xml:space="preserve">שרון סינדל. 052.3324593 </w:t>
      </w:r>
    </w:p>
    <w:p w:rsidR="00C66A2C" w:rsidRDefault="00BA7526" w:rsidP="00C66A2C">
      <w:pPr>
        <w:spacing w:before="100" w:beforeAutospacing="1" w:after="100" w:afterAutospacing="1" w:line="24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hyperlink r:id="rId11" w:history="1">
        <w:r w:rsidR="00C34CC8" w:rsidRPr="00C228C0">
          <w:rPr>
            <w:rStyle w:val="Hyperlink"/>
            <w:rFonts w:ascii="Narkisim" w:hAnsi="Narkisim" w:cs="Narkisim"/>
            <w:b/>
            <w:bCs/>
            <w:sz w:val="32"/>
            <w:szCs w:val="32"/>
          </w:rPr>
          <w:t>karnita@bezeqint.net</w:t>
        </w:r>
      </w:hyperlink>
      <w:r w:rsidR="00C66A2C" w:rsidRPr="00C228C0">
        <w:rPr>
          <w:rStyle w:val="Hyperlink"/>
          <w:rFonts w:ascii="Narkisim" w:hAnsi="Narkisim" w:cs="Narkisim" w:hint="cs"/>
          <w:b/>
          <w:bCs/>
          <w:color w:val="auto"/>
          <w:sz w:val="32"/>
          <w:szCs w:val="32"/>
          <w:u w:val="none"/>
          <w:rtl/>
        </w:rPr>
        <w:t xml:space="preserve"> קרנית בסון. 052.4299441</w:t>
      </w:r>
      <w:r w:rsidR="00C66A2C" w:rsidRPr="00230A9B">
        <w:rPr>
          <w:rStyle w:val="Hyperlink"/>
          <w:rFonts w:ascii="Narkisim" w:hAnsi="Narkisim" w:cs="Narkisim" w:hint="cs"/>
          <w:b/>
          <w:bCs/>
          <w:color w:val="auto"/>
          <w:sz w:val="28"/>
          <w:szCs w:val="28"/>
          <w:u w:val="none"/>
          <w:rtl/>
        </w:rPr>
        <w:t xml:space="preserve"> </w:t>
      </w:r>
    </w:p>
    <w:sectPr w:rsidR="00C66A2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26" w:rsidRDefault="00BA7526" w:rsidP="000613E8">
      <w:pPr>
        <w:spacing w:after="0" w:line="240" w:lineRule="auto"/>
      </w:pPr>
      <w:r>
        <w:separator/>
      </w:r>
    </w:p>
  </w:endnote>
  <w:endnote w:type="continuationSeparator" w:id="0">
    <w:p w:rsidR="00BA7526" w:rsidRDefault="00BA7526" w:rsidP="0006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26" w:rsidRDefault="00BA7526" w:rsidP="000613E8">
      <w:pPr>
        <w:spacing w:after="0" w:line="240" w:lineRule="auto"/>
      </w:pPr>
      <w:r>
        <w:separator/>
      </w:r>
    </w:p>
  </w:footnote>
  <w:footnote w:type="continuationSeparator" w:id="0">
    <w:p w:rsidR="00BA7526" w:rsidRDefault="00BA7526" w:rsidP="0006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7757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0613E8" w:rsidRDefault="000613E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9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13E8" w:rsidRDefault="000613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A5377"/>
    <w:multiLevelType w:val="multilevel"/>
    <w:tmpl w:val="A11A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39940F5"/>
    <w:multiLevelType w:val="multilevel"/>
    <w:tmpl w:val="902A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81"/>
    <w:rsid w:val="00002CC3"/>
    <w:rsid w:val="00016E0C"/>
    <w:rsid w:val="00022CE4"/>
    <w:rsid w:val="000613E8"/>
    <w:rsid w:val="00081F76"/>
    <w:rsid w:val="000C3D55"/>
    <w:rsid w:val="000E0705"/>
    <w:rsid w:val="0011785B"/>
    <w:rsid w:val="00126B27"/>
    <w:rsid w:val="0013266F"/>
    <w:rsid w:val="00175E02"/>
    <w:rsid w:val="001D7238"/>
    <w:rsid w:val="001E4550"/>
    <w:rsid w:val="00211304"/>
    <w:rsid w:val="00222C89"/>
    <w:rsid w:val="00230FCE"/>
    <w:rsid w:val="00235903"/>
    <w:rsid w:val="002438AC"/>
    <w:rsid w:val="00255598"/>
    <w:rsid w:val="002619B9"/>
    <w:rsid w:val="002751B2"/>
    <w:rsid w:val="00304B00"/>
    <w:rsid w:val="00337970"/>
    <w:rsid w:val="00340981"/>
    <w:rsid w:val="00345058"/>
    <w:rsid w:val="00363864"/>
    <w:rsid w:val="00371182"/>
    <w:rsid w:val="00382113"/>
    <w:rsid w:val="0038589E"/>
    <w:rsid w:val="00390E01"/>
    <w:rsid w:val="003C68D6"/>
    <w:rsid w:val="003D3664"/>
    <w:rsid w:val="004248F1"/>
    <w:rsid w:val="004324B5"/>
    <w:rsid w:val="00466B42"/>
    <w:rsid w:val="0049112C"/>
    <w:rsid w:val="00491FCF"/>
    <w:rsid w:val="004F7515"/>
    <w:rsid w:val="0050289F"/>
    <w:rsid w:val="0052472D"/>
    <w:rsid w:val="00553968"/>
    <w:rsid w:val="0055421D"/>
    <w:rsid w:val="005870B4"/>
    <w:rsid w:val="005A7DED"/>
    <w:rsid w:val="005B1400"/>
    <w:rsid w:val="005B6CFB"/>
    <w:rsid w:val="005C057A"/>
    <w:rsid w:val="005E2740"/>
    <w:rsid w:val="005E6A59"/>
    <w:rsid w:val="00606FA1"/>
    <w:rsid w:val="006125F7"/>
    <w:rsid w:val="006674FE"/>
    <w:rsid w:val="006725FA"/>
    <w:rsid w:val="00687610"/>
    <w:rsid w:val="00696903"/>
    <w:rsid w:val="00775800"/>
    <w:rsid w:val="00790310"/>
    <w:rsid w:val="007D089E"/>
    <w:rsid w:val="007E25AB"/>
    <w:rsid w:val="007E2BEC"/>
    <w:rsid w:val="007E56CA"/>
    <w:rsid w:val="007E714A"/>
    <w:rsid w:val="007F76FB"/>
    <w:rsid w:val="008157DC"/>
    <w:rsid w:val="00815A29"/>
    <w:rsid w:val="00824C36"/>
    <w:rsid w:val="00885FCC"/>
    <w:rsid w:val="008C095F"/>
    <w:rsid w:val="008D0681"/>
    <w:rsid w:val="008E3FAC"/>
    <w:rsid w:val="009046D8"/>
    <w:rsid w:val="009647F4"/>
    <w:rsid w:val="0096636B"/>
    <w:rsid w:val="00973BAC"/>
    <w:rsid w:val="00982DEC"/>
    <w:rsid w:val="009845E9"/>
    <w:rsid w:val="009B747A"/>
    <w:rsid w:val="009F46B5"/>
    <w:rsid w:val="00A2029B"/>
    <w:rsid w:val="00A24F78"/>
    <w:rsid w:val="00A366F9"/>
    <w:rsid w:val="00A504D5"/>
    <w:rsid w:val="00A96A0C"/>
    <w:rsid w:val="00A97C7B"/>
    <w:rsid w:val="00AA19F5"/>
    <w:rsid w:val="00AC14CE"/>
    <w:rsid w:val="00AC4C6E"/>
    <w:rsid w:val="00AD5E64"/>
    <w:rsid w:val="00AE0EDF"/>
    <w:rsid w:val="00B479D7"/>
    <w:rsid w:val="00B63261"/>
    <w:rsid w:val="00BA3A17"/>
    <w:rsid w:val="00BA64FB"/>
    <w:rsid w:val="00BA7526"/>
    <w:rsid w:val="00C212CB"/>
    <w:rsid w:val="00C228C0"/>
    <w:rsid w:val="00C3494F"/>
    <w:rsid w:val="00C34CC8"/>
    <w:rsid w:val="00C34E16"/>
    <w:rsid w:val="00C409B6"/>
    <w:rsid w:val="00C66A2C"/>
    <w:rsid w:val="00C67462"/>
    <w:rsid w:val="00C87305"/>
    <w:rsid w:val="00C90748"/>
    <w:rsid w:val="00C90E06"/>
    <w:rsid w:val="00CF353D"/>
    <w:rsid w:val="00D23BBD"/>
    <w:rsid w:val="00DE784D"/>
    <w:rsid w:val="00E25846"/>
    <w:rsid w:val="00E51134"/>
    <w:rsid w:val="00E67BBB"/>
    <w:rsid w:val="00EC5CEA"/>
    <w:rsid w:val="00ED696B"/>
    <w:rsid w:val="00EF1588"/>
    <w:rsid w:val="00F12F12"/>
    <w:rsid w:val="00F16528"/>
    <w:rsid w:val="00F22217"/>
    <w:rsid w:val="00F241A2"/>
    <w:rsid w:val="00F25C94"/>
    <w:rsid w:val="00F40A51"/>
    <w:rsid w:val="00F820F5"/>
    <w:rsid w:val="00F82EBC"/>
    <w:rsid w:val="00F900AC"/>
    <w:rsid w:val="00F96864"/>
    <w:rsid w:val="00FB2902"/>
    <w:rsid w:val="00FD6FFF"/>
    <w:rsid w:val="00FD7B51"/>
    <w:rsid w:val="00FE5BE6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B9F682-26F0-4606-AEAF-1BDE799D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28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3E8"/>
  </w:style>
  <w:style w:type="paragraph" w:styleId="Footer">
    <w:name w:val="footer"/>
    <w:basedOn w:val="Normal"/>
    <w:link w:val="FooterChar"/>
    <w:uiPriority w:val="99"/>
    <w:unhideWhenUsed/>
    <w:rsid w:val="00061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3E8"/>
  </w:style>
  <w:style w:type="character" w:customStyle="1" w:styleId="apple-converted-space">
    <w:name w:val="apple-converted-space"/>
    <w:basedOn w:val="DefaultParagraphFont"/>
    <w:rsid w:val="000613E8"/>
  </w:style>
  <w:style w:type="character" w:styleId="Hyperlink">
    <w:name w:val="Hyperlink"/>
    <w:basedOn w:val="DefaultParagraphFont"/>
    <w:uiPriority w:val="99"/>
    <w:unhideWhenUsed/>
    <w:rsid w:val="002438AC"/>
    <w:rPr>
      <w:color w:val="0000FF"/>
      <w:u w:val="single"/>
    </w:rPr>
  </w:style>
  <w:style w:type="character" w:customStyle="1" w:styleId="1">
    <w:name w:val="הזכר1"/>
    <w:basedOn w:val="DefaultParagraphFont"/>
    <w:uiPriority w:val="99"/>
    <w:semiHidden/>
    <w:unhideWhenUsed/>
    <w:rsid w:val="002438AC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rsid w:val="0050289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C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3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rnita@bezeqint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inde.sharon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0D0D6-DECD-4429-94F5-990519FB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hollander</dc:creator>
  <cp:keywords/>
  <dc:description/>
  <cp:lastModifiedBy>sharon sindel</cp:lastModifiedBy>
  <cp:revision>2</cp:revision>
  <dcterms:created xsi:type="dcterms:W3CDTF">2018-02-26T13:28:00Z</dcterms:created>
  <dcterms:modified xsi:type="dcterms:W3CDTF">2018-02-26T13:28:00Z</dcterms:modified>
</cp:coreProperties>
</file>