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BB" w:rsidRPr="00985F20" w:rsidRDefault="00985F20" w:rsidP="00D939DF">
      <w:pPr>
        <w:pStyle w:val="a3"/>
        <w:numPr>
          <w:ilvl w:val="0"/>
          <w:numId w:val="1"/>
        </w:numPr>
        <w:rPr>
          <w:rFonts w:ascii="Gisha" w:hAnsi="Gisha" w:cs="Gisha"/>
          <w:sz w:val="40"/>
          <w:szCs w:val="40"/>
          <w:rtl/>
        </w:rPr>
      </w:pPr>
      <w:r w:rsidRPr="00985F20">
        <w:rPr>
          <w:rFonts w:ascii="Gisha" w:hAnsi="Gisha" w:cs="Gisha" w:hint="cs"/>
          <w:sz w:val="40"/>
          <w:szCs w:val="40"/>
          <w:rtl/>
        </w:rPr>
        <w:t>הודעה לעיתונות -</w:t>
      </w:r>
    </w:p>
    <w:p w:rsidR="002D769E" w:rsidRPr="00667C2F" w:rsidRDefault="00667C2F" w:rsidP="00D939DF">
      <w:pPr>
        <w:jc w:val="center"/>
        <w:rPr>
          <w:rFonts w:ascii="Gisha" w:hAnsi="Gisha" w:cs="Gisha"/>
          <w:b/>
          <w:bCs/>
          <w:sz w:val="82"/>
          <w:szCs w:val="82"/>
          <w:rtl/>
        </w:rPr>
      </w:pPr>
      <w:r w:rsidRPr="00667C2F">
        <w:rPr>
          <w:rFonts w:ascii="Gisha" w:hAnsi="Gisha" w:cs="Gisha" w:hint="cs"/>
          <w:b/>
          <w:bCs/>
          <w:sz w:val="82"/>
          <w:szCs w:val="82"/>
          <w:rtl/>
        </w:rPr>
        <w:t xml:space="preserve">הלכה לעולמה הזמרת מאיה </w:t>
      </w:r>
      <w:proofErr w:type="spellStart"/>
      <w:r w:rsidRPr="00667C2F">
        <w:rPr>
          <w:rFonts w:ascii="Gisha" w:hAnsi="Gisha" w:cs="Gisha" w:hint="cs"/>
          <w:b/>
          <w:bCs/>
          <w:sz w:val="82"/>
          <w:szCs w:val="82"/>
          <w:rtl/>
        </w:rPr>
        <w:t>קזביאנקה</w:t>
      </w:r>
      <w:proofErr w:type="spellEnd"/>
    </w:p>
    <w:p w:rsidR="00667C2F" w:rsidRPr="00985F20" w:rsidRDefault="00667C2F" w:rsidP="00D939DF">
      <w:pPr>
        <w:jc w:val="center"/>
        <w:rPr>
          <w:rFonts w:ascii="Gisha" w:hAnsi="Gisha" w:cs="Gisha"/>
          <w:sz w:val="31"/>
          <w:szCs w:val="31"/>
          <w:rtl/>
        </w:rPr>
      </w:pPr>
      <w:r w:rsidRPr="00985F20">
        <w:rPr>
          <w:rFonts w:ascii="Gisha" w:hAnsi="Gisha" w:cs="Gisha" w:hint="cs"/>
          <w:sz w:val="31"/>
          <w:szCs w:val="31"/>
          <w:rtl/>
        </w:rPr>
        <w:t xml:space="preserve">הזמרת הישראלית שזכתה להערצה של מיליוני אנשים במדינות ערב, בצרפת וברחבי אירופה - נפטרה הבוקר ותיטמן היום (יום שני) אחר הצהריים בבית העלמין של כפר תבור * הקריירה הבינלאומית המפוארת שלה נקטעה לאחר שהופיעה בדמשק ונאלצה לנוס על נפשה מפני אנשי המודיעין הסורים * בתה נטלי </w:t>
      </w:r>
      <w:proofErr w:type="spellStart"/>
      <w:r w:rsidRPr="00985F20">
        <w:rPr>
          <w:rFonts w:ascii="Gisha" w:hAnsi="Gisha" w:cs="Gisha" w:hint="cs"/>
          <w:sz w:val="31"/>
          <w:szCs w:val="31"/>
          <w:rtl/>
        </w:rPr>
        <w:t>פירסמה</w:t>
      </w:r>
      <w:proofErr w:type="spellEnd"/>
      <w:r w:rsidRPr="00985F20">
        <w:rPr>
          <w:rFonts w:ascii="Gisha" w:hAnsi="Gisha" w:cs="Gisha" w:hint="cs"/>
          <w:sz w:val="31"/>
          <w:szCs w:val="31"/>
          <w:rtl/>
        </w:rPr>
        <w:t xml:space="preserve"> הבוקר הודעה קצרה: </w:t>
      </w:r>
      <w:r w:rsidR="005D16E2" w:rsidRPr="00985F20">
        <w:rPr>
          <w:rFonts w:ascii="Gisha" w:hAnsi="Gisha" w:cs="Gisha" w:hint="cs"/>
          <w:sz w:val="31"/>
          <w:szCs w:val="31"/>
          <w:rtl/>
        </w:rPr>
        <w:t>"</w:t>
      </w:r>
      <w:r w:rsidR="005D16E2" w:rsidRPr="00985F20">
        <w:rPr>
          <w:rFonts w:ascii="Gisha" w:hAnsi="Gisha" w:cs="Gisha"/>
          <w:sz w:val="31"/>
          <w:szCs w:val="31"/>
          <w:rtl/>
        </w:rPr>
        <w:t>עולה את למעלה לשמח את יושבי מרום</w:t>
      </w:r>
      <w:r w:rsidR="005D16E2" w:rsidRPr="00985F20">
        <w:rPr>
          <w:rFonts w:ascii="Gisha" w:hAnsi="Gisha" w:cs="Gisha" w:hint="cs"/>
          <w:sz w:val="31"/>
          <w:szCs w:val="31"/>
          <w:rtl/>
        </w:rPr>
        <w:t xml:space="preserve"> </w:t>
      </w:r>
      <w:r w:rsidR="005D16E2" w:rsidRPr="00985F20">
        <w:rPr>
          <w:rFonts w:ascii="Gisha" w:hAnsi="Gisha" w:cs="Gisha"/>
          <w:sz w:val="31"/>
          <w:szCs w:val="31"/>
          <w:rtl/>
        </w:rPr>
        <w:t>ושם תמשיך שירת חייך</w:t>
      </w:r>
      <w:r w:rsidR="005D16E2" w:rsidRPr="00985F20">
        <w:rPr>
          <w:rFonts w:ascii="Gisha" w:hAnsi="Gisha" w:cs="Gisha" w:hint="cs"/>
          <w:sz w:val="31"/>
          <w:szCs w:val="31"/>
          <w:rtl/>
        </w:rPr>
        <w:t>,</w:t>
      </w:r>
      <w:r w:rsidR="005D16E2" w:rsidRPr="00985F20">
        <w:rPr>
          <w:rFonts w:ascii="Gisha" w:hAnsi="Gisha" w:cs="Gisha"/>
          <w:sz w:val="31"/>
          <w:szCs w:val="31"/>
          <w:rtl/>
        </w:rPr>
        <w:t xml:space="preserve"> </w:t>
      </w:r>
      <w:proofErr w:type="spellStart"/>
      <w:r w:rsidR="005D16E2" w:rsidRPr="00985F20">
        <w:rPr>
          <w:rFonts w:ascii="Gisha" w:hAnsi="Gisha" w:cs="Gisha"/>
          <w:sz w:val="31"/>
          <w:szCs w:val="31"/>
          <w:rtl/>
        </w:rPr>
        <w:t>אמא</w:t>
      </w:r>
      <w:proofErr w:type="spellEnd"/>
      <w:r w:rsidR="005D16E2" w:rsidRPr="00985F20">
        <w:rPr>
          <w:rFonts w:ascii="Gisha" w:hAnsi="Gisha" w:cs="Gisha"/>
          <w:sz w:val="31"/>
          <w:szCs w:val="31"/>
          <w:rtl/>
        </w:rPr>
        <w:t>"</w:t>
      </w:r>
    </w:p>
    <w:p w:rsidR="00667C2F" w:rsidRDefault="00667C2F" w:rsidP="00D939DF">
      <w:pPr>
        <w:rPr>
          <w:rFonts w:ascii="Gisha" w:hAnsi="Gisha" w:cs="Gisha"/>
          <w:sz w:val="36"/>
          <w:szCs w:val="36"/>
          <w:rtl/>
        </w:rPr>
      </w:pPr>
    </w:p>
    <w:p w:rsidR="00667C2F" w:rsidRDefault="00667C2F" w:rsidP="00667C2F">
      <w:pPr>
        <w:rPr>
          <w:rFonts w:ascii="Gisha" w:hAnsi="Gisha" w:cs="Gisha"/>
          <w:sz w:val="36"/>
          <w:szCs w:val="36"/>
          <w:rtl/>
        </w:rPr>
      </w:pPr>
      <w:r>
        <w:rPr>
          <w:rFonts w:ascii="Gisha" w:hAnsi="Gisha" w:cs="Gisha" w:hint="cs"/>
          <w:sz w:val="36"/>
          <w:szCs w:val="36"/>
          <w:rtl/>
        </w:rPr>
        <w:t xml:space="preserve">  </w:t>
      </w:r>
    </w:p>
    <w:p w:rsidR="00667C2F" w:rsidRDefault="00667C2F" w:rsidP="007A0548">
      <w:pPr>
        <w:rPr>
          <w:rFonts w:ascii="Gisha" w:hAnsi="Gisha" w:cs="Gisha"/>
          <w:sz w:val="36"/>
          <w:szCs w:val="36"/>
          <w:rtl/>
        </w:rPr>
      </w:pPr>
    </w:p>
    <w:p w:rsidR="002D769E" w:rsidRPr="00667C2F" w:rsidRDefault="007A0548" w:rsidP="007A0548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 xml:space="preserve">הבוקר הלכה לעולמה הזמרת </w:t>
      </w:r>
      <w:r w:rsidR="00092827">
        <w:rPr>
          <w:rFonts w:ascii="Gisha" w:hAnsi="Gisha" w:cs="Gisha" w:hint="cs"/>
          <w:sz w:val="36"/>
          <w:szCs w:val="36"/>
          <w:rtl/>
        </w:rPr>
        <w:t>ה</w:t>
      </w:r>
      <w:r w:rsidRPr="00667C2F">
        <w:rPr>
          <w:rFonts w:ascii="Gisha" w:hAnsi="Gisha" w:cs="Gisha"/>
          <w:sz w:val="36"/>
          <w:szCs w:val="36"/>
          <w:rtl/>
        </w:rPr>
        <w:t xml:space="preserve">ישראלית הבינלאומית </w:t>
      </w:r>
      <w:r w:rsidRPr="0041529C">
        <w:rPr>
          <w:rFonts w:ascii="Gisha" w:hAnsi="Gisha" w:cs="Gisha"/>
          <w:b/>
          <w:bCs/>
          <w:sz w:val="36"/>
          <w:szCs w:val="36"/>
          <w:rtl/>
        </w:rPr>
        <w:t xml:space="preserve">מאיה </w:t>
      </w:r>
      <w:proofErr w:type="spellStart"/>
      <w:r w:rsidRPr="0041529C">
        <w:rPr>
          <w:rFonts w:ascii="Gisha" w:hAnsi="Gisha" w:cs="Gisha"/>
          <w:b/>
          <w:bCs/>
          <w:sz w:val="36"/>
          <w:szCs w:val="36"/>
          <w:rtl/>
        </w:rPr>
        <w:t>קזביאנקה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, אשר נודעה בזכות הופעותיה בכל רחבי העולם ובכללן </w:t>
      </w:r>
      <w:r w:rsidR="00740E18">
        <w:rPr>
          <w:rFonts w:ascii="Gisha" w:hAnsi="Gisha" w:cs="Gisha" w:hint="cs"/>
          <w:sz w:val="36"/>
          <w:szCs w:val="36"/>
          <w:rtl/>
        </w:rPr>
        <w:t>ב</w:t>
      </w:r>
      <w:r w:rsidR="00740E18">
        <w:rPr>
          <w:rFonts w:ascii="Gisha" w:hAnsi="Gisha" w:cs="Gisha"/>
          <w:sz w:val="36"/>
          <w:szCs w:val="36"/>
          <w:rtl/>
        </w:rPr>
        <w:t>כמה מ</w:t>
      </w:r>
      <w:r w:rsidRPr="00667C2F">
        <w:rPr>
          <w:rFonts w:ascii="Gisha" w:hAnsi="Gisha" w:cs="Gisha"/>
          <w:sz w:val="36"/>
          <w:szCs w:val="36"/>
          <w:rtl/>
        </w:rPr>
        <w:t xml:space="preserve">מדינות ערב השכנות.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proofErr w:type="spellStart"/>
      <w:r w:rsidRPr="00667C2F">
        <w:rPr>
          <w:rFonts w:ascii="Gisha" w:hAnsi="Gisha" w:cs="Gisha"/>
          <w:sz w:val="36"/>
          <w:szCs w:val="36"/>
          <w:rtl/>
        </w:rPr>
        <w:t>קזביאנקה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, אשר נולדה בשנת </w:t>
      </w:r>
      <w:r w:rsidR="0041529C">
        <w:rPr>
          <w:rFonts w:ascii="Gisha" w:hAnsi="Gisha" w:cs="Gisha"/>
          <w:sz w:val="36"/>
          <w:szCs w:val="36"/>
          <w:rtl/>
        </w:rPr>
        <w:t>1941 בקזבל</w:t>
      </w:r>
      <w:r w:rsidRPr="00667C2F">
        <w:rPr>
          <w:rFonts w:ascii="Gisha" w:hAnsi="Gisha" w:cs="Gisha"/>
          <w:sz w:val="36"/>
          <w:szCs w:val="36"/>
          <w:rtl/>
        </w:rPr>
        <w:t xml:space="preserve">נקה שבמרוקו בשם </w:t>
      </w:r>
      <w:proofErr w:type="spellStart"/>
      <w:r w:rsidRPr="0041529C">
        <w:rPr>
          <w:rFonts w:ascii="Gisha" w:hAnsi="Gisha" w:cs="Gisha"/>
          <w:b/>
          <w:bCs/>
          <w:sz w:val="36"/>
          <w:szCs w:val="36"/>
          <w:rtl/>
        </w:rPr>
        <w:t>מרגוט</w:t>
      </w:r>
      <w:proofErr w:type="spellEnd"/>
      <w:r w:rsidRPr="0041529C">
        <w:rPr>
          <w:rFonts w:ascii="Gisha" w:hAnsi="Gisha" w:cs="Gisha"/>
          <w:b/>
          <w:bCs/>
          <w:sz w:val="36"/>
          <w:szCs w:val="36"/>
          <w:rtl/>
        </w:rPr>
        <w:t xml:space="preserve"> </w:t>
      </w:r>
      <w:proofErr w:type="spellStart"/>
      <w:r w:rsidRPr="0041529C">
        <w:rPr>
          <w:rFonts w:ascii="Gisha" w:hAnsi="Gisha" w:cs="Gisha"/>
          <w:b/>
          <w:bCs/>
          <w:sz w:val="36"/>
          <w:szCs w:val="36"/>
          <w:rtl/>
        </w:rPr>
        <w:t>אלמקיס</w:t>
      </w:r>
      <w:proofErr w:type="spellEnd"/>
      <w:r w:rsidRPr="0041529C">
        <w:rPr>
          <w:rFonts w:ascii="Gisha" w:hAnsi="Gisha" w:cs="Gisha"/>
          <w:b/>
          <w:bCs/>
          <w:sz w:val="36"/>
          <w:szCs w:val="36"/>
          <w:rtl/>
        </w:rPr>
        <w:t xml:space="preserve"> עזרן</w:t>
      </w:r>
      <w:r w:rsidR="002D769E" w:rsidRPr="00667C2F">
        <w:rPr>
          <w:rFonts w:ascii="Gisha" w:hAnsi="Gisha" w:cs="Gisha"/>
          <w:sz w:val="36"/>
          <w:szCs w:val="36"/>
          <w:rtl/>
        </w:rPr>
        <w:t xml:space="preserve">, </w:t>
      </w:r>
      <w:r w:rsidRPr="00667C2F">
        <w:rPr>
          <w:rFonts w:ascii="Gisha" w:hAnsi="Gisha" w:cs="Gisha"/>
          <w:sz w:val="36"/>
          <w:szCs w:val="36"/>
          <w:rtl/>
        </w:rPr>
        <w:t>עשתה קריירה מפוארת בזכות קולה המופלא ואישיותה האצילית</w:t>
      </w:r>
      <w:r w:rsidR="002D769E" w:rsidRPr="00667C2F">
        <w:rPr>
          <w:rFonts w:ascii="Gisha" w:hAnsi="Gisha" w:cs="Gisha"/>
          <w:sz w:val="36"/>
          <w:szCs w:val="36"/>
          <w:rtl/>
        </w:rPr>
        <w:t>. היא</w:t>
      </w:r>
      <w:r w:rsidRPr="00667C2F">
        <w:rPr>
          <w:rFonts w:ascii="Gisha" w:hAnsi="Gisha" w:cs="Gisha"/>
          <w:sz w:val="36"/>
          <w:szCs w:val="36"/>
          <w:rtl/>
        </w:rPr>
        <w:t xml:space="preserve"> כבשה את ליבם של מ</w:t>
      </w:r>
      <w:r w:rsidR="002D769E" w:rsidRPr="00667C2F">
        <w:rPr>
          <w:rFonts w:ascii="Gisha" w:hAnsi="Gisha" w:cs="Gisha"/>
          <w:sz w:val="36"/>
          <w:szCs w:val="36"/>
          <w:rtl/>
        </w:rPr>
        <w:t>י</w:t>
      </w:r>
      <w:r w:rsidRPr="00667C2F">
        <w:rPr>
          <w:rFonts w:ascii="Gisha" w:hAnsi="Gisha" w:cs="Gisha"/>
          <w:sz w:val="36"/>
          <w:szCs w:val="36"/>
          <w:rtl/>
        </w:rPr>
        <w:t xml:space="preserve">ליוני אנשים בצרפת, בברית המועצות ובכל רחבי המזרח התיכון, כולל כמה מדינות אויב שמעולם לא היו בקשר עם ישראל.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 xml:space="preserve">בעיקר תיזכר מאיה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קזביאנקה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בזכות הופעתה במוסקבה בימים שעוד לא היו לישראל יחסים דיפלומטיים עם הרוסים. מאיה החליטה, בצעד נועז ופט</w:t>
      </w:r>
      <w:r w:rsidRPr="00667C2F">
        <w:rPr>
          <w:rFonts w:ascii="Gisha" w:hAnsi="Gisha" w:cs="Gisha"/>
          <w:sz w:val="36"/>
          <w:szCs w:val="36"/>
          <w:rtl/>
        </w:rPr>
        <w:t xml:space="preserve">ריוטי, לשיר על הבמה את </w:t>
      </w:r>
      <w:r w:rsidR="002D769E" w:rsidRPr="00667C2F">
        <w:rPr>
          <w:rFonts w:ascii="Gisha" w:hAnsi="Gisha" w:cs="Gisha"/>
          <w:sz w:val="36"/>
          <w:szCs w:val="36"/>
          <w:rtl/>
        </w:rPr>
        <w:t xml:space="preserve">ההמנון הישראלי, </w:t>
      </w:r>
      <w:r w:rsidRPr="00667C2F">
        <w:rPr>
          <w:rFonts w:ascii="Gisha" w:hAnsi="Gisha" w:cs="Gisha"/>
          <w:sz w:val="36"/>
          <w:szCs w:val="36"/>
          <w:rtl/>
        </w:rPr>
        <w:t>"התקווה"</w:t>
      </w:r>
      <w:r w:rsidRPr="00667C2F">
        <w:rPr>
          <w:rFonts w:ascii="Gisha" w:hAnsi="Gisha" w:cs="Gisha"/>
          <w:sz w:val="36"/>
          <w:szCs w:val="36"/>
          <w:rtl/>
        </w:rPr>
        <w:t xml:space="preserve">.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lastRenderedPageBreak/>
        <w:t xml:space="preserve">ימים אחדים לאחר מכן, כאשר הוזמנה לשיר בפני צמרת השלטון בדמשק, הפגינה אומץ רב והופיעה עם מיטב שיריה עד שבשלב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מסויים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עלו על עקבותיה אנשי המודיעין הסורים והיא נאלצה לנוס על נפשה, לחצות בהסתר את הגבול ללבנון ומשם מצאה את דרכה לישראל.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>היא העדיפה את הזהות היהודית והישראלית הגאה שלה, על פ</w:t>
      </w:r>
      <w:r w:rsidR="002D769E" w:rsidRPr="00667C2F">
        <w:rPr>
          <w:rFonts w:ascii="Gisha" w:hAnsi="Gisha" w:cs="Gisha"/>
          <w:sz w:val="36"/>
          <w:szCs w:val="36"/>
          <w:rtl/>
        </w:rPr>
        <w:t xml:space="preserve">ני שנים ארוכות שבהן דרשו ממנה המפיקים </w:t>
      </w:r>
      <w:r w:rsidRPr="00667C2F">
        <w:rPr>
          <w:rFonts w:ascii="Gisha" w:hAnsi="Gisha" w:cs="Gisha"/>
          <w:sz w:val="36"/>
          <w:szCs w:val="36"/>
          <w:rtl/>
        </w:rPr>
        <w:t>להחביא א</w:t>
      </w:r>
      <w:r w:rsidRPr="00667C2F">
        <w:rPr>
          <w:rFonts w:ascii="Gisha" w:hAnsi="Gisha" w:cs="Gisha"/>
          <w:sz w:val="36"/>
          <w:szCs w:val="36"/>
          <w:rtl/>
        </w:rPr>
        <w:t xml:space="preserve">ת מוצאה. הגעתה לישראל </w:t>
      </w:r>
      <w:r w:rsidRPr="00667C2F">
        <w:rPr>
          <w:rFonts w:ascii="Gisha" w:hAnsi="Gisha" w:cs="Gisha"/>
          <w:sz w:val="36"/>
          <w:szCs w:val="36"/>
          <w:rtl/>
        </w:rPr>
        <w:t xml:space="preserve">אילצה אותה לוותר על קריירה מפוארת ועל חוזי ענק וסכומי כסף גדולים. </w:t>
      </w:r>
    </w:p>
    <w:p w:rsidR="002D769E" w:rsidRPr="00667C2F" w:rsidRDefault="002D769E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 xml:space="preserve">מאיה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קזביאנקה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</w:t>
      </w:r>
      <w:r w:rsidR="007A0548" w:rsidRPr="00667C2F">
        <w:rPr>
          <w:rFonts w:ascii="Gisha" w:hAnsi="Gisha" w:cs="Gisha"/>
          <w:sz w:val="36"/>
          <w:szCs w:val="36"/>
          <w:rtl/>
        </w:rPr>
        <w:t xml:space="preserve">חייתה בשנים האחרונות בצניעות באזור הצפון, </w:t>
      </w:r>
      <w:proofErr w:type="spellStart"/>
      <w:r w:rsidR="007A0548" w:rsidRPr="00667C2F">
        <w:rPr>
          <w:rFonts w:ascii="Gisha" w:hAnsi="Gisha" w:cs="Gisha"/>
          <w:sz w:val="36"/>
          <w:szCs w:val="36"/>
          <w:rtl/>
        </w:rPr>
        <w:t>כשרק</w:t>
      </w:r>
      <w:proofErr w:type="spellEnd"/>
      <w:r w:rsidR="007A0548" w:rsidRPr="00667C2F">
        <w:rPr>
          <w:rFonts w:ascii="Gisha" w:hAnsi="Gisha" w:cs="Gisha"/>
          <w:sz w:val="36"/>
          <w:szCs w:val="36"/>
          <w:rtl/>
        </w:rPr>
        <w:t xml:space="preserve"> </w:t>
      </w:r>
      <w:r w:rsidRPr="00667C2F">
        <w:rPr>
          <w:rFonts w:ascii="Gisha" w:hAnsi="Gisha" w:cs="Gisha"/>
          <w:sz w:val="36"/>
          <w:szCs w:val="36"/>
          <w:rtl/>
        </w:rPr>
        <w:t>משפחתה ו</w:t>
      </w:r>
      <w:r w:rsidR="007A0548" w:rsidRPr="00667C2F">
        <w:rPr>
          <w:rFonts w:ascii="Gisha" w:hAnsi="Gisha" w:cs="Gisha"/>
          <w:sz w:val="36"/>
          <w:szCs w:val="36"/>
          <w:rtl/>
        </w:rPr>
        <w:t xml:space="preserve">מכריה נהנים מקולה ומשירתה המופלאה.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 xml:space="preserve">בתה נטלי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פירסמה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היום הודעה בזו הלשון</w:t>
      </w:r>
      <w:r w:rsidR="002D769E" w:rsidRPr="00667C2F">
        <w:rPr>
          <w:rFonts w:ascii="Gisha" w:hAnsi="Gisha" w:cs="Gisha"/>
          <w:sz w:val="36"/>
          <w:szCs w:val="36"/>
          <w:rtl/>
        </w:rPr>
        <w:t>:</w:t>
      </w:r>
    </w:p>
    <w:p w:rsidR="007A0548" w:rsidRPr="00667C2F" w:rsidRDefault="007A0548" w:rsidP="002D769E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>"הבוקר הלכה לעולמה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הזמרת </w:t>
      </w:r>
      <w:proofErr w:type="spellStart"/>
      <w:r w:rsidRPr="00667C2F">
        <w:rPr>
          <w:rFonts w:ascii="Gisha" w:hAnsi="Gisha" w:cs="Gisha"/>
          <w:b/>
          <w:bCs/>
          <w:sz w:val="36"/>
          <w:szCs w:val="36"/>
          <w:rtl/>
        </w:rPr>
        <w:t>הצרפתיה</w:t>
      </w:r>
      <w:proofErr w:type="spellEnd"/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 הישראלית 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מאיה </w:t>
      </w:r>
      <w:proofErr w:type="spellStart"/>
      <w:r w:rsidRPr="00667C2F">
        <w:rPr>
          <w:rFonts w:ascii="Gisha" w:hAnsi="Gisha" w:cs="Gisha"/>
          <w:b/>
          <w:bCs/>
          <w:sz w:val="36"/>
          <w:szCs w:val="36"/>
          <w:rtl/>
        </w:rPr>
        <w:t>קזביאנקה</w:t>
      </w:r>
      <w:proofErr w:type="spellEnd"/>
      <w:r w:rsidR="002D769E" w:rsidRPr="00667C2F">
        <w:rPr>
          <w:rFonts w:ascii="Gisha" w:hAnsi="Gisha" w:cs="Gisha"/>
          <w:b/>
          <w:bCs/>
          <w:sz w:val="36"/>
          <w:szCs w:val="36"/>
          <w:rtl/>
        </w:rPr>
        <w:t>.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>היום נדמה שירת חייה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היום נדם קולה 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>היום נדם ליבה</w:t>
      </w:r>
      <w:r w:rsidR="002D769E" w:rsidRPr="00667C2F">
        <w:rPr>
          <w:rFonts w:ascii="Gisha" w:hAnsi="Gisha" w:cs="Gisha"/>
          <w:b/>
          <w:bCs/>
          <w:sz w:val="36"/>
          <w:szCs w:val="36"/>
          <w:rtl/>
        </w:rPr>
        <w:t>.</w:t>
      </w:r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 </w:t>
      </w:r>
    </w:p>
    <w:p w:rsidR="007A0548" w:rsidRPr="00667C2F" w:rsidRDefault="007A0548" w:rsidP="007A0548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>עולה את למעלה לשמח את יושבי מרום</w:t>
      </w:r>
    </w:p>
    <w:p w:rsidR="002D769E" w:rsidRPr="00667C2F" w:rsidRDefault="002D769E" w:rsidP="002D769E">
      <w:pPr>
        <w:rPr>
          <w:rFonts w:ascii="Gisha" w:hAnsi="Gisha" w:cs="Gisha"/>
          <w:b/>
          <w:bCs/>
          <w:sz w:val="36"/>
          <w:szCs w:val="36"/>
          <w:rtl/>
        </w:rPr>
      </w:pPr>
      <w:r w:rsidRPr="00667C2F">
        <w:rPr>
          <w:rFonts w:ascii="Gisha" w:hAnsi="Gisha" w:cs="Gisha"/>
          <w:b/>
          <w:bCs/>
          <w:sz w:val="36"/>
          <w:szCs w:val="36"/>
          <w:rtl/>
        </w:rPr>
        <w:t>ושם תמשיך שירת חייך</w:t>
      </w:r>
      <w:r w:rsidR="00640095">
        <w:rPr>
          <w:rFonts w:ascii="Gisha" w:hAnsi="Gisha" w:cs="Gisha" w:hint="cs"/>
          <w:b/>
          <w:bCs/>
          <w:sz w:val="36"/>
          <w:szCs w:val="36"/>
          <w:rtl/>
        </w:rPr>
        <w:t>,</w:t>
      </w:r>
      <w:r w:rsidRPr="00667C2F">
        <w:rPr>
          <w:rFonts w:ascii="Gisha" w:hAnsi="Gisha" w:cs="Gisha"/>
          <w:b/>
          <w:bCs/>
          <w:sz w:val="36"/>
          <w:szCs w:val="36"/>
          <w:rtl/>
        </w:rPr>
        <w:t xml:space="preserve"> </w:t>
      </w:r>
      <w:proofErr w:type="spellStart"/>
      <w:r w:rsidRPr="00667C2F">
        <w:rPr>
          <w:rFonts w:ascii="Gisha" w:hAnsi="Gisha" w:cs="Gisha"/>
          <w:b/>
          <w:bCs/>
          <w:sz w:val="36"/>
          <w:szCs w:val="36"/>
          <w:rtl/>
        </w:rPr>
        <w:t>אמא</w:t>
      </w:r>
      <w:proofErr w:type="spellEnd"/>
      <w:r w:rsidRPr="00667C2F">
        <w:rPr>
          <w:rFonts w:ascii="Gisha" w:hAnsi="Gisha" w:cs="Gisha"/>
          <w:b/>
          <w:bCs/>
          <w:sz w:val="36"/>
          <w:szCs w:val="36"/>
          <w:rtl/>
        </w:rPr>
        <w:t>"</w:t>
      </w:r>
      <w:r w:rsidR="007A0548" w:rsidRPr="00667C2F">
        <w:rPr>
          <w:rFonts w:ascii="Gisha" w:hAnsi="Gisha" w:cs="Gisha"/>
          <w:b/>
          <w:bCs/>
          <w:sz w:val="36"/>
          <w:szCs w:val="36"/>
          <w:rtl/>
        </w:rPr>
        <w:t>.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bookmarkStart w:id="0" w:name="_GoBack"/>
      <w:bookmarkEnd w:id="0"/>
      <w:r w:rsidRPr="00667C2F">
        <w:rPr>
          <w:rFonts w:ascii="Gisha" w:hAnsi="Gisha" w:cs="Gisha"/>
          <w:sz w:val="36"/>
          <w:szCs w:val="36"/>
          <w:rtl/>
        </w:rPr>
        <w:t xml:space="preserve">משפחתה </w:t>
      </w:r>
      <w:r w:rsidR="002D769E" w:rsidRPr="00667C2F">
        <w:rPr>
          <w:rFonts w:ascii="Gisha" w:hAnsi="Gisha" w:cs="Gisha"/>
          <w:sz w:val="36"/>
          <w:szCs w:val="36"/>
          <w:rtl/>
        </w:rPr>
        <w:t>החליטה לה</w:t>
      </w:r>
      <w:r w:rsidRPr="00667C2F">
        <w:rPr>
          <w:rFonts w:ascii="Gisha" w:hAnsi="Gisha" w:cs="Gisha"/>
          <w:sz w:val="36"/>
          <w:szCs w:val="36"/>
          <w:rtl/>
        </w:rPr>
        <w:t xml:space="preserve">פיץ ברבים את סיפור חייה </w:t>
      </w:r>
      <w:r w:rsidRPr="00667C2F">
        <w:rPr>
          <w:rFonts w:ascii="Gisha" w:hAnsi="Gisha" w:cs="Gisha"/>
          <w:sz w:val="36"/>
          <w:szCs w:val="36"/>
          <w:rtl/>
        </w:rPr>
        <w:t>המופלא, אשר משמש</w:t>
      </w:r>
      <w:r w:rsidRPr="00667C2F">
        <w:rPr>
          <w:rFonts w:ascii="Gisha" w:hAnsi="Gisha" w:cs="Gisha"/>
          <w:sz w:val="36"/>
          <w:szCs w:val="36"/>
          <w:rtl/>
        </w:rPr>
        <w:t xml:space="preserve"> השראה לנשים רבות בכל ר</w:t>
      </w:r>
      <w:r w:rsidRPr="00667C2F">
        <w:rPr>
          <w:rFonts w:ascii="Gisha" w:hAnsi="Gisha" w:cs="Gisha"/>
          <w:sz w:val="36"/>
          <w:szCs w:val="36"/>
          <w:rtl/>
        </w:rPr>
        <w:t>חבי העולם. מעריציה הרבים בפאריז</w:t>
      </w:r>
      <w:r w:rsidRPr="00667C2F">
        <w:rPr>
          <w:rFonts w:ascii="Gisha" w:hAnsi="Gisha" w:cs="Gisha"/>
          <w:sz w:val="36"/>
          <w:szCs w:val="36"/>
          <w:rtl/>
        </w:rPr>
        <w:t xml:space="preserve">, ברחבי אירופה ובמדינות ערב יעידו עד כמה קולה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השמיימי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והמסר האוהב והמפייס שבקע מגרונה חדר לליבם. בבירות רבות בעולם מרכינים היום </w:t>
      </w:r>
      <w:r w:rsidRPr="00667C2F">
        <w:rPr>
          <w:rFonts w:ascii="Gisha" w:hAnsi="Gisha" w:cs="Gisha"/>
          <w:sz w:val="36"/>
          <w:szCs w:val="36"/>
          <w:rtl/>
        </w:rPr>
        <w:lastRenderedPageBreak/>
        <w:t xml:space="preserve">ראש ומבכים את פטירתה של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אשה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מופלאה שהאמינה בשלום ללא גבולות ובאחווה שאין בה דעות קדומות; </w:t>
      </w:r>
      <w:r w:rsidR="002D769E" w:rsidRPr="00667C2F">
        <w:rPr>
          <w:rFonts w:ascii="Gisha" w:hAnsi="Gisha" w:cs="Gisha"/>
          <w:sz w:val="36"/>
          <w:szCs w:val="36"/>
          <w:rtl/>
        </w:rPr>
        <w:t xml:space="preserve">זמרת ואשת תרבות </w:t>
      </w:r>
      <w:r w:rsidRPr="00667C2F">
        <w:rPr>
          <w:rFonts w:ascii="Gisha" w:hAnsi="Gisha" w:cs="Gisha"/>
          <w:sz w:val="36"/>
          <w:szCs w:val="36"/>
          <w:rtl/>
        </w:rPr>
        <w:t xml:space="preserve">שעשתה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הכל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על מנת להביא את השלום המיוחל בשירתה ובאישיותה.  </w:t>
      </w:r>
    </w:p>
    <w:p w:rsidR="002D769E" w:rsidRPr="00667C2F" w:rsidRDefault="007A0548" w:rsidP="002D769E">
      <w:pPr>
        <w:rPr>
          <w:rFonts w:ascii="Gisha" w:hAnsi="Gisha" w:cs="Gisha"/>
          <w:sz w:val="36"/>
          <w:szCs w:val="36"/>
          <w:rtl/>
        </w:rPr>
      </w:pPr>
      <w:r w:rsidRPr="00667C2F">
        <w:rPr>
          <w:rFonts w:ascii="Gisha" w:hAnsi="Gisha" w:cs="Gisha"/>
          <w:sz w:val="36"/>
          <w:szCs w:val="36"/>
          <w:rtl/>
        </w:rPr>
        <w:t xml:space="preserve">מאיה </w:t>
      </w:r>
      <w:proofErr w:type="spellStart"/>
      <w:r w:rsidRPr="00667C2F">
        <w:rPr>
          <w:rFonts w:ascii="Gisha" w:hAnsi="Gisha" w:cs="Gisha"/>
          <w:sz w:val="36"/>
          <w:szCs w:val="36"/>
          <w:rtl/>
        </w:rPr>
        <w:t>קזביאנקה</w:t>
      </w:r>
      <w:proofErr w:type="spellEnd"/>
      <w:r w:rsidRPr="00667C2F">
        <w:rPr>
          <w:rFonts w:ascii="Gisha" w:hAnsi="Gisha" w:cs="Gisha"/>
          <w:sz w:val="36"/>
          <w:szCs w:val="36"/>
          <w:rtl/>
        </w:rPr>
        <w:t xml:space="preserve"> תיטמן היום </w:t>
      </w:r>
      <w:r w:rsidRPr="00667C2F">
        <w:rPr>
          <w:rFonts w:ascii="Gisha" w:hAnsi="Gisha" w:cs="Gisha"/>
          <w:sz w:val="36"/>
          <w:szCs w:val="36"/>
          <w:rtl/>
        </w:rPr>
        <w:t xml:space="preserve">בשעה </w:t>
      </w:r>
      <w:r w:rsidR="002D769E" w:rsidRPr="00667C2F">
        <w:rPr>
          <w:rFonts w:ascii="Gisha" w:hAnsi="Gisha" w:cs="Gisha"/>
          <w:sz w:val="36"/>
          <w:szCs w:val="36"/>
          <w:rtl/>
        </w:rPr>
        <w:t>15:45 בבית העלמין</w:t>
      </w:r>
      <w:r w:rsidRPr="00667C2F">
        <w:rPr>
          <w:rFonts w:ascii="Gisha" w:hAnsi="Gisha" w:cs="Gisha"/>
          <w:sz w:val="36"/>
          <w:szCs w:val="36"/>
          <w:rtl/>
        </w:rPr>
        <w:t xml:space="preserve"> ב</w:t>
      </w:r>
      <w:r w:rsidRPr="00667C2F">
        <w:rPr>
          <w:rFonts w:ascii="Gisha" w:hAnsi="Gisha" w:cs="Gisha"/>
          <w:sz w:val="36"/>
          <w:szCs w:val="36"/>
          <w:rtl/>
        </w:rPr>
        <w:t xml:space="preserve">כפר תבור. </w:t>
      </w:r>
    </w:p>
    <w:p w:rsidR="007A0548" w:rsidRPr="00667C2F" w:rsidRDefault="007A0548" w:rsidP="002D769E">
      <w:pPr>
        <w:rPr>
          <w:rFonts w:ascii="Gisha" w:hAnsi="Gisha" w:cs="Gisha"/>
          <w:sz w:val="36"/>
          <w:szCs w:val="36"/>
        </w:rPr>
      </w:pPr>
      <w:r w:rsidRPr="00667C2F">
        <w:rPr>
          <w:rFonts w:ascii="Gisha" w:hAnsi="Gisha" w:cs="Gisha"/>
          <w:sz w:val="36"/>
          <w:szCs w:val="36"/>
          <w:rtl/>
        </w:rPr>
        <w:t>המשפחה תקדם ברצון את כל מוקירי זכרה</w:t>
      </w:r>
      <w:r w:rsidRPr="00667C2F">
        <w:rPr>
          <w:rFonts w:ascii="Gisha" w:hAnsi="Gisha" w:cs="Gisha"/>
          <w:sz w:val="36"/>
          <w:szCs w:val="36"/>
          <w:rtl/>
        </w:rPr>
        <w:t>.</w:t>
      </w:r>
    </w:p>
    <w:sectPr w:rsidR="007A0548" w:rsidRPr="00667C2F" w:rsidSect="00964B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AAB"/>
    <w:multiLevelType w:val="hybridMultilevel"/>
    <w:tmpl w:val="22C07C22"/>
    <w:lvl w:ilvl="0" w:tplc="81B472F2">
      <w:start w:val="10"/>
      <w:numFmt w:val="bullet"/>
      <w:lvlText w:val="-"/>
      <w:lvlJc w:val="left"/>
      <w:pPr>
        <w:ind w:left="3054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8"/>
    <w:rsid w:val="00092827"/>
    <w:rsid w:val="002D769E"/>
    <w:rsid w:val="0041529C"/>
    <w:rsid w:val="00537538"/>
    <w:rsid w:val="005D16E2"/>
    <w:rsid w:val="00640095"/>
    <w:rsid w:val="00667C2F"/>
    <w:rsid w:val="00740E18"/>
    <w:rsid w:val="007A0548"/>
    <w:rsid w:val="00964B8A"/>
    <w:rsid w:val="00985F20"/>
    <w:rsid w:val="00D53CF1"/>
    <w:rsid w:val="00D939DF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FD1D"/>
  <w15:chartTrackingRefBased/>
  <w15:docId w15:val="{48D44862-5BD9-4885-9A91-807C71B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1809</Characters>
  <Application>Microsoft Office Word</Application>
  <DocSecurity>0</DocSecurity>
  <Lines>62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ami.cabri@outlook.com</dc:creator>
  <cp:keywords/>
  <dc:description/>
  <cp:lastModifiedBy>ami.cabri@outlook.com</cp:lastModifiedBy>
  <cp:revision>11</cp:revision>
  <dcterms:created xsi:type="dcterms:W3CDTF">2018-12-31T10:04:00Z</dcterms:created>
  <dcterms:modified xsi:type="dcterms:W3CDTF">2018-12-31T10:22:00Z</dcterms:modified>
</cp:coreProperties>
</file>