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458" w:rsidRDefault="00A46458" w:rsidP="00C52F26">
      <w:pPr>
        <w:jc w:val="center"/>
        <w:rPr>
          <w:rFonts w:ascii="Arial" w:hAnsi="Arial" w:cs="Arial"/>
          <w:b/>
          <w:bCs/>
          <w:u w:val="single"/>
        </w:rPr>
      </w:pPr>
      <w:bookmarkStart w:id="0" w:name="_GoBack"/>
    </w:p>
    <w:p w:rsidR="00B201E0" w:rsidRPr="00B201E0" w:rsidRDefault="00B201E0" w:rsidP="00C52F26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B201E0">
        <w:rPr>
          <w:rFonts w:ascii="Arial" w:hAnsi="Arial" w:cs="Arial" w:hint="cs"/>
          <w:b/>
          <w:bCs/>
          <w:sz w:val="28"/>
          <w:szCs w:val="28"/>
          <w:rtl/>
        </w:rPr>
        <w:t xml:space="preserve">מה אתם עושים כדי למנוע </w:t>
      </w:r>
      <w:r w:rsidR="00B84864">
        <w:rPr>
          <w:rFonts w:ascii="Arial" w:hAnsi="Arial" w:cs="Arial" w:hint="cs"/>
          <w:b/>
          <w:bCs/>
          <w:sz w:val="28"/>
          <w:szCs w:val="28"/>
          <w:rtl/>
        </w:rPr>
        <w:t>הלבנון הון ו</w:t>
      </w:r>
      <w:r w:rsidRPr="00B201E0">
        <w:rPr>
          <w:rFonts w:ascii="Arial" w:hAnsi="Arial" w:cs="Arial" w:hint="cs"/>
          <w:b/>
          <w:bCs/>
          <w:sz w:val="28"/>
          <w:szCs w:val="28"/>
          <w:rtl/>
        </w:rPr>
        <w:t>הונאות דיגיטליות?</w:t>
      </w:r>
    </w:p>
    <w:p w:rsidR="00B201E0" w:rsidRPr="00AF775B" w:rsidRDefault="00B201E0" w:rsidP="00C52F26">
      <w:pPr>
        <w:jc w:val="center"/>
        <w:rPr>
          <w:rFonts w:ascii="Arial" w:hAnsi="Arial" w:cs="Arial"/>
          <w:b/>
          <w:bCs/>
          <w:sz w:val="20"/>
          <w:szCs w:val="20"/>
          <w:u w:val="single"/>
          <w:rtl/>
        </w:rPr>
      </w:pPr>
    </w:p>
    <w:p w:rsidR="00A46458" w:rsidRPr="00B84864" w:rsidRDefault="00CE7378" w:rsidP="00C52F26">
      <w:pPr>
        <w:jc w:val="center"/>
        <w:rPr>
          <w:rFonts w:ascii="Arial" w:hAnsi="Arial" w:cs="Arial"/>
          <w:b/>
          <w:bCs/>
          <w:sz w:val="32"/>
          <w:szCs w:val="32"/>
          <w:u w:val="single"/>
          <w:rtl/>
        </w:rPr>
      </w:pPr>
      <w:r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נציגת </w:t>
      </w:r>
      <w:r w:rsidRPr="00B84864">
        <w:rPr>
          <w:rFonts w:ascii="Arial" w:hAnsi="Arial" w:cs="Arial" w:hint="cs"/>
          <w:b/>
          <w:bCs/>
          <w:sz w:val="32"/>
          <w:szCs w:val="32"/>
          <w:u w:val="single"/>
        </w:rPr>
        <w:t>SAS</w:t>
      </w:r>
      <w:r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בישראל, </w:t>
      </w:r>
      <w:r w:rsidR="00DE61A9" w:rsidRPr="00B84864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="00F24788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>מיה אנליטיקס</w:t>
      </w:r>
      <w:r w:rsidR="00837B99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מקימה יחיד</w:t>
      </w:r>
      <w:r w:rsidR="00BE78DB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ה </w:t>
      </w:r>
      <w:r w:rsidR="00B201E0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חדשה </w:t>
      </w:r>
      <w:r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>למניעת</w:t>
      </w:r>
      <w:r w:rsidR="00B84864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>ם</w:t>
      </w:r>
      <w:r w:rsidR="00837B99" w:rsidRPr="00B84864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</w:t>
      </w:r>
    </w:p>
    <w:p w:rsidR="00A501BF" w:rsidRDefault="00A501BF" w:rsidP="00C52F26">
      <w:pPr>
        <w:rPr>
          <w:rFonts w:asciiTheme="minorBidi" w:hAnsiTheme="minorBidi" w:cstheme="minorBidi"/>
          <w:color w:val="1D2129"/>
          <w:shd w:val="clear" w:color="auto" w:fill="FFFFFF"/>
          <w:rtl/>
        </w:rPr>
      </w:pPr>
    </w:p>
    <w:p w:rsidR="008B7547" w:rsidRPr="00D7144F" w:rsidRDefault="008B7547" w:rsidP="008B7547">
      <w:pPr>
        <w:jc w:val="center"/>
        <w:rPr>
          <w:rFonts w:asciiTheme="minorBidi" w:hAnsiTheme="minorBidi" w:cstheme="minorBidi"/>
          <w:b/>
          <w:bCs/>
          <w:rtl/>
        </w:rPr>
      </w:pPr>
      <w:r w:rsidRPr="00D7144F">
        <w:rPr>
          <w:rFonts w:asciiTheme="minorBidi" w:hAnsiTheme="minorBidi" w:cstheme="minorBidi" w:hint="cs"/>
          <w:b/>
          <w:bCs/>
          <w:rtl/>
        </w:rPr>
        <w:t>ארגונים מפסידים בשנה כ-3.7 מיליארד דולר</w:t>
      </w:r>
      <w:r w:rsidR="001D0FE1" w:rsidRPr="00D7144F">
        <w:rPr>
          <w:rFonts w:asciiTheme="minorBidi" w:hAnsiTheme="minorBidi" w:cstheme="minorBidi" w:hint="cs"/>
          <w:b/>
          <w:bCs/>
          <w:rtl/>
        </w:rPr>
        <w:t xml:space="preserve"> בשל הונאות</w:t>
      </w:r>
      <w:r w:rsidR="00E22C73" w:rsidRPr="00D7144F">
        <w:rPr>
          <w:rFonts w:asciiTheme="minorBidi" w:hAnsiTheme="minorBidi" w:cstheme="minorBidi" w:hint="cs"/>
          <w:b/>
          <w:bCs/>
          <w:rtl/>
        </w:rPr>
        <w:t xml:space="preserve">. </w:t>
      </w:r>
      <w:r w:rsidRPr="00D7144F">
        <w:rPr>
          <w:rFonts w:asciiTheme="minorBidi" w:hAnsiTheme="minorBidi" w:cstheme="minorBidi" w:hint="cs"/>
          <w:b/>
          <w:bCs/>
          <w:rtl/>
        </w:rPr>
        <w:t>עפ"י איגוד חוקרי ההונאות: "ארגונים שלא נערכים בהתאם, סובלים מהפסדים כפולים".</w:t>
      </w:r>
    </w:p>
    <w:p w:rsidR="008B7547" w:rsidRDefault="008B7547" w:rsidP="00760313">
      <w:pPr>
        <w:jc w:val="both"/>
        <w:rPr>
          <w:rFonts w:asciiTheme="minorBidi" w:hAnsiTheme="minorBidi" w:cstheme="minorBidi"/>
          <w:rtl/>
        </w:rPr>
      </w:pPr>
    </w:p>
    <w:p w:rsidR="005C04F8" w:rsidRPr="006B196C" w:rsidRDefault="00CE7378" w:rsidP="007E728D">
      <w:pPr>
        <w:jc w:val="both"/>
        <w:rPr>
          <w:rFonts w:asciiTheme="minorBidi" w:hAnsiTheme="minorBidi" w:cstheme="minorBidi"/>
          <w:b/>
          <w:bCs/>
          <w:lang w:val="en-GB"/>
        </w:rPr>
      </w:pPr>
      <w:r w:rsidRPr="007F77D6">
        <w:rPr>
          <w:rFonts w:asciiTheme="minorBidi" w:hAnsiTheme="minorBidi" w:cstheme="minorBidi" w:hint="cs"/>
          <w:b/>
          <w:bCs/>
          <w:rtl/>
        </w:rPr>
        <w:t xml:space="preserve">נציגת </w:t>
      </w:r>
      <w:r w:rsidRPr="007F77D6">
        <w:rPr>
          <w:rFonts w:asciiTheme="minorBidi" w:hAnsiTheme="minorBidi" w:cstheme="minorBidi" w:hint="cs"/>
          <w:b/>
          <w:bCs/>
        </w:rPr>
        <w:t>SAS</w:t>
      </w:r>
      <w:r w:rsidRPr="007F77D6">
        <w:rPr>
          <w:rFonts w:asciiTheme="minorBidi" w:hAnsiTheme="minorBidi" w:cstheme="minorBidi" w:hint="cs"/>
          <w:b/>
          <w:bCs/>
          <w:rtl/>
        </w:rPr>
        <w:t xml:space="preserve"> בישראל, </w:t>
      </w:r>
      <w:r w:rsidR="00DE61A9" w:rsidRPr="007F77D6">
        <w:rPr>
          <w:rFonts w:ascii="Arial" w:hAnsi="Arial" w:cs="Arial"/>
          <w:b/>
          <w:bCs/>
          <w:sz w:val="18"/>
          <w:szCs w:val="18"/>
        </w:rPr>
        <w:t>ANALYTICS</w:t>
      </w:r>
      <w:r w:rsidR="00DE61A9" w:rsidRPr="007F77D6">
        <w:rPr>
          <w:rFonts w:ascii="Arial" w:hAnsi="Arial" w:cs="Arial" w:hint="cs"/>
          <w:b/>
          <w:bCs/>
          <w:sz w:val="18"/>
          <w:szCs w:val="18"/>
          <w:rtl/>
        </w:rPr>
        <w:t xml:space="preserve"> </w:t>
      </w:r>
      <w:r w:rsidRPr="007F77D6">
        <w:rPr>
          <w:rFonts w:asciiTheme="minorBidi" w:hAnsiTheme="minorBidi" w:cstheme="minorBidi" w:hint="cs"/>
          <w:b/>
          <w:bCs/>
          <w:sz w:val="18"/>
          <w:szCs w:val="18"/>
        </w:rPr>
        <w:t>MIA</w:t>
      </w:r>
      <w:r w:rsidR="005C04F8" w:rsidRPr="007F77D6">
        <w:rPr>
          <w:rFonts w:asciiTheme="minorBidi" w:hAnsiTheme="minorBidi" w:cstheme="minorBidi" w:hint="cs"/>
          <w:b/>
          <w:bCs/>
          <w:sz w:val="18"/>
          <w:szCs w:val="18"/>
          <w:rtl/>
        </w:rPr>
        <w:t xml:space="preserve"> </w:t>
      </w:r>
      <w:r w:rsidR="005C04F8" w:rsidRPr="007F77D6">
        <w:rPr>
          <w:rFonts w:asciiTheme="minorBidi" w:hAnsiTheme="minorBidi" w:cstheme="minorBidi" w:hint="cs"/>
          <w:b/>
          <w:bCs/>
          <w:rtl/>
        </w:rPr>
        <w:t>מקימה יחיד</w:t>
      </w:r>
      <w:r w:rsidR="00BE78DB" w:rsidRPr="007F77D6">
        <w:rPr>
          <w:rFonts w:asciiTheme="minorBidi" w:hAnsiTheme="minorBidi" w:cstheme="minorBidi" w:hint="cs"/>
          <w:b/>
          <w:bCs/>
          <w:rtl/>
        </w:rPr>
        <w:t xml:space="preserve">ה </w:t>
      </w:r>
      <w:r w:rsidR="005C04F8" w:rsidRPr="007F77D6">
        <w:rPr>
          <w:rFonts w:asciiTheme="minorBidi" w:hAnsiTheme="minorBidi" w:cstheme="minorBidi" w:hint="cs"/>
          <w:b/>
          <w:bCs/>
          <w:rtl/>
        </w:rPr>
        <w:t>ללחימה בהונאות דיגיטליות</w:t>
      </w:r>
      <w:r w:rsidR="002E6CA4" w:rsidRPr="007F77D6">
        <w:rPr>
          <w:rFonts w:asciiTheme="minorBidi" w:hAnsiTheme="minorBidi" w:cstheme="minorBidi" w:hint="cs"/>
          <w:b/>
          <w:bCs/>
          <w:rtl/>
        </w:rPr>
        <w:t xml:space="preserve">. בשלב זה תמנה היחידה </w:t>
      </w:r>
      <w:r w:rsidR="00C17F14" w:rsidRPr="007F77D6">
        <w:rPr>
          <w:rFonts w:asciiTheme="minorBidi" w:hAnsiTheme="minorBidi" w:cstheme="minorBidi" w:hint="cs"/>
          <w:b/>
          <w:bCs/>
          <w:rtl/>
        </w:rPr>
        <w:t>עשרה</w:t>
      </w:r>
      <w:r w:rsidR="002E6CA4" w:rsidRPr="007F77D6">
        <w:rPr>
          <w:rFonts w:asciiTheme="minorBidi" w:hAnsiTheme="minorBidi" w:cstheme="minorBidi" w:hint="cs"/>
          <w:b/>
          <w:bCs/>
          <w:rtl/>
        </w:rPr>
        <w:t xml:space="preserve"> מומח</w:t>
      </w:r>
      <w:r w:rsidR="00C17F14" w:rsidRPr="007F77D6">
        <w:rPr>
          <w:rFonts w:asciiTheme="minorBidi" w:hAnsiTheme="minorBidi" w:cstheme="minorBidi" w:hint="cs"/>
          <w:b/>
          <w:bCs/>
          <w:rtl/>
        </w:rPr>
        <w:t>ים והיא צפויה לגייס מומחים נוספים בהמשך.</w:t>
      </w:r>
      <w:r w:rsidR="00760313" w:rsidRPr="007F77D6">
        <w:rPr>
          <w:rFonts w:asciiTheme="minorBidi" w:hAnsiTheme="minorBidi" w:cstheme="minorBidi" w:hint="cs"/>
          <w:b/>
          <w:bCs/>
          <w:rtl/>
        </w:rPr>
        <w:t xml:space="preserve"> </w:t>
      </w:r>
      <w:r w:rsidR="0093743B" w:rsidRPr="007F77D6">
        <w:rPr>
          <w:rFonts w:asciiTheme="minorBidi" w:hAnsiTheme="minorBidi" w:cstheme="minorBidi" w:hint="cs"/>
          <w:b/>
          <w:bCs/>
          <w:rtl/>
        </w:rPr>
        <w:t xml:space="preserve">היחידה תהיה חלק </w:t>
      </w:r>
      <w:r w:rsidR="00877815" w:rsidRPr="007F77D6">
        <w:rPr>
          <w:rFonts w:asciiTheme="minorBidi" w:hAnsiTheme="minorBidi" w:cstheme="minorBidi" w:hint="cs"/>
          <w:b/>
          <w:bCs/>
          <w:rtl/>
        </w:rPr>
        <w:t>מקבוצת</w:t>
      </w:r>
      <w:r w:rsidR="0093743B" w:rsidRPr="007F77D6">
        <w:rPr>
          <w:rFonts w:asciiTheme="minorBidi" w:hAnsiTheme="minorBidi" w:cstheme="minorBidi"/>
          <w:b/>
          <w:bCs/>
        </w:rPr>
        <w:t>SAS Financial Security Solutions</w:t>
      </w:r>
      <w:r w:rsidR="00877815" w:rsidRPr="007F77D6">
        <w:rPr>
          <w:rFonts w:asciiTheme="minorBidi" w:hAnsiTheme="minorBidi" w:cstheme="minorBidi" w:hint="cs"/>
          <w:b/>
          <w:bCs/>
          <w:rtl/>
        </w:rPr>
        <w:t xml:space="preserve">, </w:t>
      </w:r>
      <w:r w:rsidR="0093743B" w:rsidRPr="007F77D6">
        <w:rPr>
          <w:rFonts w:asciiTheme="minorBidi" w:hAnsiTheme="minorBidi" w:cstheme="minorBidi" w:hint="cs"/>
          <w:b/>
          <w:bCs/>
          <w:rtl/>
        </w:rPr>
        <w:t>בראשה עומד</w:t>
      </w:r>
      <w:r w:rsidR="00C17F14" w:rsidRPr="007F77D6">
        <w:rPr>
          <w:rFonts w:asciiTheme="minorBidi" w:hAnsiTheme="minorBidi" w:cstheme="minorBidi" w:hint="cs"/>
          <w:b/>
          <w:bCs/>
          <w:rtl/>
        </w:rPr>
        <w:t xml:space="preserve"> </w:t>
      </w:r>
      <w:r w:rsidR="00C17F14" w:rsidRPr="007F77D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פליקס </w:t>
      </w:r>
      <w:r w:rsidRPr="007F77D6">
        <w:rPr>
          <w:rFonts w:asciiTheme="minorBidi" w:hAnsiTheme="minorBidi" w:cstheme="minorBidi" w:hint="cs"/>
          <w:b/>
          <w:bCs/>
          <w:sz w:val="24"/>
          <w:szCs w:val="24"/>
          <w:rtl/>
        </w:rPr>
        <w:t>מילקין</w:t>
      </w:r>
      <w:r w:rsidR="002E6CA4" w:rsidRPr="007F77D6">
        <w:rPr>
          <w:rFonts w:asciiTheme="minorBidi" w:hAnsiTheme="minorBidi" w:cstheme="minorBidi" w:hint="cs"/>
          <w:b/>
          <w:bCs/>
          <w:rtl/>
        </w:rPr>
        <w:t>.</w:t>
      </w:r>
      <w:r w:rsidR="00BC673B">
        <w:rPr>
          <w:rFonts w:asciiTheme="minorBidi" w:hAnsiTheme="minorBidi" w:cstheme="minorBidi" w:hint="cs"/>
          <w:rtl/>
        </w:rPr>
        <w:t xml:space="preserve"> </w:t>
      </w:r>
      <w:r w:rsidR="001F18AD">
        <w:rPr>
          <w:rFonts w:asciiTheme="minorBidi" w:hAnsiTheme="minorBidi" w:cstheme="minorBidi" w:hint="cs"/>
          <w:rtl/>
        </w:rPr>
        <w:t>לקבוצה</w:t>
      </w:r>
      <w:r w:rsidR="0091575E">
        <w:rPr>
          <w:rFonts w:asciiTheme="minorBidi" w:hAnsiTheme="minorBidi" w:cstheme="minorBidi" w:hint="cs"/>
          <w:rtl/>
        </w:rPr>
        <w:t xml:space="preserve"> נסיון </w:t>
      </w:r>
      <w:r w:rsidR="0091575E" w:rsidRPr="001F18AD">
        <w:rPr>
          <w:rFonts w:asciiTheme="minorBidi" w:hAnsiTheme="minorBidi" w:cstheme="minorBidi" w:hint="cs"/>
          <w:rtl/>
        </w:rPr>
        <w:t>רב ב</w:t>
      </w:r>
      <w:r w:rsidR="001F18AD" w:rsidRPr="001F18AD">
        <w:rPr>
          <w:rFonts w:asciiTheme="minorBidi" w:hAnsiTheme="minorBidi" w:cstheme="minorBidi" w:hint="cs"/>
          <w:rtl/>
        </w:rPr>
        <w:t xml:space="preserve">ניטור </w:t>
      </w:r>
      <w:r w:rsidR="0093743B" w:rsidRPr="001F18AD">
        <w:rPr>
          <w:rFonts w:asciiTheme="minorBidi" w:hAnsiTheme="minorBidi" w:cstheme="minorBidi" w:hint="cs"/>
          <w:rtl/>
          <w:lang w:val="en-GB"/>
        </w:rPr>
        <w:t>פעילות חריגה של הלבנת הון והונאות בארגונים המובילים בישראל</w:t>
      </w:r>
      <w:r w:rsidR="00013EDE" w:rsidRPr="001F18AD">
        <w:rPr>
          <w:rFonts w:asciiTheme="minorBidi" w:hAnsiTheme="minorBidi" w:cstheme="minorBidi" w:hint="cs"/>
          <w:rtl/>
          <w:lang w:val="en-GB"/>
        </w:rPr>
        <w:t xml:space="preserve"> ובמדינות </w:t>
      </w:r>
      <w:r w:rsidR="00013EDE" w:rsidRPr="007E728D">
        <w:rPr>
          <w:rFonts w:asciiTheme="minorBidi" w:hAnsiTheme="minorBidi" w:cstheme="minorBidi" w:hint="cs"/>
          <w:rtl/>
          <w:lang w:val="en-GB"/>
        </w:rPr>
        <w:t>נוספות.</w:t>
      </w:r>
      <w:r w:rsidR="0093743B" w:rsidRPr="007E728D">
        <w:rPr>
          <w:rFonts w:asciiTheme="minorBidi" w:hAnsiTheme="minorBidi" w:cstheme="minorBidi" w:hint="cs"/>
          <w:rtl/>
          <w:lang w:val="en-GB"/>
        </w:rPr>
        <w:t xml:space="preserve"> </w:t>
      </w:r>
      <w:r w:rsidR="00665CE9" w:rsidRPr="007E728D">
        <w:rPr>
          <w:rFonts w:asciiTheme="minorBidi" w:hAnsiTheme="minorBidi" w:cstheme="minorBidi" w:hint="cs"/>
          <w:rtl/>
          <w:lang w:val="en-GB"/>
        </w:rPr>
        <w:t>הקבוצה מעסיק</w:t>
      </w:r>
      <w:r w:rsidR="00B44B85" w:rsidRPr="007E728D">
        <w:rPr>
          <w:rFonts w:asciiTheme="minorBidi" w:hAnsiTheme="minorBidi" w:cstheme="minorBidi" w:hint="cs"/>
          <w:rtl/>
          <w:lang w:val="en-GB"/>
        </w:rPr>
        <w:t>ה</w:t>
      </w:r>
      <w:r w:rsidR="00665CE9" w:rsidRPr="007E728D">
        <w:rPr>
          <w:rFonts w:asciiTheme="minorBidi" w:hAnsiTheme="minorBidi" w:cstheme="minorBidi" w:hint="cs"/>
          <w:rtl/>
          <w:lang w:val="en-GB"/>
        </w:rPr>
        <w:t xml:space="preserve"> מומחים ממגוו</w:t>
      </w:r>
      <w:r w:rsidR="00665CE9" w:rsidRPr="007E728D">
        <w:rPr>
          <w:rFonts w:asciiTheme="minorBidi" w:hAnsiTheme="minorBidi" w:cstheme="minorBidi" w:hint="eastAsia"/>
          <w:rtl/>
          <w:lang w:val="en-GB"/>
        </w:rPr>
        <w:t>ן</w:t>
      </w:r>
      <w:r w:rsidR="00665CE9" w:rsidRPr="007E728D">
        <w:rPr>
          <w:rFonts w:asciiTheme="minorBidi" w:hAnsiTheme="minorBidi" w:cstheme="minorBidi" w:hint="cs"/>
          <w:rtl/>
          <w:lang w:val="en-GB"/>
        </w:rPr>
        <w:t xml:space="preserve"> דיסציפלינות כגון </w:t>
      </w:r>
      <w:r w:rsidR="00665CE9" w:rsidRPr="007E728D">
        <w:rPr>
          <w:rFonts w:asciiTheme="minorBidi" w:hAnsiTheme="minorBidi" w:cstheme="minorBidi" w:hint="cs"/>
          <w:rtl/>
        </w:rPr>
        <w:t>מהנדסי ומדעני נתונים, מפתחי תוכנה</w:t>
      </w:r>
      <w:r w:rsidR="004C50EC" w:rsidRPr="007E728D">
        <w:rPr>
          <w:rFonts w:asciiTheme="minorBidi" w:hAnsiTheme="minorBidi" w:cstheme="minorBidi" w:hint="cs"/>
          <w:rtl/>
        </w:rPr>
        <w:t xml:space="preserve">, מומחים עסקיים </w:t>
      </w:r>
      <w:r w:rsidR="00665CE9" w:rsidRPr="007E728D">
        <w:rPr>
          <w:rFonts w:asciiTheme="minorBidi" w:hAnsiTheme="minorBidi" w:cstheme="minorBidi" w:hint="cs"/>
          <w:rtl/>
        </w:rPr>
        <w:t xml:space="preserve">ועוד. </w:t>
      </w:r>
      <w:r w:rsidR="00DE61A9" w:rsidRPr="006B196C">
        <w:rPr>
          <w:rFonts w:asciiTheme="minorBidi" w:hAnsiTheme="minorBidi" w:cstheme="minorBidi"/>
          <w:b/>
          <w:bCs/>
          <w:rtl/>
        </w:rPr>
        <w:t>הקבוצה הישראלית נחשבת איכותית ויצירתית מאד והביאה פתרונות ייחודיים לשוק</w:t>
      </w:r>
      <w:r w:rsidR="00F24788">
        <w:rPr>
          <w:rFonts w:asciiTheme="minorBidi" w:hAnsiTheme="minorBidi" w:cstheme="minorBidi" w:hint="cs"/>
          <w:b/>
          <w:bCs/>
          <w:rtl/>
        </w:rPr>
        <w:t>,</w:t>
      </w:r>
      <w:r w:rsidR="00DE61A9" w:rsidRPr="006B196C">
        <w:rPr>
          <w:rFonts w:asciiTheme="minorBidi" w:hAnsiTheme="minorBidi" w:cstheme="minorBidi"/>
          <w:b/>
          <w:bCs/>
          <w:rtl/>
        </w:rPr>
        <w:t xml:space="preserve"> כגון ניבוי מוקדם של דפוסי הלבנת הון.</w:t>
      </w:r>
    </w:p>
    <w:p w:rsidR="00841C2C" w:rsidRDefault="00841C2C" w:rsidP="00BC673B">
      <w:pPr>
        <w:jc w:val="both"/>
        <w:rPr>
          <w:rFonts w:asciiTheme="minorBidi" w:hAnsiTheme="minorBidi" w:cstheme="minorBidi"/>
          <w:color w:val="FF0000"/>
          <w:rtl/>
        </w:rPr>
      </w:pPr>
    </w:p>
    <w:p w:rsidR="00237B69" w:rsidRDefault="00042841" w:rsidP="00DB1E40">
      <w:pPr>
        <w:jc w:val="both"/>
        <w:rPr>
          <w:rFonts w:asciiTheme="minorBidi" w:hAnsiTheme="minorBidi" w:cstheme="minorBidi"/>
          <w:rtl/>
        </w:rPr>
      </w:pPr>
      <w:r w:rsidRPr="006B196C">
        <w:rPr>
          <w:rFonts w:asciiTheme="minorBidi" w:hAnsiTheme="minorBidi" w:cstheme="minorBidi" w:hint="cs"/>
          <w:b/>
          <w:bCs/>
          <w:rtl/>
        </w:rPr>
        <w:t>על פי הערכה של איגוד חוקרי ההונאות (</w:t>
      </w:r>
      <w:r w:rsidRPr="006B196C">
        <w:rPr>
          <w:rFonts w:asciiTheme="minorBidi" w:hAnsiTheme="minorBidi" w:cstheme="minorBidi"/>
          <w:b/>
          <w:bCs/>
          <w:sz w:val="20"/>
          <w:szCs w:val="20"/>
        </w:rPr>
        <w:t>ACFE</w:t>
      </w:r>
      <w:r w:rsidRPr="006B196C">
        <w:rPr>
          <w:rFonts w:asciiTheme="minorBidi" w:hAnsiTheme="minorBidi" w:cstheme="minorBidi" w:hint="cs"/>
          <w:b/>
          <w:bCs/>
          <w:sz w:val="20"/>
          <w:szCs w:val="20"/>
          <w:rtl/>
        </w:rPr>
        <w:t>)</w:t>
      </w:r>
      <w:r w:rsidRPr="006B196C">
        <w:rPr>
          <w:rFonts w:asciiTheme="minorBidi" w:hAnsiTheme="minorBidi" w:cstheme="minorBidi" w:hint="cs"/>
          <w:b/>
          <w:bCs/>
          <w:rtl/>
        </w:rPr>
        <w:t xml:space="preserve">, ארגונים מאבדים מידי שנה עד 5 אחוזים מהרווחים שלהם בשל הונאה בצורותיה השונות. בחישוב השנתי, הפסד זה מסתכם בכ-3.7 מיליארד דולר. </w:t>
      </w:r>
      <w:r>
        <w:rPr>
          <w:rFonts w:asciiTheme="minorBidi" w:hAnsiTheme="minorBidi" w:cstheme="minorBidi" w:hint="cs"/>
          <w:rtl/>
        </w:rPr>
        <w:t xml:space="preserve">לפי אותה הערכה, ארגונים שלא נערכים בהתאם, סובלים מהפסדים כפולים. </w:t>
      </w:r>
      <w:r w:rsidR="00237B69">
        <w:rPr>
          <w:rFonts w:asciiTheme="minorBidi" w:hAnsiTheme="minorBidi" w:cstheme="minorBidi" w:hint="cs"/>
          <w:rtl/>
        </w:rPr>
        <w:t>דוגמא לכך ניתן לראות בפרשת ההונאה בבנק לאומי, שם הגיש הבנק תלונה במשטרה</w:t>
      </w:r>
      <w:r w:rsidR="00237B69" w:rsidRPr="00237B69">
        <w:rPr>
          <w:rFonts w:asciiTheme="minorBidi" w:hAnsiTheme="minorBidi" w:cstheme="minorBidi"/>
          <w:rtl/>
        </w:rPr>
        <w:t xml:space="preserve"> על כך שאלמונים מבצעים העברות טלפוניות מחשבונות של לקוחות הבנק במירמה, תוך שימוש בפרטי הלקוחות וחשבונות הבנק שלהם שהושגו במירמה והתחזות לאחר, בהיקף של כ-200 אלף שקל החל מחודש דצמבר 2005.</w:t>
      </w:r>
      <w:r w:rsidR="00237B69">
        <w:rPr>
          <w:rFonts w:asciiTheme="minorBidi" w:hAnsiTheme="minorBidi" w:cstheme="minorBidi" w:hint="cs"/>
          <w:rtl/>
        </w:rPr>
        <w:t xml:space="preserve"> </w:t>
      </w:r>
    </w:p>
    <w:p w:rsidR="00DB1E40" w:rsidRPr="00CF0AF2" w:rsidRDefault="00DB1E40" w:rsidP="00DB1E40">
      <w:pPr>
        <w:jc w:val="both"/>
        <w:rPr>
          <w:rFonts w:asciiTheme="minorBidi" w:hAnsiTheme="minorBidi" w:cstheme="minorBidi"/>
          <w:sz w:val="16"/>
          <w:szCs w:val="16"/>
          <w:rtl/>
        </w:rPr>
      </w:pPr>
    </w:p>
    <w:p w:rsidR="00EC5951" w:rsidRDefault="00DB1E40" w:rsidP="00877815">
      <w:pPr>
        <w:jc w:val="both"/>
        <w:rPr>
          <w:rFonts w:eastAsia="Times New Roman"/>
        </w:rPr>
      </w:pPr>
      <w:r>
        <w:rPr>
          <w:rFonts w:asciiTheme="minorBidi" w:hAnsiTheme="minorBidi" w:cstheme="minorBidi" w:hint="cs"/>
          <w:rtl/>
        </w:rPr>
        <w:t>"</w:t>
      </w:r>
      <w:r w:rsidR="00C74E9A">
        <w:rPr>
          <w:rFonts w:asciiTheme="minorBidi" w:hAnsiTheme="minorBidi" w:cstheme="minorBidi" w:hint="cs"/>
          <w:rtl/>
          <w:lang w:val="en-GB"/>
        </w:rPr>
        <w:t>התמודדות עם ההונאות</w:t>
      </w:r>
      <w:r w:rsidR="00877815">
        <w:rPr>
          <w:rFonts w:asciiTheme="minorBidi" w:hAnsiTheme="minorBidi" w:cstheme="minorBidi" w:hint="cs"/>
          <w:rtl/>
          <w:lang w:val="en-GB"/>
        </w:rPr>
        <w:t xml:space="preserve"> אינו </w:t>
      </w:r>
      <w:r w:rsidR="00C74E9A">
        <w:rPr>
          <w:rFonts w:asciiTheme="minorBidi" w:hAnsiTheme="minorBidi" w:cstheme="minorBidi" w:hint="cs"/>
          <w:rtl/>
          <w:lang w:val="en-GB"/>
        </w:rPr>
        <w:t xml:space="preserve">אתגר פשוט. ארגון יכול ליפול קורבן למגוון רחב של </w:t>
      </w:r>
      <w:r w:rsidR="005D4C06">
        <w:rPr>
          <w:rFonts w:asciiTheme="minorBidi" w:hAnsiTheme="minorBidi" w:cstheme="minorBidi" w:hint="cs"/>
          <w:rtl/>
          <w:lang w:val="en-GB"/>
        </w:rPr>
        <w:t xml:space="preserve">סוגי </w:t>
      </w:r>
      <w:r w:rsidR="00C74E9A">
        <w:rPr>
          <w:rFonts w:asciiTheme="minorBidi" w:hAnsiTheme="minorBidi" w:cstheme="minorBidi" w:hint="cs"/>
          <w:rtl/>
          <w:lang w:val="en-GB"/>
        </w:rPr>
        <w:t>הונאות: סייבר, מעילות עובדים (</w:t>
      </w:r>
      <w:r w:rsidR="00C74E9A">
        <w:rPr>
          <w:rFonts w:asciiTheme="minorBidi" w:hAnsiTheme="minorBidi" w:cstheme="minorBidi"/>
        </w:rPr>
        <w:t>Insider</w:t>
      </w:r>
      <w:r w:rsidR="00C74E9A">
        <w:rPr>
          <w:rFonts w:asciiTheme="minorBidi" w:hAnsiTheme="minorBidi" w:cstheme="minorBidi" w:hint="cs"/>
          <w:rtl/>
          <w:lang w:val="en-GB"/>
        </w:rPr>
        <w:t>)</w:t>
      </w:r>
      <w:r w:rsidR="005D4C06">
        <w:rPr>
          <w:rFonts w:asciiTheme="minorBidi" w:hAnsiTheme="minorBidi" w:cstheme="minorBidi" w:hint="cs"/>
          <w:rtl/>
          <w:lang w:val="en-GB"/>
        </w:rPr>
        <w:t>,</w:t>
      </w:r>
      <w:r w:rsidR="00C74E9A">
        <w:rPr>
          <w:rFonts w:asciiTheme="minorBidi" w:hAnsiTheme="minorBidi" w:cstheme="minorBidi"/>
          <w:lang w:val="en-GB"/>
        </w:rPr>
        <w:t xml:space="preserve"> </w:t>
      </w:r>
      <w:r w:rsidR="00C74E9A">
        <w:rPr>
          <w:rFonts w:asciiTheme="minorBidi" w:hAnsiTheme="minorBidi" w:cstheme="minorBidi" w:hint="cs"/>
          <w:rtl/>
          <w:lang w:val="en-GB"/>
        </w:rPr>
        <w:t xml:space="preserve">הונאות בתהליכי רכש, </w:t>
      </w:r>
      <w:r w:rsidR="005D4C06">
        <w:rPr>
          <w:rFonts w:asciiTheme="minorBidi" w:hAnsiTheme="minorBidi" w:cstheme="minorBidi" w:hint="cs"/>
          <w:rtl/>
          <w:lang w:val="en-GB"/>
        </w:rPr>
        <w:t xml:space="preserve">הונאות בחדרי מסחר, </w:t>
      </w:r>
      <w:r w:rsidR="00C74E9A">
        <w:rPr>
          <w:rFonts w:asciiTheme="minorBidi" w:hAnsiTheme="minorBidi" w:cstheme="minorBidi" w:hint="cs"/>
          <w:rtl/>
          <w:lang w:val="en-GB"/>
        </w:rPr>
        <w:t xml:space="preserve">הונאות מאורגנות על ידי גורמי פשיעה והרשימה ארוכה. </w:t>
      </w:r>
      <w:r w:rsidR="003C35D5">
        <w:rPr>
          <w:rFonts w:asciiTheme="minorBidi" w:hAnsiTheme="minorBidi" w:cstheme="minorBidi" w:hint="cs"/>
          <w:rtl/>
          <w:lang w:val="en-GB"/>
        </w:rPr>
        <w:t>המענה הנכון לאתגרים האלה כרוך בהבנה המעמיקה של גורמי סיכון ושילוב של הפתרון הטכנולוגי המתאים ביותר</w:t>
      </w:r>
      <w:r>
        <w:rPr>
          <w:rFonts w:asciiTheme="minorBidi" w:hAnsiTheme="minorBidi" w:cstheme="minorBidi" w:hint="cs"/>
          <w:rtl/>
        </w:rPr>
        <w:t xml:space="preserve">", </w:t>
      </w:r>
      <w:r w:rsidRPr="00D8111B">
        <w:rPr>
          <w:rFonts w:asciiTheme="minorBidi" w:hAnsiTheme="minorBidi" w:cstheme="minorBidi" w:hint="cs"/>
          <w:b/>
          <w:bCs/>
          <w:rtl/>
        </w:rPr>
        <w:t>כך מסר פליקס</w:t>
      </w:r>
      <w:r w:rsidR="00877815" w:rsidRPr="00D8111B">
        <w:rPr>
          <w:rFonts w:asciiTheme="minorBidi" w:hAnsiTheme="minorBidi" w:cstheme="minorBidi" w:hint="cs"/>
          <w:b/>
          <w:bCs/>
          <w:rtl/>
        </w:rPr>
        <w:t xml:space="preserve"> מילקין</w:t>
      </w:r>
      <w:r w:rsidRPr="00D8111B">
        <w:rPr>
          <w:rFonts w:asciiTheme="minorBidi" w:hAnsiTheme="minorBidi" w:cstheme="minorBidi" w:hint="cs"/>
          <w:b/>
          <w:bCs/>
          <w:rtl/>
        </w:rPr>
        <w:t xml:space="preserve">, מנהל יחידת </w:t>
      </w:r>
      <w:r w:rsidR="00CE7378" w:rsidRPr="00D8111B">
        <w:rPr>
          <w:rFonts w:asciiTheme="minorBidi" w:hAnsiTheme="minorBidi" w:cstheme="minorBidi" w:hint="cs"/>
          <w:b/>
          <w:bCs/>
          <w:rtl/>
        </w:rPr>
        <w:t xml:space="preserve">מניעת הונאות </w:t>
      </w:r>
      <w:r w:rsidRPr="00D8111B">
        <w:rPr>
          <w:rFonts w:asciiTheme="minorBidi" w:hAnsiTheme="minorBidi" w:cstheme="minorBidi" w:hint="cs"/>
          <w:b/>
          <w:bCs/>
          <w:rtl/>
        </w:rPr>
        <w:t xml:space="preserve">בחברת </w:t>
      </w:r>
      <w:r w:rsidR="00CE7378" w:rsidRPr="00D8111B">
        <w:rPr>
          <w:rFonts w:asciiTheme="minorBidi" w:hAnsiTheme="minorBidi" w:cstheme="minorBidi" w:hint="cs"/>
          <w:b/>
          <w:bCs/>
          <w:sz w:val="18"/>
          <w:szCs w:val="18"/>
        </w:rPr>
        <w:t>MIA</w:t>
      </w:r>
      <w:r w:rsidR="00DE61A9">
        <w:rPr>
          <w:rFonts w:asciiTheme="minorBidi" w:hAnsiTheme="minorBidi" w:cstheme="minorBidi"/>
          <w:b/>
          <w:bCs/>
          <w:sz w:val="18"/>
          <w:szCs w:val="18"/>
        </w:rPr>
        <w:t xml:space="preserve"> </w:t>
      </w:r>
      <w:r w:rsidR="00DE61A9" w:rsidRPr="007E728D">
        <w:rPr>
          <w:rFonts w:asciiTheme="minorBidi" w:hAnsiTheme="minorBidi" w:cstheme="minorBidi"/>
          <w:b/>
          <w:bCs/>
          <w:sz w:val="18"/>
          <w:szCs w:val="18"/>
        </w:rPr>
        <w:t>ANALYTICS</w:t>
      </w:r>
      <w:r w:rsidR="00E857EE" w:rsidRPr="00D8111B">
        <w:rPr>
          <w:rFonts w:asciiTheme="minorBidi" w:hAnsiTheme="minorBidi" w:cstheme="minorBidi" w:hint="cs"/>
          <w:b/>
          <w:bCs/>
          <w:rtl/>
        </w:rPr>
        <w:t>, נציג</w:t>
      </w:r>
      <w:r w:rsidR="0048169A" w:rsidRPr="00D8111B">
        <w:rPr>
          <w:rFonts w:asciiTheme="minorBidi" w:hAnsiTheme="minorBidi" w:cstheme="minorBidi" w:hint="cs"/>
          <w:b/>
          <w:bCs/>
          <w:rtl/>
        </w:rPr>
        <w:t>ת</w:t>
      </w:r>
      <w:r w:rsidR="00E857EE" w:rsidRPr="00D8111B">
        <w:rPr>
          <w:rFonts w:asciiTheme="minorBidi" w:hAnsiTheme="minorBidi" w:cstheme="minorBidi" w:hint="cs"/>
          <w:b/>
          <w:bCs/>
          <w:rtl/>
        </w:rPr>
        <w:t xml:space="preserve">ה </w:t>
      </w:r>
      <w:r w:rsidR="0048169A" w:rsidRPr="00D8111B">
        <w:rPr>
          <w:rFonts w:asciiTheme="minorBidi" w:hAnsiTheme="minorBidi" w:cstheme="minorBidi" w:hint="cs"/>
          <w:b/>
          <w:bCs/>
          <w:rtl/>
        </w:rPr>
        <w:t>ה</w:t>
      </w:r>
      <w:r w:rsidR="00E857EE" w:rsidRPr="00D8111B">
        <w:rPr>
          <w:rFonts w:asciiTheme="minorBidi" w:hAnsiTheme="minorBidi" w:cstheme="minorBidi" w:hint="cs"/>
          <w:b/>
          <w:bCs/>
          <w:rtl/>
        </w:rPr>
        <w:t xml:space="preserve">בלעדית של </w:t>
      </w:r>
      <w:r w:rsidR="00E857EE" w:rsidRPr="00D8111B">
        <w:rPr>
          <w:rFonts w:asciiTheme="minorBidi" w:hAnsiTheme="minorBidi" w:cstheme="minorBidi" w:hint="cs"/>
          <w:b/>
          <w:bCs/>
        </w:rPr>
        <w:t>SAS</w:t>
      </w:r>
      <w:r w:rsidR="00E857EE" w:rsidRPr="00D8111B">
        <w:rPr>
          <w:rFonts w:asciiTheme="minorBidi" w:hAnsiTheme="minorBidi" w:cstheme="minorBidi" w:hint="cs"/>
          <w:b/>
          <w:bCs/>
          <w:rtl/>
        </w:rPr>
        <w:t xml:space="preserve"> העולמית בישראל</w:t>
      </w:r>
      <w:r w:rsidR="0048169A">
        <w:rPr>
          <w:rFonts w:asciiTheme="minorBidi" w:hAnsiTheme="minorBidi" w:cstheme="minorBidi" w:hint="cs"/>
          <w:rtl/>
        </w:rPr>
        <w:t>. לדברי</w:t>
      </w:r>
      <w:r>
        <w:rPr>
          <w:rFonts w:asciiTheme="minorBidi" w:hAnsiTheme="minorBidi" w:cstheme="minorBidi" w:hint="cs"/>
          <w:rtl/>
        </w:rPr>
        <w:t>ו</w:t>
      </w:r>
      <w:r w:rsidR="00A82DBD">
        <w:rPr>
          <w:rFonts w:asciiTheme="minorBidi" w:hAnsiTheme="minorBidi" w:cstheme="minorBidi" w:hint="cs"/>
          <w:rtl/>
        </w:rPr>
        <w:t>:</w:t>
      </w:r>
      <w:r w:rsidR="00877815">
        <w:rPr>
          <w:rFonts w:asciiTheme="minorBidi" w:hAnsiTheme="minorBidi" w:cstheme="minorBidi" w:hint="cs"/>
          <w:rtl/>
        </w:rPr>
        <w:t xml:space="preserve"> </w:t>
      </w:r>
      <w:r w:rsidR="00A82DBD">
        <w:rPr>
          <w:rFonts w:asciiTheme="minorBidi" w:hAnsiTheme="minorBidi" w:cstheme="minorBidi" w:hint="cs"/>
          <w:rtl/>
        </w:rPr>
        <w:t>"</w:t>
      </w:r>
      <w:r w:rsidR="00570F95">
        <w:rPr>
          <w:rFonts w:asciiTheme="minorBidi" w:hAnsiTheme="minorBidi" w:cstheme="minorBidi" w:hint="cs"/>
          <w:rtl/>
        </w:rPr>
        <w:t xml:space="preserve">הפתרונות שאנו מיישמים מבית </w:t>
      </w:r>
      <w:r w:rsidR="00570F95">
        <w:rPr>
          <w:rFonts w:asciiTheme="minorBidi" w:hAnsiTheme="minorBidi" w:cstheme="minorBidi" w:hint="cs"/>
        </w:rPr>
        <w:t>SAS</w:t>
      </w:r>
      <w:r w:rsidR="00570F95">
        <w:rPr>
          <w:rFonts w:asciiTheme="minorBidi" w:hAnsiTheme="minorBidi" w:cstheme="minorBidi" w:hint="cs"/>
          <w:rtl/>
        </w:rPr>
        <w:t xml:space="preserve"> </w:t>
      </w:r>
      <w:r w:rsidR="003C35D5">
        <w:rPr>
          <w:rFonts w:asciiTheme="minorBidi" w:hAnsiTheme="minorBidi" w:cstheme="minorBidi" w:hint="cs"/>
          <w:rtl/>
        </w:rPr>
        <w:t xml:space="preserve">משלבים </w:t>
      </w:r>
      <w:r w:rsidR="00570F95">
        <w:rPr>
          <w:rFonts w:asciiTheme="minorBidi" w:hAnsiTheme="minorBidi" w:cstheme="minorBidi" w:hint="cs"/>
          <w:rtl/>
        </w:rPr>
        <w:t xml:space="preserve">שימוש בכלי ניתוח מתקדמים, מאפשרים לארגונים </w:t>
      </w:r>
      <w:r w:rsidR="00013EDE">
        <w:rPr>
          <w:rFonts w:asciiTheme="minorBidi" w:hAnsiTheme="minorBidi" w:cstheme="minorBidi" w:hint="cs"/>
          <w:rtl/>
        </w:rPr>
        <w:t>לזהות אירועים חשודים</w:t>
      </w:r>
      <w:r w:rsidR="00570F95">
        <w:rPr>
          <w:rFonts w:asciiTheme="minorBidi" w:hAnsiTheme="minorBidi" w:cstheme="minorBidi" w:hint="cs"/>
          <w:rtl/>
        </w:rPr>
        <w:t xml:space="preserve"> בזמן אמת</w:t>
      </w:r>
      <w:r w:rsidR="00013EDE">
        <w:rPr>
          <w:rFonts w:asciiTheme="minorBidi" w:hAnsiTheme="minorBidi" w:cstheme="minorBidi" w:hint="cs"/>
          <w:rtl/>
        </w:rPr>
        <w:t xml:space="preserve">, לקצר </w:t>
      </w:r>
      <w:r w:rsidR="00570F95">
        <w:rPr>
          <w:rFonts w:asciiTheme="minorBidi" w:hAnsiTheme="minorBidi" w:cstheme="minorBidi" w:hint="cs"/>
          <w:rtl/>
        </w:rPr>
        <w:t xml:space="preserve">משמעותית את הטיפול במקרי ההונאה </w:t>
      </w:r>
      <w:r w:rsidR="001D7D16">
        <w:rPr>
          <w:rFonts w:asciiTheme="minorBidi" w:hAnsiTheme="minorBidi" w:cstheme="minorBidi" w:hint="cs"/>
          <w:rtl/>
          <w:lang w:val="en-GB"/>
        </w:rPr>
        <w:t>וכמובן למזער נזק כספי ופגיעה במוניטין של הארגון</w:t>
      </w:r>
      <w:r w:rsidR="00570F95">
        <w:rPr>
          <w:rFonts w:asciiTheme="minorBidi" w:hAnsiTheme="minorBidi" w:cstheme="minorBidi" w:hint="cs"/>
          <w:rtl/>
        </w:rPr>
        <w:t>"</w:t>
      </w:r>
      <w:r w:rsidR="008828AE">
        <w:rPr>
          <w:rFonts w:asciiTheme="minorBidi" w:hAnsiTheme="minorBidi" w:cstheme="minorBidi" w:hint="cs"/>
          <w:rtl/>
        </w:rPr>
        <w:t>.</w:t>
      </w:r>
    </w:p>
    <w:p w:rsidR="00EC5951" w:rsidRDefault="00EC5951" w:rsidP="00AA74B6">
      <w:pPr>
        <w:jc w:val="both"/>
        <w:rPr>
          <w:rFonts w:asciiTheme="minorBidi" w:hAnsiTheme="minorBidi" w:cstheme="minorBidi"/>
          <w:rtl/>
        </w:rPr>
      </w:pPr>
    </w:p>
    <w:p w:rsidR="0078339A" w:rsidRPr="002845F8" w:rsidRDefault="003C35D5" w:rsidP="00877815">
      <w:pPr>
        <w:jc w:val="both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 xml:space="preserve">מתודולוגיה של </w:t>
      </w:r>
      <w:r>
        <w:rPr>
          <w:rFonts w:asciiTheme="minorBidi" w:hAnsiTheme="minorBidi" w:cstheme="minorBidi" w:hint="cs"/>
        </w:rPr>
        <w:t>SAS</w:t>
      </w:r>
      <w:r>
        <w:rPr>
          <w:rFonts w:asciiTheme="minorBidi" w:hAnsiTheme="minorBidi" w:cstheme="minorBidi" w:hint="cs"/>
          <w:rtl/>
        </w:rPr>
        <w:t xml:space="preserve"> דוגלת </w:t>
      </w:r>
      <w:r w:rsidR="00263DEF">
        <w:rPr>
          <w:rFonts w:asciiTheme="minorBidi" w:hAnsiTheme="minorBidi" w:cstheme="minorBidi" w:hint="cs"/>
          <w:rtl/>
        </w:rPr>
        <w:t xml:space="preserve">בחינה </w:t>
      </w:r>
      <w:r>
        <w:rPr>
          <w:rFonts w:asciiTheme="minorBidi" w:hAnsiTheme="minorBidi" w:cstheme="minorBidi" w:hint="cs"/>
          <w:rtl/>
        </w:rPr>
        <w:t>ה</w:t>
      </w:r>
      <w:r w:rsidR="00263DEF">
        <w:rPr>
          <w:rFonts w:asciiTheme="minorBidi" w:hAnsiTheme="minorBidi" w:cstheme="minorBidi" w:hint="cs"/>
          <w:rtl/>
        </w:rPr>
        <w:t xml:space="preserve">משלבת מספר </w:t>
      </w:r>
      <w:r w:rsidR="00192B6D">
        <w:rPr>
          <w:rFonts w:asciiTheme="minorBidi" w:hAnsiTheme="minorBidi" w:cstheme="minorBidi" w:hint="cs"/>
          <w:rtl/>
        </w:rPr>
        <w:t xml:space="preserve">עולמות תוכן של </w:t>
      </w:r>
      <w:r w:rsidR="00192B6D" w:rsidRPr="00527EB8">
        <w:rPr>
          <w:rFonts w:asciiTheme="minorBidi" w:hAnsiTheme="minorBidi" w:cstheme="minorBidi" w:hint="cs"/>
          <w:sz w:val="18"/>
          <w:szCs w:val="18"/>
        </w:rPr>
        <w:t>DATA</w:t>
      </w:r>
      <w:r w:rsidR="00192B6D">
        <w:rPr>
          <w:rFonts w:asciiTheme="minorBidi" w:hAnsiTheme="minorBidi" w:cstheme="minorBidi" w:hint="cs"/>
          <w:rtl/>
        </w:rPr>
        <w:t xml:space="preserve"> </w:t>
      </w:r>
      <w:r>
        <w:rPr>
          <w:rFonts w:asciiTheme="minorBidi" w:hAnsiTheme="minorBidi" w:cstheme="minorBidi" w:hint="cs"/>
          <w:rtl/>
        </w:rPr>
        <w:t xml:space="preserve">בהם </w:t>
      </w:r>
      <w:r w:rsidR="00263DEF">
        <w:rPr>
          <w:rFonts w:asciiTheme="minorBidi" w:hAnsiTheme="minorBidi" w:cstheme="minorBidi" w:hint="cs"/>
          <w:rtl/>
        </w:rPr>
        <w:t xml:space="preserve">ניתן לגלות קשרים נחבאים בין </w:t>
      </w:r>
      <w:r>
        <w:rPr>
          <w:rFonts w:asciiTheme="minorBidi" w:hAnsiTheme="minorBidi" w:cstheme="minorBidi" w:hint="cs"/>
          <w:rtl/>
        </w:rPr>
        <w:t>גורמים שונים כגון עובדים ולקוחות הבנק או סוכן ביטוח ומבוטח צד ג</w:t>
      </w:r>
      <w:r w:rsidR="00527EB8">
        <w:rPr>
          <w:rFonts w:asciiTheme="minorBidi" w:hAnsiTheme="minorBidi" w:cstheme="minorBidi" w:hint="cs"/>
          <w:rtl/>
        </w:rPr>
        <w:t>'</w:t>
      </w:r>
      <w:r>
        <w:rPr>
          <w:rFonts w:asciiTheme="minorBidi" w:hAnsiTheme="minorBidi" w:cstheme="minorBidi" w:hint="cs"/>
          <w:rtl/>
        </w:rPr>
        <w:t xml:space="preserve"> במקרה של חברת ביטוח</w:t>
      </w:r>
      <w:r w:rsidR="00263DEF">
        <w:rPr>
          <w:rFonts w:asciiTheme="minorBidi" w:hAnsiTheme="minorBidi" w:cstheme="minorBidi" w:hint="cs"/>
          <w:rtl/>
        </w:rPr>
        <w:t>.</w:t>
      </w:r>
      <w:r w:rsidR="001B1BCB">
        <w:rPr>
          <w:rFonts w:asciiTheme="minorBidi" w:hAnsiTheme="minorBidi" w:cstheme="minorBidi" w:hint="cs"/>
          <w:rtl/>
        </w:rPr>
        <w:t xml:space="preserve"> מתודולוגיה של </w:t>
      </w:r>
      <w:r w:rsidR="001B1BCB">
        <w:rPr>
          <w:rFonts w:asciiTheme="minorBidi" w:hAnsiTheme="minorBidi" w:cstheme="minorBidi" w:hint="cs"/>
        </w:rPr>
        <w:t>SAS</w:t>
      </w:r>
      <w:r w:rsidR="001B1BCB">
        <w:rPr>
          <w:rFonts w:asciiTheme="minorBidi" w:hAnsiTheme="minorBidi" w:cstheme="minorBidi" w:hint="cs"/>
          <w:rtl/>
        </w:rPr>
        <w:t xml:space="preserve"> הנה למעשה </w:t>
      </w:r>
      <w:r w:rsidR="00596A4B">
        <w:rPr>
          <w:rFonts w:asciiTheme="minorBidi" w:hAnsiTheme="minorBidi" w:cstheme="minorBidi" w:hint="cs"/>
          <w:rtl/>
        </w:rPr>
        <w:t>גישה היברידית</w:t>
      </w:r>
      <w:r w:rsidR="001B1BCB">
        <w:rPr>
          <w:rFonts w:asciiTheme="minorBidi" w:hAnsiTheme="minorBidi" w:cstheme="minorBidi" w:hint="cs"/>
          <w:rtl/>
        </w:rPr>
        <w:t xml:space="preserve"> </w:t>
      </w:r>
      <w:r w:rsidR="001B1BCB">
        <w:rPr>
          <w:rFonts w:asciiTheme="minorBidi" w:hAnsiTheme="minorBidi" w:cstheme="minorBidi"/>
        </w:rPr>
        <w:t>(Hybrid Approach)</w:t>
      </w:r>
      <w:r w:rsidR="00BD4845">
        <w:rPr>
          <w:rFonts w:asciiTheme="minorBidi" w:hAnsiTheme="minorBidi" w:cstheme="minorBidi" w:hint="cs"/>
          <w:rtl/>
        </w:rPr>
        <w:t>,</w:t>
      </w:r>
      <w:r w:rsidR="006E2F02">
        <w:rPr>
          <w:rFonts w:asciiTheme="minorBidi" w:hAnsiTheme="minorBidi" w:cstheme="minorBidi" w:hint="cs"/>
          <w:rtl/>
        </w:rPr>
        <w:t xml:space="preserve"> </w:t>
      </w:r>
      <w:r w:rsidR="0078339A">
        <w:rPr>
          <w:rFonts w:asciiTheme="minorBidi" w:hAnsiTheme="minorBidi" w:cstheme="minorBidi" w:hint="cs"/>
          <w:rtl/>
        </w:rPr>
        <w:t xml:space="preserve">המתבססת על </w:t>
      </w:r>
      <w:r w:rsidR="00596A4B">
        <w:rPr>
          <w:rFonts w:asciiTheme="minorBidi" w:hAnsiTheme="minorBidi" w:cstheme="minorBidi" w:hint="cs"/>
          <w:rtl/>
        </w:rPr>
        <w:t>ניתוח</w:t>
      </w:r>
      <w:r w:rsidR="00192B6D">
        <w:rPr>
          <w:rFonts w:asciiTheme="minorBidi" w:hAnsiTheme="minorBidi" w:cstheme="minorBidi" w:hint="cs"/>
          <w:rtl/>
        </w:rPr>
        <w:t>ים</w:t>
      </w:r>
      <w:r w:rsidR="00596A4B">
        <w:rPr>
          <w:rFonts w:asciiTheme="minorBidi" w:hAnsiTheme="minorBidi" w:cstheme="minorBidi" w:hint="cs"/>
          <w:rtl/>
        </w:rPr>
        <w:t xml:space="preserve"> מתקדמים</w:t>
      </w:r>
      <w:r w:rsidR="0078339A">
        <w:rPr>
          <w:rFonts w:asciiTheme="minorBidi" w:hAnsiTheme="minorBidi" w:cstheme="minorBidi" w:hint="cs"/>
          <w:rtl/>
        </w:rPr>
        <w:t>,</w:t>
      </w:r>
      <w:r w:rsidR="00596A4B">
        <w:rPr>
          <w:rFonts w:asciiTheme="minorBidi" w:hAnsiTheme="minorBidi" w:cstheme="minorBidi" w:hint="cs"/>
          <w:rtl/>
        </w:rPr>
        <w:t xml:space="preserve"> </w:t>
      </w:r>
      <w:r w:rsidR="00BD4845">
        <w:rPr>
          <w:rFonts w:asciiTheme="minorBidi" w:hAnsiTheme="minorBidi" w:cstheme="minorBidi" w:hint="cs"/>
          <w:rtl/>
        </w:rPr>
        <w:t>המשלבים</w:t>
      </w:r>
      <w:r w:rsidR="00596A4B">
        <w:rPr>
          <w:rFonts w:asciiTheme="minorBidi" w:hAnsiTheme="minorBidi" w:cstheme="minorBidi" w:hint="cs"/>
          <w:rtl/>
        </w:rPr>
        <w:t xml:space="preserve"> למידה ממוחשבת, </w:t>
      </w:r>
      <w:r w:rsidR="00596A4B">
        <w:rPr>
          <w:rFonts w:asciiTheme="minorBidi" w:hAnsiTheme="minorBidi" w:cstheme="minorBidi"/>
        </w:rPr>
        <w:t>AI</w:t>
      </w:r>
      <w:r w:rsidR="00596A4B">
        <w:rPr>
          <w:rFonts w:asciiTheme="minorBidi" w:hAnsiTheme="minorBidi" w:cstheme="minorBidi" w:hint="cs"/>
          <w:rtl/>
        </w:rPr>
        <w:t xml:space="preserve">, </w:t>
      </w:r>
      <w:r w:rsidR="00192B6D">
        <w:rPr>
          <w:rFonts w:asciiTheme="minorBidi" w:hAnsiTheme="minorBidi" w:cstheme="minorBidi" w:hint="cs"/>
          <w:rtl/>
        </w:rPr>
        <w:t>תורת ה</w:t>
      </w:r>
      <w:r w:rsidR="00596A4B">
        <w:rPr>
          <w:rFonts w:asciiTheme="minorBidi" w:hAnsiTheme="minorBidi" w:cstheme="minorBidi" w:hint="cs"/>
          <w:rtl/>
        </w:rPr>
        <w:t>גרפיים, ניתוח רשתות</w:t>
      </w:r>
      <w:r w:rsidR="001B1BCB">
        <w:rPr>
          <w:rFonts w:asciiTheme="minorBidi" w:hAnsiTheme="minorBidi" w:cstheme="minorBidi" w:hint="cs"/>
          <w:rtl/>
          <w:lang w:val="en-GB"/>
        </w:rPr>
        <w:t xml:space="preserve">, </w:t>
      </w:r>
      <w:r w:rsidR="00596A4B">
        <w:rPr>
          <w:rFonts w:asciiTheme="minorBidi" w:hAnsiTheme="minorBidi" w:cstheme="minorBidi" w:hint="cs"/>
          <w:rtl/>
        </w:rPr>
        <w:t>ניתוח טקסט</w:t>
      </w:r>
      <w:r w:rsidR="001B1BCB">
        <w:rPr>
          <w:rFonts w:asciiTheme="minorBidi" w:hAnsiTheme="minorBidi" w:cstheme="minorBidi" w:hint="cs"/>
          <w:rtl/>
        </w:rPr>
        <w:t xml:space="preserve"> בנוסף לטכניקות מסורתיות כגון חוקים או תרחישים עסקיים.</w:t>
      </w:r>
      <w:r w:rsidR="0078339A">
        <w:rPr>
          <w:rFonts w:asciiTheme="minorBidi" w:hAnsiTheme="minorBidi" w:cstheme="minorBidi" w:hint="cs"/>
          <w:rtl/>
        </w:rPr>
        <w:t xml:space="preserve"> </w:t>
      </w:r>
    </w:p>
    <w:p w:rsidR="002845F8" w:rsidRDefault="002845F8" w:rsidP="00C52F26">
      <w:pPr>
        <w:jc w:val="both"/>
        <w:rPr>
          <w:rFonts w:asciiTheme="minorBidi" w:hAnsiTheme="minorBidi" w:cstheme="minorBidi"/>
          <w:rtl/>
        </w:rPr>
      </w:pPr>
    </w:p>
    <w:p w:rsidR="002845F8" w:rsidRDefault="002D4250" w:rsidP="002D4250">
      <w:pPr>
        <w:jc w:val="both"/>
        <w:rPr>
          <w:rFonts w:asciiTheme="minorBidi" w:hAnsiTheme="minorBidi" w:cstheme="minorBidi"/>
          <w:rtl/>
        </w:rPr>
      </w:pPr>
      <w:r w:rsidRPr="002D4250">
        <w:rPr>
          <w:rFonts w:asciiTheme="minorBidi" w:hAnsiTheme="minorBidi" w:cstheme="minorBidi" w:hint="cs"/>
          <w:b/>
          <w:bCs/>
          <w:rtl/>
        </w:rPr>
        <w:t>עוד הוסיף פליקס כי</w:t>
      </w:r>
      <w:r>
        <w:rPr>
          <w:rFonts w:asciiTheme="minorBidi" w:hAnsiTheme="minorBidi" w:cstheme="minorBidi" w:hint="cs"/>
          <w:rtl/>
        </w:rPr>
        <w:t xml:space="preserve"> "</w:t>
      </w:r>
      <w:r w:rsidR="008C7F51">
        <w:rPr>
          <w:rFonts w:asciiTheme="minorBidi" w:hAnsiTheme="minorBidi" w:cstheme="minorBidi" w:hint="cs"/>
          <w:rtl/>
        </w:rPr>
        <w:t>יחידת ההונאה המשתמשת ביכולות ה</w:t>
      </w:r>
      <w:r w:rsidR="002845F8">
        <w:rPr>
          <w:rFonts w:asciiTheme="minorBidi" w:hAnsiTheme="minorBidi" w:cstheme="minorBidi" w:hint="cs"/>
          <w:rtl/>
        </w:rPr>
        <w:t xml:space="preserve">אינטליגנציה </w:t>
      </w:r>
      <w:r w:rsidR="008C7F51">
        <w:rPr>
          <w:rFonts w:asciiTheme="minorBidi" w:hAnsiTheme="minorBidi" w:cstheme="minorBidi" w:hint="cs"/>
          <w:rtl/>
        </w:rPr>
        <w:t>ה</w:t>
      </w:r>
      <w:r w:rsidR="002845F8">
        <w:rPr>
          <w:rFonts w:asciiTheme="minorBidi" w:hAnsiTheme="minorBidi" w:cstheme="minorBidi" w:hint="cs"/>
          <w:rtl/>
        </w:rPr>
        <w:t>מלאכותית</w:t>
      </w:r>
      <w:r w:rsidR="00527EB8">
        <w:rPr>
          <w:rFonts w:asciiTheme="minorBidi" w:hAnsiTheme="minorBidi" w:cstheme="minorBidi" w:hint="cs"/>
          <w:rtl/>
        </w:rPr>
        <w:t>,</w:t>
      </w:r>
      <w:r w:rsidR="002845F8">
        <w:rPr>
          <w:rFonts w:asciiTheme="minorBidi" w:hAnsiTheme="minorBidi" w:cstheme="minorBidi" w:hint="cs"/>
          <w:rtl/>
        </w:rPr>
        <w:t xml:space="preserve"> המשולבות לתוך מערך </w:t>
      </w:r>
      <w:r w:rsidR="00192B6D">
        <w:rPr>
          <w:rFonts w:asciiTheme="minorBidi" w:hAnsiTheme="minorBidi" w:cstheme="minorBidi" w:hint="cs"/>
          <w:rtl/>
        </w:rPr>
        <w:t xml:space="preserve">הפתרונות </w:t>
      </w:r>
      <w:r w:rsidR="002845F8">
        <w:rPr>
          <w:rFonts w:asciiTheme="minorBidi" w:hAnsiTheme="minorBidi" w:cstheme="minorBidi" w:hint="cs"/>
          <w:rtl/>
        </w:rPr>
        <w:t xml:space="preserve">של </w:t>
      </w:r>
      <w:r w:rsidR="002845F8">
        <w:rPr>
          <w:rFonts w:asciiTheme="minorBidi" w:hAnsiTheme="minorBidi" w:cstheme="minorBidi"/>
        </w:rPr>
        <w:t>SAS</w:t>
      </w:r>
      <w:r w:rsidR="00263DEF">
        <w:rPr>
          <w:rFonts w:asciiTheme="minorBidi" w:hAnsiTheme="minorBidi" w:cstheme="minorBidi" w:hint="cs"/>
          <w:rtl/>
        </w:rPr>
        <w:t xml:space="preserve">, תסייע </w:t>
      </w:r>
      <w:r w:rsidR="002845F8">
        <w:rPr>
          <w:rFonts w:asciiTheme="minorBidi" w:hAnsiTheme="minorBidi" w:cstheme="minorBidi" w:hint="cs"/>
          <w:rtl/>
        </w:rPr>
        <w:t xml:space="preserve">לארגונים להישאר צעד קדימה בכל הקשור </w:t>
      </w:r>
      <w:r w:rsidR="00192B6D">
        <w:rPr>
          <w:rFonts w:asciiTheme="minorBidi" w:hAnsiTheme="minorBidi" w:cstheme="minorBidi" w:hint="cs"/>
          <w:rtl/>
        </w:rPr>
        <w:t xml:space="preserve">למאבק </w:t>
      </w:r>
      <w:r w:rsidR="002845F8">
        <w:rPr>
          <w:rFonts w:asciiTheme="minorBidi" w:hAnsiTheme="minorBidi" w:cstheme="minorBidi" w:hint="cs"/>
          <w:rtl/>
        </w:rPr>
        <w:t>בהונא</w:t>
      </w:r>
      <w:r w:rsidR="00192B6D">
        <w:rPr>
          <w:rFonts w:asciiTheme="minorBidi" w:hAnsiTheme="minorBidi" w:cstheme="minorBidi" w:hint="cs"/>
          <w:rtl/>
        </w:rPr>
        <w:t>ות</w:t>
      </w:r>
      <w:r w:rsidR="008C7F51">
        <w:rPr>
          <w:rFonts w:asciiTheme="minorBidi" w:hAnsiTheme="minorBidi" w:cstheme="minorBidi" w:hint="cs"/>
          <w:rtl/>
        </w:rPr>
        <w:t xml:space="preserve"> ולהבטיח כי הפגיעה בהם, תהיה מינימלית ו</w:t>
      </w:r>
      <w:r>
        <w:rPr>
          <w:rFonts w:asciiTheme="minorBidi" w:hAnsiTheme="minorBidi" w:cstheme="minorBidi" w:hint="cs"/>
          <w:rtl/>
        </w:rPr>
        <w:t xml:space="preserve">אף </w:t>
      </w:r>
      <w:r w:rsidR="008C7F51">
        <w:rPr>
          <w:rFonts w:asciiTheme="minorBidi" w:hAnsiTheme="minorBidi" w:cstheme="minorBidi" w:hint="cs"/>
          <w:rtl/>
        </w:rPr>
        <w:t>ניתנת למניעה</w:t>
      </w:r>
      <w:r w:rsidR="002845F8">
        <w:rPr>
          <w:rFonts w:asciiTheme="minorBidi" w:hAnsiTheme="minorBidi" w:cstheme="minorBidi" w:hint="cs"/>
          <w:rtl/>
        </w:rPr>
        <w:t xml:space="preserve">". </w:t>
      </w:r>
    </w:p>
    <w:p w:rsidR="008C7F51" w:rsidRDefault="008C7F51" w:rsidP="00C52F26">
      <w:pPr>
        <w:jc w:val="both"/>
        <w:rPr>
          <w:rFonts w:asciiTheme="minorBidi" w:hAnsiTheme="minorBidi" w:cstheme="minorBidi"/>
          <w:rtl/>
        </w:rPr>
      </w:pPr>
    </w:p>
    <w:p w:rsidR="00832946" w:rsidRPr="00AE021C" w:rsidRDefault="008C7F51" w:rsidP="00D93FC7">
      <w:pPr>
        <w:rPr>
          <w:rFonts w:asciiTheme="minorBidi" w:hAnsiTheme="minorBidi" w:cstheme="minorBidi"/>
        </w:rPr>
      </w:pPr>
      <w:r>
        <w:rPr>
          <w:rFonts w:asciiTheme="minorBidi" w:hAnsiTheme="minorBidi" w:cs="Arial"/>
          <w:b/>
          <w:bCs/>
          <w:rtl/>
        </w:rPr>
        <w:t xml:space="preserve">לפרטים נוספים: ליז רוזנבלט, נורית הוראק גרינברג. טל. 03-5046111 </w:t>
      </w:r>
      <w:r w:rsidR="002D4250">
        <w:rPr>
          <w:rFonts w:asciiTheme="minorBidi" w:hAnsiTheme="minorBidi" w:cs="Arial" w:hint="cs"/>
          <w:b/>
          <w:bCs/>
          <w:rtl/>
        </w:rPr>
        <w:t>#</w:t>
      </w:r>
      <w:r>
        <w:rPr>
          <w:rFonts w:asciiTheme="minorBidi" w:hAnsiTheme="minorBidi" w:cs="Arial"/>
          <w:b/>
          <w:bCs/>
          <w:rtl/>
        </w:rPr>
        <w:t>7. נייד. 050-6875590.</w:t>
      </w:r>
      <w:bookmarkEnd w:id="0"/>
    </w:p>
    <w:sectPr w:rsidR="00832946" w:rsidRPr="00AE021C" w:rsidSect="002D4250">
      <w:headerReference w:type="default" r:id="rId7"/>
      <w:pgSz w:w="11906" w:h="16838"/>
      <w:pgMar w:top="1440" w:right="1800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990" w:rsidRDefault="00242990" w:rsidP="00A46458">
      <w:r>
        <w:separator/>
      </w:r>
    </w:p>
  </w:endnote>
  <w:endnote w:type="continuationSeparator" w:id="0">
    <w:p w:rsidR="00242990" w:rsidRDefault="00242990" w:rsidP="00A4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990" w:rsidRDefault="00242990" w:rsidP="00A46458">
      <w:r>
        <w:separator/>
      </w:r>
    </w:p>
  </w:footnote>
  <w:footnote w:type="continuationSeparator" w:id="0">
    <w:p w:rsidR="00242990" w:rsidRDefault="00242990" w:rsidP="00A4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458" w:rsidRDefault="00A46458">
    <w:pPr>
      <w:pStyle w:val="Header"/>
      <w:rPr>
        <w:rtl/>
        <w: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FBD1508" wp14:editId="23DCA714">
          <wp:simplePos x="0" y="0"/>
          <wp:positionH relativeFrom="column">
            <wp:posOffset>-871220</wp:posOffset>
          </wp:positionH>
          <wp:positionV relativeFrom="paragraph">
            <wp:posOffset>-366395</wp:posOffset>
          </wp:positionV>
          <wp:extent cx="1714500" cy="980440"/>
          <wp:effectExtent l="0" t="0" r="0" b="0"/>
          <wp:wrapNone/>
          <wp:docPr id="6" name="תמונה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6458" w:rsidRDefault="00A46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B00DC"/>
    <w:multiLevelType w:val="multilevel"/>
    <w:tmpl w:val="4AC0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322D9D"/>
    <w:multiLevelType w:val="multilevel"/>
    <w:tmpl w:val="4540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58"/>
    <w:rsid w:val="00001679"/>
    <w:rsid w:val="00012600"/>
    <w:rsid w:val="00013EDE"/>
    <w:rsid w:val="00042841"/>
    <w:rsid w:val="00071E48"/>
    <w:rsid w:val="00090E15"/>
    <w:rsid w:val="000F6B4A"/>
    <w:rsid w:val="00181014"/>
    <w:rsid w:val="00192B6D"/>
    <w:rsid w:val="001B1BCB"/>
    <w:rsid w:val="001D0FE1"/>
    <w:rsid w:val="001D1549"/>
    <w:rsid w:val="001D7D16"/>
    <w:rsid w:val="001F18AD"/>
    <w:rsid w:val="00237B69"/>
    <w:rsid w:val="00242990"/>
    <w:rsid w:val="00247388"/>
    <w:rsid w:val="00251F41"/>
    <w:rsid w:val="00262069"/>
    <w:rsid w:val="00263DEF"/>
    <w:rsid w:val="002845F8"/>
    <w:rsid w:val="002935CF"/>
    <w:rsid w:val="002D4250"/>
    <w:rsid w:val="002E1870"/>
    <w:rsid w:val="002E6CA4"/>
    <w:rsid w:val="003029C5"/>
    <w:rsid w:val="00316112"/>
    <w:rsid w:val="00354E2A"/>
    <w:rsid w:val="003562BD"/>
    <w:rsid w:val="003805DB"/>
    <w:rsid w:val="0038745F"/>
    <w:rsid w:val="003A76E7"/>
    <w:rsid w:val="003C2ADE"/>
    <w:rsid w:val="003C35D5"/>
    <w:rsid w:val="003D4DC6"/>
    <w:rsid w:val="003F71C8"/>
    <w:rsid w:val="00436FC2"/>
    <w:rsid w:val="0046336F"/>
    <w:rsid w:val="0048169A"/>
    <w:rsid w:val="004818BA"/>
    <w:rsid w:val="00484443"/>
    <w:rsid w:val="004C0BE7"/>
    <w:rsid w:val="004C50EC"/>
    <w:rsid w:val="004E3E40"/>
    <w:rsid w:val="005214F7"/>
    <w:rsid w:val="00527EB8"/>
    <w:rsid w:val="005452E2"/>
    <w:rsid w:val="00545391"/>
    <w:rsid w:val="00552B67"/>
    <w:rsid w:val="005650C8"/>
    <w:rsid w:val="00570F95"/>
    <w:rsid w:val="00573C90"/>
    <w:rsid w:val="00594DE6"/>
    <w:rsid w:val="00596A4B"/>
    <w:rsid w:val="005A13D0"/>
    <w:rsid w:val="005C04F8"/>
    <w:rsid w:val="005D4C06"/>
    <w:rsid w:val="005F1D2A"/>
    <w:rsid w:val="005F247E"/>
    <w:rsid w:val="00636066"/>
    <w:rsid w:val="00665CE9"/>
    <w:rsid w:val="006A5C0D"/>
    <w:rsid w:val="006B196C"/>
    <w:rsid w:val="006C6373"/>
    <w:rsid w:val="006E2F02"/>
    <w:rsid w:val="006E33D6"/>
    <w:rsid w:val="007178C6"/>
    <w:rsid w:val="00760313"/>
    <w:rsid w:val="00776533"/>
    <w:rsid w:val="00781EE9"/>
    <w:rsid w:val="0078339A"/>
    <w:rsid w:val="007E728D"/>
    <w:rsid w:val="007F77D6"/>
    <w:rsid w:val="0081057C"/>
    <w:rsid w:val="00834F31"/>
    <w:rsid w:val="00837B99"/>
    <w:rsid w:val="00841C2C"/>
    <w:rsid w:val="00841D95"/>
    <w:rsid w:val="00877815"/>
    <w:rsid w:val="008828AE"/>
    <w:rsid w:val="00890245"/>
    <w:rsid w:val="00897E59"/>
    <w:rsid w:val="008B7547"/>
    <w:rsid w:val="008C7F51"/>
    <w:rsid w:val="008F5ED7"/>
    <w:rsid w:val="0091575E"/>
    <w:rsid w:val="0093244A"/>
    <w:rsid w:val="0093743B"/>
    <w:rsid w:val="009626D8"/>
    <w:rsid w:val="009961D5"/>
    <w:rsid w:val="009B5C11"/>
    <w:rsid w:val="009F6891"/>
    <w:rsid w:val="00A03EBA"/>
    <w:rsid w:val="00A43A6C"/>
    <w:rsid w:val="00A46458"/>
    <w:rsid w:val="00A501BF"/>
    <w:rsid w:val="00A54B4A"/>
    <w:rsid w:val="00A82DBD"/>
    <w:rsid w:val="00A91B91"/>
    <w:rsid w:val="00AA4259"/>
    <w:rsid w:val="00AA74B6"/>
    <w:rsid w:val="00AD3256"/>
    <w:rsid w:val="00AE021C"/>
    <w:rsid w:val="00AF775B"/>
    <w:rsid w:val="00B0648E"/>
    <w:rsid w:val="00B13445"/>
    <w:rsid w:val="00B201E0"/>
    <w:rsid w:val="00B3266C"/>
    <w:rsid w:val="00B32F6D"/>
    <w:rsid w:val="00B44B85"/>
    <w:rsid w:val="00B50964"/>
    <w:rsid w:val="00B50FF8"/>
    <w:rsid w:val="00B705CA"/>
    <w:rsid w:val="00B761A3"/>
    <w:rsid w:val="00B84864"/>
    <w:rsid w:val="00BC6493"/>
    <w:rsid w:val="00BC673B"/>
    <w:rsid w:val="00BD4845"/>
    <w:rsid w:val="00BE2F6B"/>
    <w:rsid w:val="00BE78DB"/>
    <w:rsid w:val="00C17257"/>
    <w:rsid w:val="00C17F14"/>
    <w:rsid w:val="00C31FC7"/>
    <w:rsid w:val="00C453FF"/>
    <w:rsid w:val="00C52F26"/>
    <w:rsid w:val="00C70948"/>
    <w:rsid w:val="00C726A1"/>
    <w:rsid w:val="00C74E9A"/>
    <w:rsid w:val="00CB5335"/>
    <w:rsid w:val="00CD6E92"/>
    <w:rsid w:val="00CE7378"/>
    <w:rsid w:val="00CF0AF2"/>
    <w:rsid w:val="00D15AC2"/>
    <w:rsid w:val="00D17703"/>
    <w:rsid w:val="00D23D69"/>
    <w:rsid w:val="00D61BD8"/>
    <w:rsid w:val="00D61BF7"/>
    <w:rsid w:val="00D7144F"/>
    <w:rsid w:val="00D76AD5"/>
    <w:rsid w:val="00D8111B"/>
    <w:rsid w:val="00D90D1F"/>
    <w:rsid w:val="00D93FC7"/>
    <w:rsid w:val="00DB1E40"/>
    <w:rsid w:val="00DD15C1"/>
    <w:rsid w:val="00DE61A9"/>
    <w:rsid w:val="00E22C73"/>
    <w:rsid w:val="00E6455B"/>
    <w:rsid w:val="00E857EE"/>
    <w:rsid w:val="00EB0B8D"/>
    <w:rsid w:val="00EC5951"/>
    <w:rsid w:val="00EE2270"/>
    <w:rsid w:val="00F24788"/>
    <w:rsid w:val="00F403DE"/>
    <w:rsid w:val="00F40587"/>
    <w:rsid w:val="00F70705"/>
    <w:rsid w:val="00FD5012"/>
    <w:rsid w:val="00FE765B"/>
    <w:rsid w:val="00FF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30858"/>
  <w15:docId w15:val="{EB7D7514-16BB-4F22-BB06-F18B553A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458"/>
    <w:pPr>
      <w:bidi/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45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64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458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4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4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31FC7"/>
    <w:pPr>
      <w:bidi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7oe">
    <w:name w:val="_7oe"/>
    <w:basedOn w:val="DefaultParagraphFont"/>
    <w:rsid w:val="00636066"/>
  </w:style>
  <w:style w:type="character" w:styleId="Hyperlink">
    <w:name w:val="Hyperlink"/>
    <w:basedOn w:val="DefaultParagraphFont"/>
    <w:uiPriority w:val="99"/>
    <w:unhideWhenUsed/>
    <w:rsid w:val="00C709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738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845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1043">
          <w:marLeft w:val="0"/>
          <w:marRight w:val="7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0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66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10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</dc:creator>
  <cp:lastModifiedBy>Liz Rozenblat</cp:lastModifiedBy>
  <cp:revision>2</cp:revision>
  <dcterms:created xsi:type="dcterms:W3CDTF">2019-02-27T07:53:00Z</dcterms:created>
  <dcterms:modified xsi:type="dcterms:W3CDTF">2019-02-27T07:53:00Z</dcterms:modified>
</cp:coreProperties>
</file>