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A227E" w14:textId="31D8641F" w:rsidR="006E1DCA" w:rsidRPr="006E1DCA" w:rsidRDefault="00383954" w:rsidP="006E1DCA">
      <w:pPr>
        <w:jc w:val="center"/>
        <w:rPr>
          <w:rFonts w:ascii="Arial" w:hAnsi="Arial" w:cs="Arial"/>
          <w:shd w:val="clear" w:color="auto" w:fill="FFFFFF"/>
        </w:rPr>
      </w:pPr>
      <w:r>
        <w:rPr>
          <w:rFonts w:ascii="Arial" w:hAnsi="Arial" w:cs="Arial" w:hint="cs"/>
          <w:b/>
          <w:bCs/>
          <w:sz w:val="40"/>
          <w:szCs w:val="40"/>
          <w:shd w:val="clear" w:color="auto" w:fill="FFFFFF"/>
          <w:rtl/>
        </w:rPr>
        <w:t>הקונצרט הקרוב של תזמורת הבארוק ירושלים</w:t>
      </w:r>
    </w:p>
    <w:p w14:paraId="731A3DC5" w14:textId="5F2BB98B" w:rsidR="006E1DCA" w:rsidRPr="006E1DCA" w:rsidRDefault="00383954" w:rsidP="006E1DCA">
      <w:pPr>
        <w:jc w:val="center"/>
        <w:rPr>
          <w:rFonts w:ascii="Arial" w:hAnsi="Arial" w:cs="Arial"/>
          <w:shd w:val="clear" w:color="auto" w:fill="FFFFFF"/>
          <w:rtl/>
        </w:rPr>
      </w:pPr>
      <w:r>
        <w:rPr>
          <w:rFonts w:ascii="Arial" w:hAnsi="Arial" w:cs="Arial" w:hint="cs"/>
          <w:b/>
          <w:bCs/>
          <w:sz w:val="48"/>
          <w:szCs w:val="48"/>
          <w:shd w:val="clear" w:color="auto" w:fill="FFFFFF"/>
          <w:rtl/>
        </w:rPr>
        <w:t xml:space="preserve">המנדולינה של קפטן </w:t>
      </w:r>
      <w:proofErr w:type="spellStart"/>
      <w:r>
        <w:rPr>
          <w:rFonts w:ascii="Arial" w:hAnsi="Arial" w:cs="Arial" w:hint="cs"/>
          <w:b/>
          <w:bCs/>
          <w:sz w:val="48"/>
          <w:szCs w:val="48"/>
          <w:shd w:val="clear" w:color="auto" w:fill="FFFFFF"/>
          <w:rtl/>
        </w:rPr>
        <w:t>קורלי</w:t>
      </w:r>
      <w:proofErr w:type="spellEnd"/>
    </w:p>
    <w:p w14:paraId="0BD8037D" w14:textId="65A32D9E" w:rsidR="006E1DCA" w:rsidRPr="006E1DCA" w:rsidRDefault="0021252E" w:rsidP="0021252E">
      <w:pPr>
        <w:jc w:val="center"/>
        <w:rPr>
          <w:rFonts w:ascii="Arial" w:hAnsi="Arial" w:cs="Arial"/>
          <w:shd w:val="clear" w:color="auto" w:fill="FFFFFF"/>
          <w:rtl/>
        </w:rPr>
      </w:pPr>
      <w:r>
        <w:rPr>
          <w:rFonts w:ascii="Arial" w:hAnsi="Arial" w:cs="Arial" w:hint="cs"/>
          <w:b/>
          <w:bCs/>
          <w:sz w:val="40"/>
          <w:szCs w:val="40"/>
          <w:shd w:val="clear" w:color="auto" w:fill="FFFFFF"/>
          <w:rtl/>
        </w:rPr>
        <w:t xml:space="preserve">יצירות מהבארוק האיטלקי לתזמורת ולדואו מנדולינות </w:t>
      </w:r>
    </w:p>
    <w:p w14:paraId="790A861C" w14:textId="77777777" w:rsidR="006E1DCA" w:rsidRPr="006E1DCA" w:rsidRDefault="006E1DCA" w:rsidP="006E1DCA">
      <w:pPr>
        <w:jc w:val="center"/>
        <w:rPr>
          <w:rFonts w:ascii="Arial" w:hAnsi="Arial" w:cs="Arial"/>
          <w:shd w:val="clear" w:color="auto" w:fill="FFFFFF"/>
          <w:rtl/>
        </w:rPr>
      </w:pPr>
      <w:r w:rsidRPr="006E1DCA">
        <w:rPr>
          <w:rFonts w:ascii="Arial" w:hAnsi="Arial" w:cs="Arial"/>
          <w:b/>
          <w:bCs/>
          <w:sz w:val="40"/>
          <w:szCs w:val="40"/>
          <w:shd w:val="clear" w:color="auto" w:fill="FFFFFF"/>
          <w:rtl/>
        </w:rPr>
        <w:t> </w:t>
      </w:r>
    </w:p>
    <w:p w14:paraId="23C7C6C0" w14:textId="0BF19322" w:rsidR="006E1DCA" w:rsidRPr="006E1DCA" w:rsidRDefault="0021252E" w:rsidP="006E1DCA">
      <w:pPr>
        <w:jc w:val="center"/>
        <w:rPr>
          <w:rFonts w:ascii="Arial" w:hAnsi="Arial" w:cs="Arial"/>
          <w:shd w:val="clear" w:color="auto" w:fill="FFFFFF"/>
          <w:rtl/>
        </w:rPr>
      </w:pPr>
      <w:r>
        <w:rPr>
          <w:rFonts w:ascii="Arial" w:hAnsi="Arial" w:cs="Arial" w:hint="cs"/>
          <w:b/>
          <w:bCs/>
          <w:sz w:val="40"/>
          <w:szCs w:val="40"/>
          <w:shd w:val="clear" w:color="auto" w:fill="FFFFFF"/>
          <w:rtl/>
        </w:rPr>
        <w:t>19-20.5</w:t>
      </w:r>
      <w:r w:rsidR="006E1DCA" w:rsidRPr="006E1DCA">
        <w:rPr>
          <w:rFonts w:ascii="Arial" w:hAnsi="Arial" w:cs="Arial"/>
          <w:b/>
          <w:bCs/>
          <w:sz w:val="40"/>
          <w:szCs w:val="40"/>
          <w:shd w:val="clear" w:color="auto" w:fill="FFFFFF"/>
          <w:rtl/>
        </w:rPr>
        <w:t xml:space="preserve"> בירושלים </w:t>
      </w:r>
      <w:r>
        <w:rPr>
          <w:rFonts w:ascii="Arial" w:hAnsi="Arial" w:cs="Arial" w:hint="cs"/>
          <w:b/>
          <w:bCs/>
          <w:sz w:val="40"/>
          <w:szCs w:val="40"/>
          <w:shd w:val="clear" w:color="auto" w:fill="FFFFFF"/>
          <w:rtl/>
        </w:rPr>
        <w:t>ובתל אביב</w:t>
      </w:r>
    </w:p>
    <w:p w14:paraId="422080DA" w14:textId="77777777" w:rsidR="006E1DCA" w:rsidRPr="006E1DCA" w:rsidRDefault="006E1DCA" w:rsidP="006E1DCA">
      <w:pPr>
        <w:jc w:val="center"/>
        <w:rPr>
          <w:rFonts w:ascii="Arial" w:hAnsi="Arial" w:cs="Arial"/>
          <w:shd w:val="clear" w:color="auto" w:fill="FFFFFF"/>
          <w:rtl/>
        </w:rPr>
      </w:pPr>
      <w:r w:rsidRPr="006E1DCA">
        <w:rPr>
          <w:rFonts w:ascii="Arial" w:hAnsi="Arial" w:cs="Arial"/>
          <w:b/>
          <w:bCs/>
          <w:sz w:val="40"/>
          <w:szCs w:val="40"/>
          <w:shd w:val="clear" w:color="auto" w:fill="FFFFFF"/>
          <w:rtl/>
        </w:rPr>
        <w:t> </w:t>
      </w:r>
    </w:p>
    <w:p w14:paraId="5CB4C783" w14:textId="6DBBA1CC" w:rsidR="009B4DDD" w:rsidRDefault="009B4DDD" w:rsidP="009B4DDD">
      <w:pPr>
        <w:shd w:val="clear" w:color="auto" w:fill="FFFFFF"/>
        <w:rPr>
          <w:rFonts w:ascii="Arial" w:hAnsi="Arial" w:cs="Arial"/>
          <w:color w:val="222222"/>
          <w:rtl/>
        </w:rPr>
      </w:pPr>
      <w:r w:rsidRPr="009B4DDD">
        <w:rPr>
          <w:rFonts w:ascii="Arial" w:hAnsi="Arial" w:cs="Arial"/>
          <w:color w:val="222222"/>
          <w:rtl/>
        </w:rPr>
        <w:t xml:space="preserve">בקונצרט הקרוב </w:t>
      </w:r>
      <w:r>
        <w:rPr>
          <w:rFonts w:ascii="Arial" w:hAnsi="Arial" w:cs="Arial" w:hint="cs"/>
          <w:color w:val="222222"/>
          <w:rtl/>
        </w:rPr>
        <w:t xml:space="preserve">תארח תזמורת הבארוק ירושלים </w:t>
      </w:r>
      <w:r w:rsidRPr="009B4DDD">
        <w:rPr>
          <w:rFonts w:ascii="Arial" w:hAnsi="Arial" w:cs="Arial"/>
          <w:color w:val="222222"/>
          <w:rtl/>
        </w:rPr>
        <w:t>את צמד המנדולינות "16 מיתרים" - יקי ראובן ומארי כרמן</w:t>
      </w:r>
      <w:r>
        <w:rPr>
          <w:rFonts w:ascii="Arial" w:hAnsi="Arial" w:cs="Arial" w:hint="cs"/>
          <w:color w:val="222222"/>
          <w:rtl/>
        </w:rPr>
        <w:t>-</w:t>
      </w:r>
      <w:r w:rsidRPr="009B4DDD">
        <w:rPr>
          <w:rFonts w:ascii="Arial" w:hAnsi="Arial" w:cs="Arial"/>
          <w:color w:val="222222"/>
          <w:rtl/>
        </w:rPr>
        <w:t xml:space="preserve">סימון שיופיעו כסולנים בתכנית איטלקית אביבית ובה </w:t>
      </w:r>
      <w:proofErr w:type="spellStart"/>
      <w:r w:rsidRPr="009B4DDD">
        <w:rPr>
          <w:rFonts w:ascii="Arial" w:hAnsi="Arial" w:cs="Arial"/>
          <w:color w:val="222222"/>
          <w:rtl/>
        </w:rPr>
        <w:t>קונצ'רטי</w:t>
      </w:r>
      <w:proofErr w:type="spellEnd"/>
      <w:r w:rsidRPr="009B4DDD">
        <w:rPr>
          <w:rFonts w:ascii="Arial" w:hAnsi="Arial" w:cs="Arial"/>
          <w:color w:val="222222"/>
          <w:rtl/>
        </w:rPr>
        <w:t xml:space="preserve"> </w:t>
      </w:r>
      <w:proofErr w:type="spellStart"/>
      <w:r w:rsidRPr="009B4DDD">
        <w:rPr>
          <w:rFonts w:ascii="Arial" w:hAnsi="Arial" w:cs="Arial"/>
          <w:color w:val="222222"/>
          <w:rtl/>
        </w:rPr>
        <w:t>גרוסי</w:t>
      </w:r>
      <w:proofErr w:type="spellEnd"/>
      <w:r w:rsidRPr="009B4DDD">
        <w:rPr>
          <w:rFonts w:ascii="Arial" w:hAnsi="Arial" w:cs="Arial"/>
          <w:color w:val="222222"/>
          <w:rtl/>
        </w:rPr>
        <w:t xml:space="preserve"> מאת </w:t>
      </w:r>
      <w:proofErr w:type="spellStart"/>
      <w:r w:rsidRPr="009B4DDD">
        <w:rPr>
          <w:rFonts w:ascii="Arial" w:hAnsi="Arial" w:cs="Arial"/>
          <w:color w:val="222222"/>
          <w:rtl/>
        </w:rPr>
        <w:t>קורלי</w:t>
      </w:r>
      <w:proofErr w:type="spellEnd"/>
      <w:r w:rsidRPr="009B4DDD">
        <w:rPr>
          <w:rFonts w:ascii="Arial" w:hAnsi="Arial" w:cs="Arial"/>
          <w:color w:val="222222"/>
          <w:rtl/>
        </w:rPr>
        <w:t xml:space="preserve">, לה פוליה מאת </w:t>
      </w:r>
      <w:proofErr w:type="spellStart"/>
      <w:r w:rsidRPr="009B4DDD">
        <w:rPr>
          <w:rFonts w:ascii="Arial" w:hAnsi="Arial" w:cs="Arial"/>
          <w:color w:val="222222"/>
          <w:rtl/>
        </w:rPr>
        <w:t>ג'מיניאני</w:t>
      </w:r>
      <w:proofErr w:type="spellEnd"/>
      <w:r w:rsidRPr="009B4DDD">
        <w:rPr>
          <w:rFonts w:ascii="Arial" w:hAnsi="Arial" w:cs="Arial"/>
          <w:color w:val="222222"/>
          <w:rtl/>
        </w:rPr>
        <w:t xml:space="preserve">, קונצ'רטו לשתי מנדולינות מאת </w:t>
      </w:r>
      <w:proofErr w:type="spellStart"/>
      <w:r w:rsidRPr="009B4DDD">
        <w:rPr>
          <w:rFonts w:ascii="Arial" w:hAnsi="Arial" w:cs="Arial"/>
          <w:color w:val="222222"/>
          <w:rtl/>
        </w:rPr>
        <w:t>ויואלדי</w:t>
      </w:r>
      <w:proofErr w:type="spellEnd"/>
      <w:r w:rsidRPr="009B4DDD">
        <w:rPr>
          <w:rFonts w:ascii="Arial" w:hAnsi="Arial" w:cs="Arial"/>
          <w:color w:val="222222"/>
          <w:rtl/>
        </w:rPr>
        <w:t xml:space="preserve"> ומאת באך (עיבוד לקונצ'רטו לשני כינורות) ואף טריו סונטה לשתי מנדולינות </w:t>
      </w:r>
      <w:proofErr w:type="spellStart"/>
      <w:r w:rsidRPr="009B4DDD">
        <w:rPr>
          <w:rFonts w:ascii="Arial" w:hAnsi="Arial" w:cs="Arial"/>
          <w:color w:val="222222"/>
          <w:rtl/>
        </w:rPr>
        <w:t>וקונטינואו</w:t>
      </w:r>
      <w:proofErr w:type="spellEnd"/>
      <w:r w:rsidRPr="009B4DDD">
        <w:rPr>
          <w:rFonts w:ascii="Arial" w:hAnsi="Arial" w:cs="Arial"/>
          <w:color w:val="222222"/>
          <w:rtl/>
        </w:rPr>
        <w:t xml:space="preserve"> מאת </w:t>
      </w:r>
      <w:proofErr w:type="spellStart"/>
      <w:r w:rsidRPr="009B4DDD">
        <w:rPr>
          <w:rFonts w:ascii="Arial" w:hAnsi="Arial" w:cs="Arial"/>
          <w:color w:val="222222"/>
          <w:rtl/>
        </w:rPr>
        <w:t>אריגוני</w:t>
      </w:r>
      <w:proofErr w:type="spellEnd"/>
      <w:r w:rsidRPr="009B4DDD">
        <w:rPr>
          <w:rFonts w:ascii="Arial" w:hAnsi="Arial" w:cs="Arial"/>
          <w:color w:val="222222"/>
          <w:rtl/>
        </w:rPr>
        <w:t>. על התכנית ינצח דוד ש</w:t>
      </w:r>
      <w:r>
        <w:rPr>
          <w:rFonts w:ascii="Arial" w:hAnsi="Arial" w:cs="Arial" w:hint="cs"/>
          <w:color w:val="222222"/>
          <w:rtl/>
        </w:rPr>
        <w:t xml:space="preserve">מר. </w:t>
      </w:r>
    </w:p>
    <w:p w14:paraId="5E26B1E3" w14:textId="1517EF51" w:rsidR="009B4DDD" w:rsidRDefault="009B4DDD" w:rsidP="009B4DDD">
      <w:pPr>
        <w:shd w:val="clear" w:color="auto" w:fill="FFFFFF"/>
        <w:rPr>
          <w:rFonts w:ascii="Arial" w:hAnsi="Arial" w:cs="Arial"/>
          <w:color w:val="222222"/>
          <w:shd w:val="clear" w:color="auto" w:fill="FFFFFF"/>
          <w:rtl/>
        </w:rPr>
      </w:pPr>
      <w:r>
        <w:rPr>
          <w:rFonts w:ascii="Arial" w:hAnsi="Arial" w:cs="Arial" w:hint="cs"/>
          <w:color w:val="222222"/>
          <w:rtl/>
        </w:rPr>
        <w:t>מ</w:t>
      </w:r>
      <w:r w:rsidRPr="009B4DDD">
        <w:rPr>
          <w:rFonts w:ascii="Arial" w:hAnsi="Arial" w:cs="Arial"/>
          <w:color w:val="222222"/>
          <w:shd w:val="clear" w:color="auto" w:fill="FFFFFF"/>
          <w:rtl/>
        </w:rPr>
        <w:t xml:space="preserve">קור ההשראה לתכנית הקונצרט - ספרו הנפלא של הסופר הבריטי לואי דה </w:t>
      </w:r>
      <w:proofErr w:type="spellStart"/>
      <w:r w:rsidRPr="009B4DDD">
        <w:rPr>
          <w:rFonts w:ascii="Arial" w:hAnsi="Arial" w:cs="Arial"/>
          <w:color w:val="222222"/>
          <w:shd w:val="clear" w:color="auto" w:fill="FFFFFF"/>
          <w:rtl/>
        </w:rPr>
        <w:t>ברנייר</w:t>
      </w:r>
      <w:proofErr w:type="spellEnd"/>
      <w:r>
        <w:rPr>
          <w:rFonts w:ascii="Arial" w:hAnsi="Arial" w:cs="Arial" w:hint="cs"/>
          <w:color w:val="222222"/>
          <w:shd w:val="clear" w:color="auto" w:fill="FFFFFF"/>
          <w:rtl/>
        </w:rPr>
        <w:t>,</w:t>
      </w:r>
      <w:r w:rsidRPr="009B4DDD">
        <w:rPr>
          <w:rFonts w:ascii="Arial" w:hAnsi="Arial" w:cs="Arial"/>
          <w:color w:val="222222"/>
          <w:shd w:val="clear" w:color="auto" w:fill="FFFFFF"/>
          <w:rtl/>
        </w:rPr>
        <w:t xml:space="preserve"> "המנדולינה של קפטן </w:t>
      </w:r>
      <w:proofErr w:type="spellStart"/>
      <w:r w:rsidRPr="009B4DDD">
        <w:rPr>
          <w:rFonts w:ascii="Arial" w:hAnsi="Arial" w:cs="Arial"/>
          <w:color w:val="222222"/>
          <w:shd w:val="clear" w:color="auto" w:fill="FFFFFF"/>
          <w:rtl/>
        </w:rPr>
        <w:t>קורלי</w:t>
      </w:r>
      <w:proofErr w:type="spellEnd"/>
      <w:r w:rsidRPr="009B4DDD">
        <w:rPr>
          <w:rFonts w:ascii="Arial" w:hAnsi="Arial" w:cs="Arial"/>
          <w:color w:val="222222"/>
          <w:shd w:val="clear" w:color="auto" w:fill="FFFFFF"/>
          <w:rtl/>
        </w:rPr>
        <w:t xml:space="preserve">", שיצא לאור  ב – 1994, והפנה את אור הזרקורים הן אל המנדולינה והן אל </w:t>
      </w:r>
      <w:proofErr w:type="spellStart"/>
      <w:r w:rsidRPr="009B4DDD">
        <w:rPr>
          <w:rFonts w:ascii="Arial" w:hAnsi="Arial" w:cs="Arial"/>
          <w:color w:val="222222"/>
          <w:shd w:val="clear" w:color="auto" w:fill="FFFFFF"/>
          <w:rtl/>
        </w:rPr>
        <w:t>קורלי</w:t>
      </w:r>
      <w:proofErr w:type="spellEnd"/>
      <w:r w:rsidRPr="009B4DDD">
        <w:rPr>
          <w:rFonts w:ascii="Arial" w:hAnsi="Arial" w:cs="Arial"/>
          <w:color w:val="222222"/>
          <w:shd w:val="clear" w:color="auto" w:fill="FFFFFF"/>
        </w:rPr>
        <w:t>. </w:t>
      </w:r>
      <w:r>
        <w:rPr>
          <w:rFonts w:ascii="Arial" w:hAnsi="Arial" w:cs="Arial" w:hint="cs"/>
          <w:color w:val="222222"/>
          <w:shd w:val="clear" w:color="auto" w:fill="FFFFFF"/>
          <w:rtl/>
        </w:rPr>
        <w:t xml:space="preserve"> המלחין </w:t>
      </w:r>
      <w:proofErr w:type="spellStart"/>
      <w:r>
        <w:rPr>
          <w:rFonts w:ascii="Arial" w:hAnsi="Arial" w:cs="Arial" w:hint="cs"/>
          <w:color w:val="222222"/>
          <w:shd w:val="clear" w:color="auto" w:fill="FFFFFF"/>
          <w:rtl/>
        </w:rPr>
        <w:t>לארקאנג'לו</w:t>
      </w:r>
      <w:proofErr w:type="spellEnd"/>
      <w:r>
        <w:rPr>
          <w:rFonts w:ascii="Arial" w:hAnsi="Arial" w:cs="Arial" w:hint="cs"/>
          <w:color w:val="222222"/>
          <w:shd w:val="clear" w:color="auto" w:fill="FFFFFF"/>
          <w:rtl/>
        </w:rPr>
        <w:t xml:space="preserve"> </w:t>
      </w:r>
      <w:proofErr w:type="spellStart"/>
      <w:r>
        <w:rPr>
          <w:rFonts w:ascii="Arial" w:hAnsi="Arial" w:cs="Arial" w:hint="cs"/>
          <w:color w:val="222222"/>
          <w:shd w:val="clear" w:color="auto" w:fill="FFFFFF"/>
          <w:rtl/>
        </w:rPr>
        <w:t>קורלי</w:t>
      </w:r>
      <w:proofErr w:type="spellEnd"/>
      <w:r>
        <w:rPr>
          <w:rFonts w:ascii="Arial" w:hAnsi="Arial" w:cs="Arial" w:hint="cs"/>
          <w:color w:val="222222"/>
          <w:shd w:val="clear" w:color="auto" w:fill="FFFFFF"/>
          <w:rtl/>
        </w:rPr>
        <w:t xml:space="preserve">, מהחשובים והמשפיעים שבמלחיני הבארוק אמנם לא מופיע בספר אולם הגיבור הראשי, אנטוניו </w:t>
      </w:r>
      <w:proofErr w:type="spellStart"/>
      <w:r>
        <w:rPr>
          <w:rFonts w:ascii="Arial" w:hAnsi="Arial" w:cs="Arial" w:hint="cs"/>
          <w:color w:val="222222"/>
          <w:shd w:val="clear" w:color="auto" w:fill="FFFFFF"/>
          <w:rtl/>
        </w:rPr>
        <w:t>קורלי</w:t>
      </w:r>
      <w:proofErr w:type="spellEnd"/>
      <w:r>
        <w:rPr>
          <w:rFonts w:ascii="Arial" w:hAnsi="Arial" w:cs="Arial" w:hint="cs"/>
          <w:color w:val="222222"/>
          <w:shd w:val="clear" w:color="auto" w:fill="FFFFFF"/>
          <w:rtl/>
        </w:rPr>
        <w:t>, קצין בצבא איטלקי בתקופת מלחמת העולם השנייה הוא צאצא רחוק של המלחין וללא ספק א</w:t>
      </w:r>
      <w:r w:rsidRPr="009B4DDD">
        <w:rPr>
          <w:rFonts w:ascii="Arial" w:hAnsi="Arial" w:cs="Arial" w:hint="cs"/>
          <w:color w:val="222222"/>
          <w:rtl/>
        </w:rPr>
        <w:t xml:space="preserve">הבתו למוסיקה (וסלידתו </w:t>
      </w:r>
      <w:proofErr w:type="spellStart"/>
      <w:r w:rsidRPr="009B4DDD">
        <w:rPr>
          <w:rFonts w:ascii="Arial" w:hAnsi="Arial" w:cs="Arial" w:hint="cs"/>
          <w:color w:val="222222"/>
          <w:rtl/>
        </w:rPr>
        <w:t>משרותו</w:t>
      </w:r>
      <w:proofErr w:type="spellEnd"/>
      <w:r w:rsidRPr="009B4DDD">
        <w:rPr>
          <w:rFonts w:ascii="Arial" w:hAnsi="Arial" w:cs="Arial" w:hint="cs"/>
          <w:color w:val="222222"/>
          <w:rtl/>
        </w:rPr>
        <w:t xml:space="preserve"> הצבאי שנכפה עליו) היא בין המאפיינים המשמעותיים בעיצוב דמותו.</w:t>
      </w:r>
      <w:r>
        <w:rPr>
          <w:rFonts w:ascii="Arial" w:hAnsi="Arial" w:cs="Arial" w:hint="cs"/>
          <w:color w:val="222222"/>
          <w:shd w:val="clear" w:color="auto" w:fill="FFFFFF"/>
          <w:rtl/>
        </w:rPr>
        <w:t xml:space="preserve"> המנדולינה, שזכתה לפופולאריות במידה רבה בזכות הספר, תקבל את הבמה המרכזית בקונצרט בו נבצע מבחר </w:t>
      </w:r>
      <w:proofErr w:type="spellStart"/>
      <w:r>
        <w:rPr>
          <w:rFonts w:ascii="Arial" w:hAnsi="Arial" w:cs="Arial" w:hint="cs"/>
          <w:color w:val="222222"/>
          <w:shd w:val="clear" w:color="auto" w:fill="FFFFFF"/>
          <w:rtl/>
        </w:rPr>
        <w:t>קונצ'רטי</w:t>
      </w:r>
      <w:proofErr w:type="spellEnd"/>
      <w:r>
        <w:rPr>
          <w:rFonts w:ascii="Arial" w:hAnsi="Arial" w:cs="Arial" w:hint="cs"/>
          <w:color w:val="222222"/>
          <w:shd w:val="clear" w:color="auto" w:fill="FFFFFF"/>
          <w:rtl/>
        </w:rPr>
        <w:t xml:space="preserve"> לדואו מנדולינות וכן את הקונצ'רטו הכפול מאת באך בעיבוד לדואו מנדולינות. </w:t>
      </w:r>
    </w:p>
    <w:p w14:paraId="5CD7E27F" w14:textId="77777777" w:rsidR="009B4DDD" w:rsidRPr="009B4DDD" w:rsidRDefault="009B4DDD" w:rsidP="009B4DDD">
      <w:pPr>
        <w:shd w:val="clear" w:color="auto" w:fill="FFFFFF"/>
        <w:rPr>
          <w:rFonts w:ascii="Arial" w:hAnsi="Arial" w:cs="Arial"/>
          <w:color w:val="222222"/>
          <w:shd w:val="clear" w:color="auto" w:fill="FFFFFF"/>
          <w:rtl/>
        </w:rPr>
      </w:pPr>
    </w:p>
    <w:p w14:paraId="6E2D8186" w14:textId="77777777" w:rsidR="00AF025B" w:rsidRDefault="00AF025B" w:rsidP="00AF025B">
      <w:pPr>
        <w:shd w:val="clear" w:color="auto" w:fill="FFFFFF"/>
        <w:rPr>
          <w:rFonts w:ascii="Arial" w:hAnsi="Arial" w:cs="Arial"/>
          <w:color w:val="222222"/>
        </w:rPr>
      </w:pPr>
      <w:r>
        <w:rPr>
          <w:rFonts w:ascii="Arial" w:hAnsi="Arial" w:cs="Arial"/>
          <w:color w:val="222222"/>
          <w:rtl/>
        </w:rPr>
        <w:t xml:space="preserve">יום א', 19.5.2019 בשעה 20:00 - </w:t>
      </w:r>
      <w:proofErr w:type="spellStart"/>
      <w:r>
        <w:rPr>
          <w:rFonts w:ascii="Arial" w:hAnsi="Arial" w:cs="Arial"/>
          <w:color w:val="222222"/>
          <w:rtl/>
        </w:rPr>
        <w:t>ימקא</w:t>
      </w:r>
      <w:proofErr w:type="spellEnd"/>
      <w:r>
        <w:rPr>
          <w:rFonts w:ascii="Arial" w:hAnsi="Arial" w:cs="Arial"/>
          <w:color w:val="222222"/>
          <w:rtl/>
        </w:rPr>
        <w:t xml:space="preserve"> הבינלאומית ירושלים</w:t>
      </w:r>
      <w:r>
        <w:rPr>
          <w:rFonts w:ascii="Arial" w:hAnsi="Arial" w:cs="Arial" w:hint="cs"/>
          <w:color w:val="222222"/>
          <w:rtl/>
        </w:rPr>
        <w:t xml:space="preserve"> (הרצאת קדם קונצרט בשעה 19:15 בחדר הכנסים של </w:t>
      </w:r>
      <w:proofErr w:type="spellStart"/>
      <w:r>
        <w:rPr>
          <w:rFonts w:ascii="Arial" w:hAnsi="Arial" w:cs="Arial" w:hint="cs"/>
          <w:color w:val="222222"/>
          <w:rtl/>
        </w:rPr>
        <w:t>ימקא</w:t>
      </w:r>
      <w:proofErr w:type="spellEnd"/>
      <w:r>
        <w:rPr>
          <w:rFonts w:ascii="Arial" w:hAnsi="Arial" w:cs="Arial" w:hint="cs"/>
          <w:color w:val="222222"/>
          <w:rtl/>
        </w:rPr>
        <w:t>)</w:t>
      </w:r>
    </w:p>
    <w:p w14:paraId="62CED1F6" w14:textId="77777777" w:rsidR="00AF025B" w:rsidRDefault="00AF025B" w:rsidP="00AF025B">
      <w:pPr>
        <w:shd w:val="clear" w:color="auto" w:fill="FFFFFF"/>
        <w:rPr>
          <w:rFonts w:ascii="Arial" w:hAnsi="Arial" w:cs="Arial"/>
          <w:color w:val="222222"/>
        </w:rPr>
      </w:pPr>
      <w:r>
        <w:rPr>
          <w:rFonts w:ascii="Arial" w:hAnsi="Arial" w:cs="Arial"/>
          <w:color w:val="222222"/>
          <w:rtl/>
        </w:rPr>
        <w:t>כרטיסים</w:t>
      </w:r>
      <w:r>
        <w:rPr>
          <w:rFonts w:ascii="Arial" w:hAnsi="Arial" w:cs="Arial"/>
          <w:color w:val="222222"/>
        </w:rPr>
        <w:t> </w:t>
      </w:r>
      <w:hyperlink r:id="rId8" w:tgtFrame="_blank" w:history="1">
        <w:r>
          <w:rPr>
            <w:rStyle w:val="Hyperlink"/>
            <w:rFonts w:ascii="Arial" w:hAnsi="Arial" w:cs="Arial"/>
            <w:color w:val="428BCA"/>
          </w:rPr>
          <w:t>https://tinyurl.com/yxcjz96h</w:t>
        </w:r>
      </w:hyperlink>
      <w:r>
        <w:rPr>
          <w:rFonts w:ascii="Arial" w:hAnsi="Arial" w:cs="Arial"/>
          <w:color w:val="222222"/>
        </w:rPr>
        <w:t xml:space="preserve">: </w:t>
      </w:r>
    </w:p>
    <w:p w14:paraId="3359B3F1" w14:textId="77777777" w:rsidR="00AF025B" w:rsidRDefault="00AF025B" w:rsidP="00AF025B">
      <w:pPr>
        <w:shd w:val="clear" w:color="auto" w:fill="FFFFFF"/>
        <w:rPr>
          <w:rFonts w:ascii="Arial" w:hAnsi="Arial" w:cs="Arial"/>
          <w:color w:val="222222"/>
        </w:rPr>
      </w:pPr>
      <w:r>
        <w:rPr>
          <w:rFonts w:ascii="Arial" w:hAnsi="Arial" w:cs="Arial"/>
          <w:color w:val="222222"/>
          <w:rtl/>
        </w:rPr>
        <w:t>יום ב', 20.5.2019 בשעה 20:00 - אולם צוקר, היכל התרבות תל אביב</w:t>
      </w:r>
      <w:r>
        <w:rPr>
          <w:rFonts w:ascii="Arial" w:hAnsi="Arial" w:cs="Arial" w:hint="cs"/>
          <w:color w:val="222222"/>
          <w:rtl/>
        </w:rPr>
        <w:t xml:space="preserve"> (הרצאת קדם קונצרט בשעה 19:15 באולם)</w:t>
      </w:r>
    </w:p>
    <w:p w14:paraId="1358FBC5" w14:textId="77777777" w:rsidR="00AF025B" w:rsidRDefault="00AF025B" w:rsidP="00AF025B">
      <w:pPr>
        <w:shd w:val="clear" w:color="auto" w:fill="FFFFFF"/>
        <w:rPr>
          <w:rFonts w:ascii="Arial" w:hAnsi="Arial" w:cs="Arial"/>
          <w:color w:val="222222"/>
        </w:rPr>
      </w:pPr>
      <w:r>
        <w:rPr>
          <w:rFonts w:ascii="Arial" w:hAnsi="Arial" w:cs="Arial"/>
          <w:color w:val="222222"/>
          <w:rtl/>
        </w:rPr>
        <w:t>כרטיסים</w:t>
      </w:r>
      <w:r>
        <w:rPr>
          <w:rFonts w:ascii="Arial" w:hAnsi="Arial" w:cs="Arial" w:hint="cs"/>
          <w:color w:val="222222"/>
          <w:rtl/>
        </w:rPr>
        <w:t>:</w:t>
      </w:r>
      <w:r>
        <w:rPr>
          <w:rFonts w:ascii="Arial" w:hAnsi="Arial" w:cs="Arial" w:hint="cs"/>
          <w:color w:val="222222"/>
        </w:rPr>
        <w:t xml:space="preserve"> </w:t>
      </w:r>
      <w:r>
        <w:rPr>
          <w:rFonts w:ascii="Arial" w:hAnsi="Arial" w:cs="Arial" w:hint="cs"/>
          <w:color w:val="222222"/>
          <w:rtl/>
        </w:rPr>
        <w:t xml:space="preserve"> </w:t>
      </w:r>
      <w:r>
        <w:rPr>
          <w:rFonts w:ascii="Arial" w:hAnsi="Arial" w:cs="Arial"/>
          <w:color w:val="222222"/>
        </w:rPr>
        <w:t> </w:t>
      </w:r>
      <w:hyperlink r:id="rId9" w:tgtFrame="_blank" w:history="1">
        <w:r>
          <w:rPr>
            <w:rStyle w:val="Hyperlink"/>
            <w:rFonts w:ascii="Arial" w:hAnsi="Arial" w:cs="Arial"/>
            <w:color w:val="428BCA"/>
          </w:rPr>
          <w:t>https://tinyurl.com/y33q279v</w:t>
        </w:r>
      </w:hyperlink>
    </w:p>
    <w:p w14:paraId="57BF7886" w14:textId="77777777" w:rsidR="00AF025B" w:rsidRDefault="00AF025B" w:rsidP="00AF025B">
      <w:pPr>
        <w:shd w:val="clear" w:color="auto" w:fill="FFFFFF"/>
        <w:rPr>
          <w:rFonts w:ascii="Arial" w:hAnsi="Arial" w:cs="Arial"/>
          <w:color w:val="222222"/>
          <w:rtl/>
        </w:rPr>
      </w:pPr>
      <w:r>
        <w:rPr>
          <w:rFonts w:ascii="Arial" w:hAnsi="Arial" w:cs="Arial"/>
          <w:color w:val="222222"/>
          <w:rtl/>
        </w:rPr>
        <w:t>ניתן לרכוש כרטיסים גם בטלפון: *6119</w:t>
      </w:r>
    </w:p>
    <w:p w14:paraId="6BD5D427" w14:textId="77777777" w:rsidR="009B4DDD" w:rsidRDefault="009B4DDD" w:rsidP="00BF6BC5">
      <w:pPr>
        <w:shd w:val="clear" w:color="auto" w:fill="FFFFFF"/>
        <w:rPr>
          <w:rFonts w:ascii="Arial" w:hAnsi="Arial" w:cs="Arial"/>
          <w:b/>
          <w:bCs/>
          <w:rtl/>
        </w:rPr>
      </w:pPr>
    </w:p>
    <w:p w14:paraId="05DB5372" w14:textId="47451633" w:rsidR="009B4DDD" w:rsidRDefault="006E1DCA" w:rsidP="009B4DDD">
      <w:pPr>
        <w:shd w:val="clear" w:color="auto" w:fill="FFFFFF"/>
        <w:rPr>
          <w:rFonts w:ascii="Tahoma" w:hAnsi="Tahoma" w:cs="Tahoma"/>
          <w:sz w:val="20"/>
          <w:szCs w:val="20"/>
          <w:rtl/>
        </w:rPr>
      </w:pPr>
      <w:r w:rsidRPr="006E1DCA">
        <w:rPr>
          <w:rFonts w:ascii="Arial" w:hAnsi="Arial" w:cs="Arial"/>
          <w:b/>
          <w:bCs/>
          <w:rtl/>
        </w:rPr>
        <w:t>תכנית הקונצרט</w:t>
      </w:r>
      <w:r w:rsidRPr="006E1DCA">
        <w:rPr>
          <w:rFonts w:ascii="Arial" w:hAnsi="Arial" w:cs="Arial"/>
          <w:b/>
          <w:bCs/>
        </w:rPr>
        <w:t>:</w:t>
      </w:r>
      <w:r w:rsidRPr="006E1DCA">
        <w:rPr>
          <w:rFonts w:ascii="Arial" w:hAnsi="Arial" w:cs="Arial"/>
          <w:b/>
          <w:bCs/>
        </w:rPr>
        <w:br/>
      </w:r>
      <w:proofErr w:type="spellStart"/>
      <w:r w:rsidR="009B4DDD">
        <w:rPr>
          <w:rFonts w:ascii="Arial" w:hAnsi="Arial" w:cs="Arial"/>
          <w:b/>
          <w:bCs/>
          <w:color w:val="222222"/>
          <w:shd w:val="clear" w:color="auto" w:fill="FFFFFF"/>
          <w:rtl/>
        </w:rPr>
        <w:t>ארקאנג'לו</w:t>
      </w:r>
      <w:proofErr w:type="spellEnd"/>
      <w:r w:rsidR="009B4DDD">
        <w:rPr>
          <w:rFonts w:ascii="Arial" w:hAnsi="Arial" w:cs="Arial"/>
          <w:b/>
          <w:bCs/>
          <w:color w:val="222222"/>
          <w:shd w:val="clear" w:color="auto" w:fill="FFFFFF"/>
          <w:rtl/>
        </w:rPr>
        <w:t xml:space="preserve"> </w:t>
      </w:r>
      <w:proofErr w:type="spellStart"/>
      <w:r w:rsidR="009B4DDD">
        <w:rPr>
          <w:rFonts w:ascii="Arial" w:hAnsi="Arial" w:cs="Arial"/>
          <w:b/>
          <w:bCs/>
          <w:color w:val="222222"/>
          <w:shd w:val="clear" w:color="auto" w:fill="FFFFFF"/>
          <w:rtl/>
        </w:rPr>
        <w:t>קורלי</w:t>
      </w:r>
      <w:proofErr w:type="spellEnd"/>
      <w:r w:rsidR="009B4DDD">
        <w:rPr>
          <w:rFonts w:ascii="Arial" w:hAnsi="Arial" w:cs="Arial"/>
          <w:b/>
          <w:bCs/>
          <w:color w:val="222222"/>
          <w:shd w:val="clear" w:color="auto" w:fill="FFFFFF"/>
          <w:rtl/>
        </w:rPr>
        <w:t xml:space="preserve">  </w:t>
      </w:r>
      <w:r w:rsidR="009B4DDD">
        <w:rPr>
          <w:rFonts w:ascii="Arial" w:hAnsi="Arial" w:cs="Arial" w:hint="cs"/>
          <w:b/>
          <w:bCs/>
          <w:color w:val="222222"/>
          <w:shd w:val="clear" w:color="auto" w:fill="FFFFFF"/>
          <w:rtl/>
        </w:rPr>
        <w:t>(</w:t>
      </w:r>
      <w:r w:rsidR="009B4DDD">
        <w:rPr>
          <w:rFonts w:ascii="Arial" w:hAnsi="Arial" w:cs="Arial"/>
          <w:b/>
          <w:bCs/>
          <w:color w:val="222222"/>
          <w:shd w:val="clear" w:color="auto" w:fill="FFFFFF"/>
          <w:rtl/>
        </w:rPr>
        <w:t>1653 – 1713</w:t>
      </w:r>
      <w:r w:rsidR="009B4DDD">
        <w:rPr>
          <w:rFonts w:ascii="Arial" w:hAnsi="Arial" w:cs="Arial" w:hint="cs"/>
          <w:color w:val="222222"/>
          <w:rtl/>
        </w:rPr>
        <w:t>)</w:t>
      </w:r>
      <w:r w:rsidR="009B4DDD">
        <w:rPr>
          <w:rFonts w:ascii="Arial" w:hAnsi="Arial" w:cs="Arial"/>
          <w:color w:val="222222"/>
        </w:rPr>
        <w:br/>
      </w:r>
      <w:proofErr w:type="spellStart"/>
      <w:r w:rsidR="009B4DDD">
        <w:rPr>
          <w:rFonts w:ascii="Arial" w:hAnsi="Arial" w:cs="Arial"/>
          <w:color w:val="222222"/>
          <w:shd w:val="clear" w:color="auto" w:fill="FFFFFF"/>
          <w:rtl/>
        </w:rPr>
        <w:t>קונצ'רט</w:t>
      </w:r>
      <w:proofErr w:type="spellEnd"/>
      <w:r w:rsidR="009B4DDD">
        <w:rPr>
          <w:rFonts w:ascii="Arial" w:hAnsi="Arial" w:cs="Arial"/>
          <w:color w:val="222222"/>
          <w:shd w:val="clear" w:color="auto" w:fill="FFFFFF"/>
          <w:rtl/>
        </w:rPr>
        <w:t xml:space="preserve"> </w:t>
      </w:r>
      <w:proofErr w:type="spellStart"/>
      <w:r w:rsidR="009B4DDD">
        <w:rPr>
          <w:rFonts w:ascii="Arial" w:hAnsi="Arial" w:cs="Arial"/>
          <w:color w:val="222222"/>
          <w:shd w:val="clear" w:color="auto" w:fill="FFFFFF"/>
          <w:rtl/>
        </w:rPr>
        <w:t>גרוסו</w:t>
      </w:r>
      <w:proofErr w:type="spellEnd"/>
      <w:r w:rsidR="009B4DDD">
        <w:rPr>
          <w:rFonts w:ascii="Arial" w:hAnsi="Arial" w:cs="Arial"/>
          <w:color w:val="222222"/>
          <w:shd w:val="clear" w:color="auto" w:fill="FFFFFF"/>
          <w:rtl/>
        </w:rPr>
        <w:t xml:space="preserve"> בפה </w:t>
      </w:r>
      <w:proofErr w:type="spellStart"/>
      <w:r w:rsidR="009B4DDD">
        <w:rPr>
          <w:rFonts w:ascii="Arial" w:hAnsi="Arial" w:cs="Arial"/>
          <w:color w:val="222222"/>
          <w:shd w:val="clear" w:color="auto" w:fill="FFFFFF"/>
          <w:rtl/>
        </w:rPr>
        <w:t>מג'ור</w:t>
      </w:r>
      <w:proofErr w:type="spellEnd"/>
      <w:r w:rsidR="009B4DDD">
        <w:rPr>
          <w:rFonts w:ascii="Arial" w:hAnsi="Arial" w:cs="Arial"/>
          <w:color w:val="222222"/>
          <w:shd w:val="clear" w:color="auto" w:fill="FFFFFF"/>
          <w:rtl/>
        </w:rPr>
        <w:t xml:space="preserve"> אופ. 6 מס. 2</w:t>
      </w:r>
      <w:r w:rsidR="009B4DDD">
        <w:rPr>
          <w:rFonts w:ascii="Arial" w:hAnsi="Arial" w:cs="Arial"/>
          <w:color w:val="222222"/>
        </w:rPr>
        <w:br/>
      </w:r>
      <w:r w:rsidR="009B4DDD">
        <w:rPr>
          <w:rFonts w:ascii="Arial" w:hAnsi="Arial" w:cs="Arial"/>
          <w:b/>
          <w:bCs/>
          <w:color w:val="222222"/>
          <w:shd w:val="clear" w:color="auto" w:fill="FFFFFF"/>
          <w:rtl/>
        </w:rPr>
        <w:t>אנטוניו ויוואלדי (1678-1741</w:t>
      </w:r>
      <w:r w:rsidR="009B4DDD">
        <w:rPr>
          <w:rFonts w:ascii="Arial" w:hAnsi="Arial" w:cs="Arial"/>
          <w:b/>
          <w:bCs/>
          <w:color w:val="222222"/>
          <w:shd w:val="clear" w:color="auto" w:fill="FFFFFF"/>
        </w:rPr>
        <w:t xml:space="preserve"> (</w:t>
      </w:r>
      <w:r w:rsidR="009B4DDD">
        <w:rPr>
          <w:rFonts w:ascii="Arial" w:hAnsi="Arial" w:cs="Arial"/>
          <w:color w:val="222222"/>
        </w:rPr>
        <w:br/>
      </w:r>
      <w:r w:rsidR="009B4DDD">
        <w:rPr>
          <w:rFonts w:ascii="Arial" w:hAnsi="Arial" w:cs="Arial"/>
          <w:color w:val="222222"/>
          <w:shd w:val="clear" w:color="auto" w:fill="FFFFFF"/>
          <w:rtl/>
        </w:rPr>
        <w:t xml:space="preserve">קונצ'רטו בסול </w:t>
      </w:r>
      <w:proofErr w:type="spellStart"/>
      <w:r w:rsidR="009B4DDD">
        <w:rPr>
          <w:rFonts w:ascii="Arial" w:hAnsi="Arial" w:cs="Arial"/>
          <w:color w:val="222222"/>
          <w:shd w:val="clear" w:color="auto" w:fill="FFFFFF"/>
          <w:rtl/>
        </w:rPr>
        <w:t>מג'ור</w:t>
      </w:r>
      <w:proofErr w:type="spellEnd"/>
      <w:r w:rsidR="009B4DDD">
        <w:rPr>
          <w:rFonts w:ascii="Arial" w:hAnsi="Arial" w:cs="Arial"/>
          <w:color w:val="222222"/>
          <w:shd w:val="clear" w:color="auto" w:fill="FFFFFF"/>
          <w:rtl/>
        </w:rPr>
        <w:t xml:space="preserve"> לשתי </w:t>
      </w:r>
      <w:proofErr w:type="spellStart"/>
      <w:r w:rsidR="009B4DDD">
        <w:rPr>
          <w:rFonts w:ascii="Arial" w:hAnsi="Arial" w:cs="Arial"/>
          <w:color w:val="222222"/>
          <w:shd w:val="clear" w:color="auto" w:fill="FFFFFF"/>
          <w:rtl/>
        </w:rPr>
        <w:t>מנדולנית</w:t>
      </w:r>
      <w:proofErr w:type="spellEnd"/>
      <w:r w:rsidR="009B4DDD">
        <w:rPr>
          <w:rFonts w:ascii="Arial" w:hAnsi="Arial" w:cs="Arial"/>
          <w:color w:val="222222"/>
          <w:shd w:val="clear" w:color="auto" w:fill="FFFFFF"/>
          <w:rtl/>
        </w:rPr>
        <w:t xml:space="preserve"> ולתזמורת, ר"ב 532</w:t>
      </w:r>
      <w:r w:rsidR="009B4DDD">
        <w:rPr>
          <w:rFonts w:ascii="Arial" w:hAnsi="Arial" w:cs="Arial"/>
          <w:color w:val="222222"/>
        </w:rPr>
        <w:br/>
      </w:r>
      <w:proofErr w:type="spellStart"/>
      <w:r w:rsidR="009B4DDD">
        <w:rPr>
          <w:rFonts w:ascii="Arial" w:hAnsi="Arial" w:cs="Arial"/>
          <w:b/>
          <w:bCs/>
          <w:color w:val="222222"/>
          <w:shd w:val="clear" w:color="auto" w:fill="FFFFFF"/>
          <w:rtl/>
        </w:rPr>
        <w:t>פרנצ'סקו</w:t>
      </w:r>
      <w:proofErr w:type="spellEnd"/>
      <w:r w:rsidR="009B4DDD">
        <w:rPr>
          <w:rFonts w:ascii="Arial" w:hAnsi="Arial" w:cs="Arial"/>
          <w:b/>
          <w:bCs/>
          <w:color w:val="222222"/>
          <w:shd w:val="clear" w:color="auto" w:fill="FFFFFF"/>
          <w:rtl/>
        </w:rPr>
        <w:t xml:space="preserve"> </w:t>
      </w:r>
      <w:proofErr w:type="spellStart"/>
      <w:r w:rsidR="009B4DDD">
        <w:rPr>
          <w:rFonts w:ascii="Arial" w:hAnsi="Arial" w:cs="Arial"/>
          <w:b/>
          <w:bCs/>
          <w:color w:val="222222"/>
          <w:shd w:val="clear" w:color="auto" w:fill="FFFFFF"/>
          <w:rtl/>
        </w:rPr>
        <w:t>ג'מיניאני</w:t>
      </w:r>
      <w:proofErr w:type="spellEnd"/>
      <w:r w:rsidR="009B4DDD">
        <w:rPr>
          <w:rFonts w:ascii="Arial" w:hAnsi="Arial" w:cs="Arial"/>
          <w:b/>
          <w:bCs/>
          <w:color w:val="222222"/>
          <w:shd w:val="clear" w:color="auto" w:fill="FFFFFF"/>
          <w:rtl/>
        </w:rPr>
        <w:t xml:space="preserve"> </w:t>
      </w:r>
      <w:r w:rsidR="009B4DDD">
        <w:rPr>
          <w:rFonts w:ascii="Arial" w:hAnsi="Arial" w:cs="Arial" w:hint="cs"/>
          <w:b/>
          <w:bCs/>
          <w:color w:val="222222"/>
          <w:shd w:val="clear" w:color="auto" w:fill="FFFFFF"/>
          <w:rtl/>
        </w:rPr>
        <w:t>(</w:t>
      </w:r>
      <w:r w:rsidR="009B4DDD">
        <w:rPr>
          <w:rFonts w:ascii="Arial" w:hAnsi="Arial" w:cs="Arial"/>
          <w:b/>
          <w:bCs/>
          <w:color w:val="222222"/>
          <w:shd w:val="clear" w:color="auto" w:fill="FFFFFF"/>
          <w:rtl/>
        </w:rPr>
        <w:t>1687-1762</w:t>
      </w:r>
      <w:r w:rsidR="009B4DDD">
        <w:rPr>
          <w:rFonts w:ascii="Arial" w:hAnsi="Arial" w:cs="Arial" w:hint="cs"/>
          <w:color w:val="222222"/>
          <w:rtl/>
        </w:rPr>
        <w:t>)</w:t>
      </w:r>
      <w:r w:rsidR="009B4DDD">
        <w:rPr>
          <w:rFonts w:ascii="Arial" w:hAnsi="Arial" w:cs="Arial"/>
          <w:color w:val="222222"/>
        </w:rPr>
        <w:br/>
      </w:r>
      <w:r w:rsidR="009B4DDD">
        <w:rPr>
          <w:rFonts w:ascii="Arial" w:hAnsi="Arial" w:cs="Arial"/>
          <w:color w:val="222222"/>
          <w:shd w:val="clear" w:color="auto" w:fill="FFFFFF"/>
          <w:rtl/>
        </w:rPr>
        <w:t xml:space="preserve">קונצ'רטו </w:t>
      </w:r>
      <w:proofErr w:type="spellStart"/>
      <w:r w:rsidR="009B4DDD">
        <w:rPr>
          <w:rFonts w:ascii="Arial" w:hAnsi="Arial" w:cs="Arial"/>
          <w:color w:val="222222"/>
          <w:shd w:val="clear" w:color="auto" w:fill="FFFFFF"/>
          <w:rtl/>
        </w:rPr>
        <w:t>גרוסו</w:t>
      </w:r>
      <w:proofErr w:type="spellEnd"/>
      <w:r w:rsidR="009B4DDD">
        <w:rPr>
          <w:rFonts w:ascii="Arial" w:hAnsi="Arial" w:cs="Arial"/>
          <w:color w:val="222222"/>
          <w:shd w:val="clear" w:color="auto" w:fill="FFFFFF"/>
          <w:rtl/>
        </w:rPr>
        <w:t xml:space="preserve">  ברה מינור ה.143  "לה פוליה" (על-פי סונטה לכינור ולבאסו </w:t>
      </w:r>
      <w:proofErr w:type="spellStart"/>
      <w:r w:rsidR="009B4DDD">
        <w:rPr>
          <w:rFonts w:ascii="Arial" w:hAnsi="Arial" w:cs="Arial"/>
          <w:color w:val="222222"/>
          <w:shd w:val="clear" w:color="auto" w:fill="FFFFFF"/>
          <w:rtl/>
        </w:rPr>
        <w:t>קונטינואו</w:t>
      </w:r>
      <w:proofErr w:type="spellEnd"/>
      <w:r w:rsidR="009B4DDD">
        <w:rPr>
          <w:rFonts w:ascii="Arial" w:hAnsi="Arial" w:cs="Arial"/>
          <w:color w:val="222222"/>
          <w:shd w:val="clear" w:color="auto" w:fill="FFFFFF"/>
          <w:rtl/>
        </w:rPr>
        <w:t xml:space="preserve"> אופ.5 מס. 12 מאת </w:t>
      </w:r>
      <w:proofErr w:type="spellStart"/>
      <w:r w:rsidR="009B4DDD">
        <w:rPr>
          <w:rFonts w:ascii="Arial" w:hAnsi="Arial" w:cs="Arial"/>
          <w:color w:val="222222"/>
          <w:shd w:val="clear" w:color="auto" w:fill="FFFFFF"/>
          <w:rtl/>
        </w:rPr>
        <w:t>קורלי</w:t>
      </w:r>
      <w:proofErr w:type="spellEnd"/>
      <w:r w:rsidR="009B4DDD">
        <w:rPr>
          <w:rFonts w:ascii="Arial" w:hAnsi="Arial" w:cs="Arial"/>
          <w:color w:val="222222"/>
          <w:shd w:val="clear" w:color="auto" w:fill="FFFFFF"/>
          <w:rtl/>
        </w:rPr>
        <w:t>)</w:t>
      </w:r>
      <w:r w:rsidR="009B4DDD">
        <w:rPr>
          <w:rFonts w:ascii="Arial" w:hAnsi="Arial" w:cs="Arial"/>
          <w:color w:val="222222"/>
        </w:rPr>
        <w:br/>
      </w:r>
      <w:proofErr w:type="spellStart"/>
      <w:r w:rsidR="009B4DDD">
        <w:rPr>
          <w:rFonts w:ascii="Arial" w:hAnsi="Arial" w:cs="Arial"/>
          <w:b/>
          <w:bCs/>
          <w:color w:val="222222"/>
          <w:shd w:val="clear" w:color="auto" w:fill="FFFFFF"/>
          <w:rtl/>
        </w:rPr>
        <w:t>ארקאנג'לו</w:t>
      </w:r>
      <w:proofErr w:type="spellEnd"/>
      <w:r w:rsidR="009B4DDD">
        <w:rPr>
          <w:rFonts w:ascii="Arial" w:hAnsi="Arial" w:cs="Arial"/>
          <w:b/>
          <w:bCs/>
          <w:color w:val="222222"/>
          <w:shd w:val="clear" w:color="auto" w:fill="FFFFFF"/>
          <w:rtl/>
        </w:rPr>
        <w:t xml:space="preserve"> </w:t>
      </w:r>
      <w:proofErr w:type="spellStart"/>
      <w:r w:rsidR="009B4DDD">
        <w:rPr>
          <w:rFonts w:ascii="Arial" w:hAnsi="Arial" w:cs="Arial"/>
          <w:b/>
          <w:bCs/>
          <w:color w:val="222222"/>
          <w:shd w:val="clear" w:color="auto" w:fill="FFFFFF"/>
          <w:rtl/>
        </w:rPr>
        <w:t>קורלי</w:t>
      </w:r>
      <w:proofErr w:type="spellEnd"/>
      <w:r w:rsidR="009B4DDD">
        <w:rPr>
          <w:rFonts w:ascii="Arial" w:hAnsi="Arial" w:cs="Arial"/>
          <w:b/>
          <w:bCs/>
          <w:color w:val="222222"/>
          <w:shd w:val="clear" w:color="auto" w:fill="FFFFFF"/>
          <w:rtl/>
        </w:rPr>
        <w:t> </w:t>
      </w:r>
      <w:r w:rsidR="009B4DDD">
        <w:rPr>
          <w:rFonts w:ascii="Arial" w:hAnsi="Arial" w:cs="Arial"/>
          <w:color w:val="222222"/>
          <w:shd w:val="clear" w:color="auto" w:fill="FFFFFF"/>
          <w:rtl/>
        </w:rPr>
        <w:t> </w:t>
      </w:r>
      <w:r w:rsidR="009B4DDD">
        <w:rPr>
          <w:rFonts w:ascii="Arial" w:hAnsi="Arial" w:cs="Arial"/>
          <w:color w:val="222222"/>
        </w:rPr>
        <w:br/>
      </w:r>
      <w:r w:rsidR="009B4DDD">
        <w:rPr>
          <w:rFonts w:ascii="Arial" w:hAnsi="Arial" w:cs="Arial"/>
          <w:color w:val="222222"/>
          <w:shd w:val="clear" w:color="auto" w:fill="FFFFFF"/>
          <w:rtl/>
        </w:rPr>
        <w:t xml:space="preserve">קונצ'רטו גורסו בסי במול </w:t>
      </w:r>
      <w:proofErr w:type="spellStart"/>
      <w:r w:rsidR="009B4DDD">
        <w:rPr>
          <w:rFonts w:ascii="Arial" w:hAnsi="Arial" w:cs="Arial"/>
          <w:color w:val="222222"/>
          <w:shd w:val="clear" w:color="auto" w:fill="FFFFFF"/>
          <w:rtl/>
        </w:rPr>
        <w:t>מג'ור</w:t>
      </w:r>
      <w:proofErr w:type="spellEnd"/>
      <w:r w:rsidR="009B4DDD">
        <w:rPr>
          <w:rFonts w:ascii="Arial" w:hAnsi="Arial" w:cs="Arial"/>
          <w:color w:val="222222"/>
          <w:shd w:val="clear" w:color="auto" w:fill="FFFFFF"/>
          <w:rtl/>
        </w:rPr>
        <w:t xml:space="preserve">  אופ. 6 מס. 11</w:t>
      </w:r>
      <w:r w:rsidR="009B4DDD">
        <w:rPr>
          <w:rFonts w:ascii="Arial" w:hAnsi="Arial" w:cs="Arial"/>
          <w:color w:val="222222"/>
        </w:rPr>
        <w:br/>
      </w:r>
      <w:r w:rsidR="009B4DDD">
        <w:rPr>
          <w:rFonts w:ascii="Arial" w:hAnsi="Arial" w:cs="Arial"/>
          <w:b/>
          <w:bCs/>
          <w:color w:val="222222"/>
          <w:shd w:val="clear" w:color="auto" w:fill="FFFFFF"/>
          <w:rtl/>
        </w:rPr>
        <w:t xml:space="preserve">קרלו </w:t>
      </w:r>
      <w:proofErr w:type="spellStart"/>
      <w:r w:rsidR="009B4DDD">
        <w:rPr>
          <w:rFonts w:ascii="Arial" w:hAnsi="Arial" w:cs="Arial"/>
          <w:b/>
          <w:bCs/>
          <w:color w:val="222222"/>
          <w:shd w:val="clear" w:color="auto" w:fill="FFFFFF"/>
          <w:rtl/>
        </w:rPr>
        <w:t>אריגוני</w:t>
      </w:r>
      <w:proofErr w:type="spellEnd"/>
      <w:r w:rsidR="009B4DDD">
        <w:rPr>
          <w:rFonts w:ascii="Arial" w:hAnsi="Arial" w:cs="Arial"/>
          <w:b/>
          <w:bCs/>
          <w:color w:val="222222"/>
          <w:shd w:val="clear" w:color="auto" w:fill="FFFFFF"/>
          <w:rtl/>
        </w:rPr>
        <w:t xml:space="preserve">  </w:t>
      </w:r>
      <w:r w:rsidR="009B4DDD">
        <w:rPr>
          <w:rFonts w:ascii="Arial" w:hAnsi="Arial" w:cs="Arial" w:hint="cs"/>
          <w:b/>
          <w:bCs/>
          <w:color w:val="222222"/>
          <w:shd w:val="clear" w:color="auto" w:fill="FFFFFF"/>
          <w:rtl/>
        </w:rPr>
        <w:t>(</w:t>
      </w:r>
      <w:r w:rsidR="009B4DDD">
        <w:rPr>
          <w:rFonts w:ascii="Arial" w:hAnsi="Arial" w:cs="Arial"/>
          <w:b/>
          <w:bCs/>
          <w:color w:val="222222"/>
          <w:shd w:val="clear" w:color="auto" w:fill="FFFFFF"/>
          <w:rtl/>
        </w:rPr>
        <w:t>1697-1744</w:t>
      </w:r>
      <w:r w:rsidR="009B4DDD">
        <w:rPr>
          <w:rFonts w:ascii="Arial" w:hAnsi="Arial" w:cs="Arial" w:hint="cs"/>
          <w:b/>
          <w:bCs/>
          <w:color w:val="222222"/>
          <w:shd w:val="clear" w:color="auto" w:fill="FFFFFF"/>
          <w:rtl/>
        </w:rPr>
        <w:t>)</w:t>
      </w:r>
      <w:r w:rsidR="009B4DDD">
        <w:rPr>
          <w:rFonts w:ascii="Arial" w:hAnsi="Arial" w:cs="Arial"/>
          <w:color w:val="222222"/>
        </w:rPr>
        <w:br/>
      </w:r>
      <w:r w:rsidR="009B4DDD">
        <w:rPr>
          <w:rFonts w:ascii="Arial" w:hAnsi="Arial" w:cs="Arial"/>
          <w:color w:val="222222"/>
          <w:shd w:val="clear" w:color="auto" w:fill="FFFFFF"/>
          <w:rtl/>
        </w:rPr>
        <w:t>טריו סונטה במי מינור</w:t>
      </w:r>
    </w:p>
    <w:p w14:paraId="0F525F10" w14:textId="77777777" w:rsidR="004C65DD" w:rsidRPr="004C65DD" w:rsidRDefault="006E1DCA" w:rsidP="004C65DD">
      <w:pPr>
        <w:shd w:val="clear" w:color="auto" w:fill="FFFFFF"/>
        <w:rPr>
          <w:rFonts w:ascii="Arial" w:hAnsi="Arial" w:cs="Arial"/>
          <w:b/>
          <w:bCs/>
          <w:color w:val="222222"/>
          <w:rtl/>
        </w:rPr>
      </w:pPr>
      <w:r w:rsidRPr="006E1DCA">
        <w:rPr>
          <w:rFonts w:ascii="Tahoma" w:hAnsi="Tahoma" w:cs="Tahoma"/>
          <w:sz w:val="20"/>
          <w:szCs w:val="20"/>
        </w:rPr>
        <w:lastRenderedPageBreak/>
        <w:br/>
      </w:r>
      <w:r w:rsidR="004C65DD" w:rsidRPr="004C65DD">
        <w:rPr>
          <w:rFonts w:ascii="Arial" w:hAnsi="Arial" w:cs="Arial" w:hint="cs"/>
          <w:b/>
          <w:bCs/>
          <w:color w:val="222222"/>
          <w:rtl/>
        </w:rPr>
        <w:t>מדברים בארוק</w:t>
      </w:r>
    </w:p>
    <w:p w14:paraId="6615A0B5" w14:textId="77777777" w:rsidR="004C65DD" w:rsidRPr="004C65DD" w:rsidRDefault="004C65DD" w:rsidP="004C65DD">
      <w:pPr>
        <w:shd w:val="clear" w:color="auto" w:fill="FFFFFF"/>
        <w:rPr>
          <w:rFonts w:ascii="Arial" w:hAnsi="Arial" w:cs="Arial"/>
          <w:b/>
          <w:bCs/>
          <w:color w:val="222222"/>
          <w:rtl/>
        </w:rPr>
      </w:pPr>
      <w:r w:rsidRPr="004C65DD">
        <w:rPr>
          <w:rFonts w:ascii="Arial" w:hAnsi="Arial" w:cs="Arial" w:hint="cs"/>
          <w:b/>
          <w:bCs/>
          <w:color w:val="222222"/>
          <w:rtl/>
        </w:rPr>
        <w:t xml:space="preserve">הרצאת קדם קונצרט מאת עודד </w:t>
      </w:r>
      <w:proofErr w:type="spellStart"/>
      <w:r w:rsidRPr="004C65DD">
        <w:rPr>
          <w:rFonts w:ascii="Arial" w:hAnsi="Arial" w:cs="Arial" w:hint="cs"/>
          <w:b/>
          <w:bCs/>
          <w:color w:val="222222"/>
          <w:rtl/>
        </w:rPr>
        <w:t>פוירשטיין</w:t>
      </w:r>
      <w:proofErr w:type="spellEnd"/>
      <w:r w:rsidRPr="004C65DD">
        <w:rPr>
          <w:rFonts w:ascii="Arial" w:hAnsi="Arial" w:cs="Arial" w:hint="cs"/>
          <w:b/>
          <w:bCs/>
          <w:color w:val="222222"/>
          <w:rtl/>
        </w:rPr>
        <w:t xml:space="preserve"> (היסטוריה גדולה בקטנה)</w:t>
      </w:r>
    </w:p>
    <w:p w14:paraId="66C32CEC" w14:textId="37A14A98" w:rsidR="004C65DD" w:rsidRDefault="004C65DD" w:rsidP="004C65DD">
      <w:pPr>
        <w:shd w:val="clear" w:color="auto" w:fill="FFFFFF"/>
        <w:rPr>
          <w:rFonts w:ascii="Arial" w:hAnsi="Arial" w:cs="Arial" w:hint="cs"/>
          <w:color w:val="222222"/>
          <w:rtl/>
        </w:rPr>
      </w:pPr>
      <w:r>
        <w:rPr>
          <w:rFonts w:ascii="Arial" w:hAnsi="Arial" w:cs="Arial" w:hint="cs"/>
          <w:color w:val="222222"/>
          <w:rtl/>
        </w:rPr>
        <w:t xml:space="preserve">והפעם: </w:t>
      </w:r>
      <w:r>
        <w:rPr>
          <w:rFonts w:ascii="Arial" w:hAnsi="Arial" w:cs="Arial"/>
          <w:b/>
          <w:bCs/>
          <w:color w:val="222222"/>
          <w:shd w:val="clear" w:color="auto" w:fill="FFFFFF"/>
          <w:rtl/>
        </w:rPr>
        <w:t>המוזיקה של האנשים הקטנים: איטליה והבארוק </w:t>
      </w:r>
      <w:r>
        <w:rPr>
          <w:rFonts w:ascii="Arial" w:hAnsi="Arial" w:cs="Arial"/>
          <w:color w:val="222222"/>
        </w:rPr>
        <w:br/>
      </w:r>
      <w:r>
        <w:rPr>
          <w:rFonts w:ascii="Arial" w:hAnsi="Arial" w:cs="Arial"/>
          <w:color w:val="222222"/>
          <w:shd w:val="clear" w:color="auto" w:fill="FFFFFF"/>
          <w:rtl/>
        </w:rPr>
        <w:t xml:space="preserve">בשנת 1993, הסופר לואי דה </w:t>
      </w:r>
      <w:proofErr w:type="spellStart"/>
      <w:r>
        <w:rPr>
          <w:rFonts w:ascii="Arial" w:hAnsi="Arial" w:cs="Arial"/>
          <w:color w:val="222222"/>
          <w:shd w:val="clear" w:color="auto" w:fill="FFFFFF"/>
          <w:rtl/>
        </w:rPr>
        <w:t>ברנייר</w:t>
      </w:r>
      <w:proofErr w:type="spellEnd"/>
      <w:r>
        <w:rPr>
          <w:rFonts w:ascii="Arial" w:hAnsi="Arial" w:cs="Arial"/>
          <w:color w:val="222222"/>
          <w:shd w:val="clear" w:color="auto" w:fill="FFFFFF"/>
          <w:rtl/>
        </w:rPr>
        <w:t xml:space="preserve"> צייד את החייל האיטלקי שלו, קפטן </w:t>
      </w:r>
      <w:proofErr w:type="spellStart"/>
      <w:r>
        <w:rPr>
          <w:rFonts w:ascii="Arial" w:hAnsi="Arial" w:cs="Arial"/>
          <w:color w:val="222222"/>
          <w:shd w:val="clear" w:color="auto" w:fill="FFFFFF"/>
          <w:rtl/>
        </w:rPr>
        <w:t>קורלי</w:t>
      </w:r>
      <w:proofErr w:type="spellEnd"/>
      <w:r>
        <w:rPr>
          <w:rFonts w:ascii="Arial" w:hAnsi="Arial" w:cs="Arial"/>
          <w:color w:val="222222"/>
          <w:shd w:val="clear" w:color="auto" w:fill="FFFFFF"/>
          <w:rtl/>
        </w:rPr>
        <w:t xml:space="preserve">, במנדולינה. זו לא הייתה בחירה מקרית: כלי הנגינה הפשוט הפך במרוצת השנים לאחד הסמלים המוכרים ביותר של התרבות האיטלקית, אובייקט סביבו ניתן לבנות סיפור על האנשים הפשוטים, שחיו ופעלו בשעה שהפוליטיקאים הגדולים עסוקים במלחמות. אין זה מפתיע, אפוא, שהמנדולינה עצמה צמחה בתקופה פחות מוכרת בהיסטוריה של איטליה, בה המגף שימש כזירת מאבק בין כוחות גדולים יותר והסיפורים של האנשים הפשוטים פשוט נשכחו. ההרצאה תעסוק בתקופה זו בדיוק - ועל הקשרים המפתיעים שבין מוזיקה, אומנות וההיסטוריה של כל אותם אנשים קטנים שחיו במגף האיטלקי במאות ה-17 </w:t>
      </w:r>
      <w:r w:rsidR="005739BE">
        <w:rPr>
          <w:rFonts w:ascii="Arial" w:hAnsi="Arial" w:cs="Arial" w:hint="cs"/>
          <w:color w:val="222222"/>
          <w:shd w:val="clear" w:color="auto" w:fill="FFFFFF"/>
          <w:rtl/>
        </w:rPr>
        <w:t>ו</w:t>
      </w:r>
      <w:bookmarkStart w:id="0" w:name="_GoBack"/>
      <w:bookmarkEnd w:id="0"/>
      <w:r>
        <w:rPr>
          <w:rFonts w:ascii="Arial" w:hAnsi="Arial" w:cs="Arial"/>
          <w:color w:val="222222"/>
          <w:shd w:val="clear" w:color="auto" w:fill="FFFFFF"/>
          <w:rtl/>
        </w:rPr>
        <w:t>ה-18</w:t>
      </w:r>
      <w:r>
        <w:rPr>
          <w:rFonts w:ascii="Arial" w:hAnsi="Arial" w:cs="Arial"/>
          <w:color w:val="222222"/>
          <w:shd w:val="clear" w:color="auto" w:fill="FFFFFF"/>
        </w:rPr>
        <w:t>.</w:t>
      </w:r>
    </w:p>
    <w:p w14:paraId="42479502" w14:textId="77777777" w:rsidR="004C65DD" w:rsidRDefault="004C65DD" w:rsidP="009B4DDD">
      <w:pPr>
        <w:shd w:val="clear" w:color="auto" w:fill="FFFFFF"/>
        <w:rPr>
          <w:rFonts w:ascii="Arial" w:hAnsi="Arial" w:cs="Arial"/>
          <w:color w:val="222222"/>
          <w:rtl/>
        </w:rPr>
      </w:pPr>
    </w:p>
    <w:p w14:paraId="720168FD" w14:textId="77777777" w:rsidR="004C65DD" w:rsidRDefault="004C65DD" w:rsidP="009B4DDD">
      <w:pPr>
        <w:shd w:val="clear" w:color="auto" w:fill="FFFFFF"/>
        <w:rPr>
          <w:rFonts w:ascii="Arial" w:hAnsi="Arial" w:cs="Arial"/>
          <w:color w:val="222222"/>
          <w:rtl/>
        </w:rPr>
      </w:pPr>
    </w:p>
    <w:p w14:paraId="25E4AFB3" w14:textId="4030FD82" w:rsidR="006E1DCA" w:rsidRDefault="006E1DCA" w:rsidP="009B4DDD">
      <w:pPr>
        <w:shd w:val="clear" w:color="auto" w:fill="FFFFFF"/>
        <w:rPr>
          <w:rFonts w:ascii="Arial" w:hAnsi="Arial" w:cs="Arial"/>
          <w:b/>
          <w:bCs/>
          <w:rtl/>
        </w:rPr>
      </w:pPr>
      <w:r w:rsidRPr="006E1DCA">
        <w:rPr>
          <w:rFonts w:ascii="Arial" w:hAnsi="Arial" w:cs="Arial"/>
          <w:b/>
          <w:bCs/>
          <w:rtl/>
        </w:rPr>
        <w:t xml:space="preserve">מחירי כרטיסים: </w:t>
      </w:r>
      <w:r w:rsidR="009B4DDD">
        <w:rPr>
          <w:rFonts w:ascii="Arial" w:hAnsi="Arial" w:cs="Arial" w:hint="cs"/>
          <w:b/>
          <w:bCs/>
          <w:rtl/>
        </w:rPr>
        <w:t>140 ₪. הנחות לגמלאים, ידידי תזמורת הבארוק ירושלים, סטודנטים וילדים</w:t>
      </w:r>
    </w:p>
    <w:p w14:paraId="327A3706" w14:textId="77777777" w:rsidR="009B4DDD" w:rsidRPr="006E1DCA" w:rsidRDefault="009B4DDD" w:rsidP="009B4DDD">
      <w:pPr>
        <w:shd w:val="clear" w:color="auto" w:fill="FFFFFF"/>
        <w:rPr>
          <w:rFonts w:ascii="Arial" w:hAnsi="Arial" w:cs="Arial"/>
          <w:rtl/>
        </w:rPr>
      </w:pPr>
    </w:p>
    <w:p w14:paraId="016A4A23" w14:textId="159DB002" w:rsidR="006E1DCA" w:rsidRDefault="006E1DCA" w:rsidP="006E1DCA">
      <w:pPr>
        <w:shd w:val="clear" w:color="auto" w:fill="FFFFFF"/>
        <w:rPr>
          <w:rFonts w:ascii="Arial" w:hAnsi="Arial" w:cs="Arial"/>
          <w:rtl/>
        </w:rPr>
      </w:pPr>
      <w:r w:rsidRPr="006E1DCA">
        <w:rPr>
          <w:rFonts w:ascii="Arial" w:hAnsi="Arial" w:cs="Arial"/>
          <w:rtl/>
        </w:rPr>
        <w:t>פניות לתזמורת:</w:t>
      </w:r>
      <w:r w:rsidRPr="006E1DCA">
        <w:rPr>
          <w:rFonts w:ascii="Arial" w:hAnsi="Arial" w:cs="Arial"/>
        </w:rPr>
        <w:t> 02-6715888</w:t>
      </w:r>
    </w:p>
    <w:p w14:paraId="5D75F37F" w14:textId="416A80E3" w:rsidR="009B4DDD" w:rsidRDefault="009B4DDD" w:rsidP="006E1DCA">
      <w:pPr>
        <w:shd w:val="clear" w:color="auto" w:fill="FFFFFF"/>
        <w:rPr>
          <w:rFonts w:ascii="Arial" w:hAnsi="Arial" w:cs="Arial"/>
        </w:rPr>
      </w:pPr>
      <w:hyperlink r:id="rId10" w:history="1">
        <w:r w:rsidRPr="001B0197">
          <w:rPr>
            <w:rStyle w:val="Hyperlink"/>
            <w:rFonts w:ascii="Arial" w:hAnsi="Arial" w:cs="Arial"/>
          </w:rPr>
          <w:t>www.jbo.co.il</w:t>
        </w:r>
      </w:hyperlink>
    </w:p>
    <w:p w14:paraId="56A647C4" w14:textId="77777777" w:rsidR="009B4DDD" w:rsidRPr="006E1DCA" w:rsidRDefault="009B4DDD" w:rsidP="006E1DCA">
      <w:pPr>
        <w:shd w:val="clear" w:color="auto" w:fill="FFFFFF"/>
        <w:rPr>
          <w:rFonts w:ascii="Arial" w:hAnsi="Arial" w:cs="Arial"/>
        </w:rPr>
      </w:pPr>
    </w:p>
    <w:p w14:paraId="244E006F" w14:textId="2B7D1AE7" w:rsidR="00EA264F" w:rsidRPr="006E1DCA" w:rsidRDefault="00EA264F" w:rsidP="006E1DCA"/>
    <w:sectPr w:rsidR="00EA264F" w:rsidRPr="006E1DCA" w:rsidSect="00CB79B9">
      <w:headerReference w:type="default" r:id="rId11"/>
      <w:footerReference w:type="default" r:id="rId12"/>
      <w:headerReference w:type="first" r:id="rId13"/>
      <w:footerReference w:type="first" r:id="rId14"/>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4C67B" w14:textId="77777777" w:rsidR="00BB2AEF" w:rsidRDefault="00BB2AEF" w:rsidP="004C372D">
      <w:r>
        <w:separator/>
      </w:r>
    </w:p>
  </w:endnote>
  <w:endnote w:type="continuationSeparator" w:id="0">
    <w:p w14:paraId="60E5EA57" w14:textId="77777777" w:rsidR="00BB2AEF" w:rsidRDefault="00BB2AEF"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Courier New"/>
    <w:panose1 w:val="00000400000000000000"/>
    <w:charset w:val="00"/>
    <w:family w:val="auto"/>
    <w:pitch w:val="variable"/>
    <w:sig w:usb0="00000803" w:usb1="40000000" w:usb2="00000000" w:usb3="00000000" w:csb0="00000021" w:csb1="00000000"/>
  </w:font>
  <w:font w:name="Open Sans Hebrew">
    <w:altName w:val="Courier New"/>
    <w:panose1 w:val="00000500000000000000"/>
    <w:charset w:val="00"/>
    <w:family w:val="auto"/>
    <w:pitch w:val="variable"/>
    <w:sig w:usb0="00000803" w:usb1="40000000" w:usb2="00000000" w:usb3="00000000" w:csb0="00000021" w:csb1="00000000"/>
  </w:font>
  <w:font w:name="Open Sans Light">
    <w:altName w:val="Segoe UI Semilight"/>
    <w:panose1 w:val="020B0306030504020204"/>
    <w:charset w:val="00"/>
    <w:family w:val="swiss"/>
    <w:pitch w:val="variable"/>
    <w:sig w:usb0="E00002EF" w:usb1="4000205B" w:usb2="00000028"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C846" w14:textId="77777777" w:rsidR="00505C1F" w:rsidRPr="00CB4CD1" w:rsidRDefault="00505C1F" w:rsidP="004C372D">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59264" behindDoc="0" locked="0" layoutInCell="1" allowOverlap="1" wp14:anchorId="32617A48" wp14:editId="609CE7D5">
              <wp:simplePos x="0" y="0"/>
              <wp:positionH relativeFrom="column">
                <wp:posOffset>-21771</wp:posOffset>
              </wp:positionH>
              <wp:positionV relativeFrom="paragraph">
                <wp:posOffset>-151493</wp:posOffset>
              </wp:positionV>
              <wp:extent cx="6226537" cy="0"/>
              <wp:effectExtent l="0" t="0" r="22225" b="19050"/>
              <wp:wrapNone/>
              <wp:docPr id="1" name="מחבר ישר 1"/>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3AA662" id="מחבר ישר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NjuLso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C75E3" w14:textId="77777777" w:rsidR="00505C1F" w:rsidRPr="00CB4CD1" w:rsidRDefault="00505C1F" w:rsidP="00B84889">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63360" behindDoc="0" locked="0" layoutInCell="1" allowOverlap="1" wp14:anchorId="1F430B43" wp14:editId="6A13BC24">
              <wp:simplePos x="0" y="0"/>
              <wp:positionH relativeFrom="column">
                <wp:posOffset>-21771</wp:posOffset>
              </wp:positionH>
              <wp:positionV relativeFrom="paragraph">
                <wp:posOffset>-151493</wp:posOffset>
              </wp:positionV>
              <wp:extent cx="6226537" cy="0"/>
              <wp:effectExtent l="0" t="0" r="22225" b="19050"/>
              <wp:wrapNone/>
              <wp:docPr id="5" name="מחבר ישר 5"/>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5CACEEF" id="מחבר ישר 5"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I6u9kg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p w14:paraId="4A134873" w14:textId="77777777" w:rsidR="00505C1F" w:rsidRPr="00B84889" w:rsidRDefault="00505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0780B" w14:textId="77777777" w:rsidR="00BB2AEF" w:rsidRDefault="00BB2AEF" w:rsidP="004C372D">
      <w:r>
        <w:separator/>
      </w:r>
    </w:p>
  </w:footnote>
  <w:footnote w:type="continuationSeparator" w:id="0">
    <w:p w14:paraId="2C7E3D70" w14:textId="77777777" w:rsidR="00BB2AEF" w:rsidRDefault="00BB2AEF"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20B4" w14:textId="77777777" w:rsidR="00505C1F" w:rsidRDefault="00505C1F"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1234" w14:textId="77777777" w:rsidR="00505C1F" w:rsidRDefault="00505C1F" w:rsidP="00D7549E">
    <w:pPr>
      <w:pStyle w:val="a3"/>
    </w:pPr>
    <w:r>
      <w:rPr>
        <w:noProof/>
        <w:lang w:val="ru-RU" w:eastAsia="ru-RU"/>
      </w:rPr>
      <w:drawing>
        <wp:anchor distT="0" distB="0" distL="0" distR="360045" simplePos="0" relativeHeight="251664384" behindDoc="0" locked="0" layoutInCell="1" allowOverlap="1" wp14:anchorId="7E76C1BF" wp14:editId="2CF3C7C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7D1DA1"/>
    <w:multiLevelType w:val="hybridMultilevel"/>
    <w:tmpl w:val="5888B6DC"/>
    <w:lvl w:ilvl="0" w:tplc="891433B6">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F90"/>
    <w:rsid w:val="00001A51"/>
    <w:rsid w:val="000339A5"/>
    <w:rsid w:val="00036BEE"/>
    <w:rsid w:val="00040545"/>
    <w:rsid w:val="00055110"/>
    <w:rsid w:val="00055781"/>
    <w:rsid w:val="00056739"/>
    <w:rsid w:val="00061A77"/>
    <w:rsid w:val="00090E5C"/>
    <w:rsid w:val="000C0FBE"/>
    <w:rsid w:val="000D43D0"/>
    <w:rsid w:val="000D7C30"/>
    <w:rsid w:val="000E1E9E"/>
    <w:rsid w:val="000E47DB"/>
    <w:rsid w:val="000E7413"/>
    <w:rsid w:val="000F0C5D"/>
    <w:rsid w:val="000F35DA"/>
    <w:rsid w:val="000F7823"/>
    <w:rsid w:val="00112038"/>
    <w:rsid w:val="001231BE"/>
    <w:rsid w:val="00124D40"/>
    <w:rsid w:val="00142969"/>
    <w:rsid w:val="00157C1F"/>
    <w:rsid w:val="00174B03"/>
    <w:rsid w:val="001763C4"/>
    <w:rsid w:val="00182A0B"/>
    <w:rsid w:val="00187A20"/>
    <w:rsid w:val="00190C04"/>
    <w:rsid w:val="001962A8"/>
    <w:rsid w:val="001A0C4B"/>
    <w:rsid w:val="001A5751"/>
    <w:rsid w:val="001B3369"/>
    <w:rsid w:val="001C3E14"/>
    <w:rsid w:val="001D4FD5"/>
    <w:rsid w:val="0021124C"/>
    <w:rsid w:val="0021252E"/>
    <w:rsid w:val="00216D71"/>
    <w:rsid w:val="0022078A"/>
    <w:rsid w:val="002234ED"/>
    <w:rsid w:val="0024314D"/>
    <w:rsid w:val="00252465"/>
    <w:rsid w:val="00253DB5"/>
    <w:rsid w:val="00265B7A"/>
    <w:rsid w:val="002A02EB"/>
    <w:rsid w:val="002B1358"/>
    <w:rsid w:val="002C1884"/>
    <w:rsid w:val="002C1983"/>
    <w:rsid w:val="002D23F7"/>
    <w:rsid w:val="002D4471"/>
    <w:rsid w:val="002F2E92"/>
    <w:rsid w:val="00307251"/>
    <w:rsid w:val="0032620A"/>
    <w:rsid w:val="00331D6C"/>
    <w:rsid w:val="00335EF4"/>
    <w:rsid w:val="00337375"/>
    <w:rsid w:val="00354A6E"/>
    <w:rsid w:val="00383954"/>
    <w:rsid w:val="0038605C"/>
    <w:rsid w:val="003874A6"/>
    <w:rsid w:val="00390382"/>
    <w:rsid w:val="003C07C4"/>
    <w:rsid w:val="003C3208"/>
    <w:rsid w:val="003C3C03"/>
    <w:rsid w:val="003D02F6"/>
    <w:rsid w:val="003D2585"/>
    <w:rsid w:val="003E3E60"/>
    <w:rsid w:val="003F4915"/>
    <w:rsid w:val="003F71F8"/>
    <w:rsid w:val="0040354D"/>
    <w:rsid w:val="00410C34"/>
    <w:rsid w:val="00413D28"/>
    <w:rsid w:val="00417A6B"/>
    <w:rsid w:val="004256B8"/>
    <w:rsid w:val="004300EF"/>
    <w:rsid w:val="00436F45"/>
    <w:rsid w:val="004427FD"/>
    <w:rsid w:val="0045056D"/>
    <w:rsid w:val="00451BEF"/>
    <w:rsid w:val="00464C28"/>
    <w:rsid w:val="00465C44"/>
    <w:rsid w:val="00466CDF"/>
    <w:rsid w:val="004708EF"/>
    <w:rsid w:val="00473207"/>
    <w:rsid w:val="004970CB"/>
    <w:rsid w:val="004A14FA"/>
    <w:rsid w:val="004C372D"/>
    <w:rsid w:val="004C65DD"/>
    <w:rsid w:val="004C71D7"/>
    <w:rsid w:val="004D2F72"/>
    <w:rsid w:val="004D609E"/>
    <w:rsid w:val="004E435E"/>
    <w:rsid w:val="004E6BE1"/>
    <w:rsid w:val="004F3EE8"/>
    <w:rsid w:val="004F676C"/>
    <w:rsid w:val="00503B21"/>
    <w:rsid w:val="00505C1F"/>
    <w:rsid w:val="00507154"/>
    <w:rsid w:val="005246C2"/>
    <w:rsid w:val="005353CD"/>
    <w:rsid w:val="005400AA"/>
    <w:rsid w:val="00540279"/>
    <w:rsid w:val="00552C7A"/>
    <w:rsid w:val="00565BAE"/>
    <w:rsid w:val="00567078"/>
    <w:rsid w:val="005739BE"/>
    <w:rsid w:val="00594118"/>
    <w:rsid w:val="00596C8C"/>
    <w:rsid w:val="005A77A5"/>
    <w:rsid w:val="005B205B"/>
    <w:rsid w:val="005B2125"/>
    <w:rsid w:val="005C7BD5"/>
    <w:rsid w:val="005D572E"/>
    <w:rsid w:val="005D7069"/>
    <w:rsid w:val="005E6368"/>
    <w:rsid w:val="005F079B"/>
    <w:rsid w:val="00617663"/>
    <w:rsid w:val="0062293A"/>
    <w:rsid w:val="0062441B"/>
    <w:rsid w:val="006319D6"/>
    <w:rsid w:val="006322B0"/>
    <w:rsid w:val="00641A02"/>
    <w:rsid w:val="00664EDD"/>
    <w:rsid w:val="006731EA"/>
    <w:rsid w:val="0067669F"/>
    <w:rsid w:val="006A3E5B"/>
    <w:rsid w:val="006B53E6"/>
    <w:rsid w:val="006D4742"/>
    <w:rsid w:val="006E1712"/>
    <w:rsid w:val="006E1DCA"/>
    <w:rsid w:val="00711744"/>
    <w:rsid w:val="0071503F"/>
    <w:rsid w:val="00757F0C"/>
    <w:rsid w:val="00776EB7"/>
    <w:rsid w:val="00777117"/>
    <w:rsid w:val="007945BE"/>
    <w:rsid w:val="00794FA0"/>
    <w:rsid w:val="00797003"/>
    <w:rsid w:val="0079748D"/>
    <w:rsid w:val="007A583C"/>
    <w:rsid w:val="007C54A4"/>
    <w:rsid w:val="007D64CC"/>
    <w:rsid w:val="007E5B1C"/>
    <w:rsid w:val="007F5A6B"/>
    <w:rsid w:val="008045CC"/>
    <w:rsid w:val="00816D10"/>
    <w:rsid w:val="0082130D"/>
    <w:rsid w:val="008352CD"/>
    <w:rsid w:val="00835D04"/>
    <w:rsid w:val="00842753"/>
    <w:rsid w:val="008659F5"/>
    <w:rsid w:val="00865D00"/>
    <w:rsid w:val="008713CD"/>
    <w:rsid w:val="008A1E88"/>
    <w:rsid w:val="008B25CE"/>
    <w:rsid w:val="008C1D7C"/>
    <w:rsid w:val="008C3FEF"/>
    <w:rsid w:val="008F18A8"/>
    <w:rsid w:val="00905764"/>
    <w:rsid w:val="009075A4"/>
    <w:rsid w:val="0091182C"/>
    <w:rsid w:val="009153A7"/>
    <w:rsid w:val="0095510E"/>
    <w:rsid w:val="00960C38"/>
    <w:rsid w:val="0096530D"/>
    <w:rsid w:val="00965E83"/>
    <w:rsid w:val="00984B6D"/>
    <w:rsid w:val="00985C3C"/>
    <w:rsid w:val="009A1CAE"/>
    <w:rsid w:val="009A29E0"/>
    <w:rsid w:val="009A4BEA"/>
    <w:rsid w:val="009A51AB"/>
    <w:rsid w:val="009A5293"/>
    <w:rsid w:val="009A5E12"/>
    <w:rsid w:val="009A6F60"/>
    <w:rsid w:val="009A749A"/>
    <w:rsid w:val="009A7E7B"/>
    <w:rsid w:val="009B0ED7"/>
    <w:rsid w:val="009B4326"/>
    <w:rsid w:val="009B4DDD"/>
    <w:rsid w:val="009B5663"/>
    <w:rsid w:val="009B75F4"/>
    <w:rsid w:val="009C712B"/>
    <w:rsid w:val="009D467C"/>
    <w:rsid w:val="00A030C9"/>
    <w:rsid w:val="00A0703E"/>
    <w:rsid w:val="00A27F90"/>
    <w:rsid w:val="00A43F53"/>
    <w:rsid w:val="00A45ED9"/>
    <w:rsid w:val="00A52EE8"/>
    <w:rsid w:val="00A61810"/>
    <w:rsid w:val="00A637E7"/>
    <w:rsid w:val="00A84062"/>
    <w:rsid w:val="00A90D8C"/>
    <w:rsid w:val="00A91029"/>
    <w:rsid w:val="00AA3A82"/>
    <w:rsid w:val="00AD33FD"/>
    <w:rsid w:val="00AE6283"/>
    <w:rsid w:val="00AF025B"/>
    <w:rsid w:val="00AF34A1"/>
    <w:rsid w:val="00B04E90"/>
    <w:rsid w:val="00B077D1"/>
    <w:rsid w:val="00B10747"/>
    <w:rsid w:val="00B11F02"/>
    <w:rsid w:val="00B17320"/>
    <w:rsid w:val="00B22F8B"/>
    <w:rsid w:val="00B32AC1"/>
    <w:rsid w:val="00B35535"/>
    <w:rsid w:val="00B370E8"/>
    <w:rsid w:val="00B4478A"/>
    <w:rsid w:val="00B5220A"/>
    <w:rsid w:val="00B53E3C"/>
    <w:rsid w:val="00B57E8C"/>
    <w:rsid w:val="00B84889"/>
    <w:rsid w:val="00B92CB7"/>
    <w:rsid w:val="00BA10CA"/>
    <w:rsid w:val="00BA79AB"/>
    <w:rsid w:val="00BB2AEF"/>
    <w:rsid w:val="00BC1FE2"/>
    <w:rsid w:val="00BF056B"/>
    <w:rsid w:val="00BF3145"/>
    <w:rsid w:val="00BF6BC5"/>
    <w:rsid w:val="00C0125B"/>
    <w:rsid w:val="00C079B6"/>
    <w:rsid w:val="00C16FBE"/>
    <w:rsid w:val="00C25FD6"/>
    <w:rsid w:val="00C743B1"/>
    <w:rsid w:val="00C93DC3"/>
    <w:rsid w:val="00CA0491"/>
    <w:rsid w:val="00CA12D9"/>
    <w:rsid w:val="00CB4CD1"/>
    <w:rsid w:val="00CB79B9"/>
    <w:rsid w:val="00CC340C"/>
    <w:rsid w:val="00CC693F"/>
    <w:rsid w:val="00CD447C"/>
    <w:rsid w:val="00CE7DC2"/>
    <w:rsid w:val="00D00254"/>
    <w:rsid w:val="00D101A5"/>
    <w:rsid w:val="00D13B56"/>
    <w:rsid w:val="00D17CCC"/>
    <w:rsid w:val="00D206DB"/>
    <w:rsid w:val="00D2234F"/>
    <w:rsid w:val="00D372F8"/>
    <w:rsid w:val="00D62EA4"/>
    <w:rsid w:val="00D70C1D"/>
    <w:rsid w:val="00D7321D"/>
    <w:rsid w:val="00D73AE1"/>
    <w:rsid w:val="00D7549E"/>
    <w:rsid w:val="00D832F6"/>
    <w:rsid w:val="00D84C96"/>
    <w:rsid w:val="00DA515E"/>
    <w:rsid w:val="00DA79C6"/>
    <w:rsid w:val="00DC2D05"/>
    <w:rsid w:val="00DC5C53"/>
    <w:rsid w:val="00DD0097"/>
    <w:rsid w:val="00DD15FB"/>
    <w:rsid w:val="00DD3CCC"/>
    <w:rsid w:val="00DF0217"/>
    <w:rsid w:val="00DF1AED"/>
    <w:rsid w:val="00E020A0"/>
    <w:rsid w:val="00E02B24"/>
    <w:rsid w:val="00E177A3"/>
    <w:rsid w:val="00E41303"/>
    <w:rsid w:val="00E45EB1"/>
    <w:rsid w:val="00E54213"/>
    <w:rsid w:val="00E56884"/>
    <w:rsid w:val="00E61BB3"/>
    <w:rsid w:val="00E65344"/>
    <w:rsid w:val="00E76616"/>
    <w:rsid w:val="00E9555E"/>
    <w:rsid w:val="00E95A91"/>
    <w:rsid w:val="00E97536"/>
    <w:rsid w:val="00EA264F"/>
    <w:rsid w:val="00EA5BC9"/>
    <w:rsid w:val="00EB5323"/>
    <w:rsid w:val="00EB68A2"/>
    <w:rsid w:val="00EC1FF9"/>
    <w:rsid w:val="00EC2109"/>
    <w:rsid w:val="00EC2AF4"/>
    <w:rsid w:val="00EF6E06"/>
    <w:rsid w:val="00F06572"/>
    <w:rsid w:val="00F23F59"/>
    <w:rsid w:val="00F36472"/>
    <w:rsid w:val="00F374BE"/>
    <w:rsid w:val="00F462C5"/>
    <w:rsid w:val="00F51253"/>
    <w:rsid w:val="00F51F43"/>
    <w:rsid w:val="00F56DB2"/>
    <w:rsid w:val="00F5709C"/>
    <w:rsid w:val="00F72EB8"/>
    <w:rsid w:val="00F86A1E"/>
    <w:rsid w:val="00F87A02"/>
    <w:rsid w:val="00F91C90"/>
    <w:rsid w:val="00FB6068"/>
    <w:rsid w:val="00FF6D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F60F5"/>
  <w15:docId w15:val="{78745A92-6249-4B42-99FC-68422158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character" w:customStyle="1" w:styleId="2">
    <w:name w:val="אזכור לא מזוהה2"/>
    <w:basedOn w:val="a0"/>
    <w:uiPriority w:val="99"/>
    <w:semiHidden/>
    <w:unhideWhenUsed/>
    <w:rsid w:val="00EA264F"/>
    <w:rPr>
      <w:color w:val="605E5C"/>
      <w:shd w:val="clear" w:color="auto" w:fill="E1DFDD"/>
    </w:rPr>
  </w:style>
  <w:style w:type="paragraph" w:customStyle="1" w:styleId="t-body-text">
    <w:name w:val="t-body-text"/>
    <w:basedOn w:val="a"/>
    <w:rsid w:val="0091182C"/>
    <w:pPr>
      <w:bidi w:val="0"/>
      <w:spacing w:before="100" w:beforeAutospacing="1" w:after="100" w:afterAutospacing="1"/>
    </w:pPr>
  </w:style>
  <w:style w:type="paragraph" w:customStyle="1" w:styleId="Default">
    <w:name w:val="Default"/>
    <w:rsid w:val="00E45EB1"/>
    <w:pPr>
      <w:autoSpaceDE w:val="0"/>
      <w:autoSpaceDN w:val="0"/>
      <w:bidi w:val="0"/>
      <w:adjustRightInd w:val="0"/>
      <w:spacing w:line="240" w:lineRule="auto"/>
    </w:pPr>
    <w:rPr>
      <w:rFonts w:ascii="Garamond" w:hAnsi="Garamond" w:cs="Garamond"/>
      <w:color w:val="000000"/>
      <w:sz w:val="24"/>
      <w:szCs w:val="24"/>
    </w:rPr>
  </w:style>
  <w:style w:type="character" w:customStyle="1" w:styleId="im">
    <w:name w:val="im"/>
    <w:basedOn w:val="a0"/>
    <w:rsid w:val="006E1DCA"/>
  </w:style>
  <w:style w:type="character" w:styleId="af3">
    <w:name w:val="Unresolved Mention"/>
    <w:basedOn w:val="a0"/>
    <w:uiPriority w:val="99"/>
    <w:semiHidden/>
    <w:unhideWhenUsed/>
    <w:rsid w:val="00BF6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132647756">
      <w:bodyDiv w:val="1"/>
      <w:marLeft w:val="0"/>
      <w:marRight w:val="0"/>
      <w:marTop w:val="0"/>
      <w:marBottom w:val="0"/>
      <w:divBdr>
        <w:top w:val="none" w:sz="0" w:space="0" w:color="auto"/>
        <w:left w:val="none" w:sz="0" w:space="0" w:color="auto"/>
        <w:bottom w:val="none" w:sz="0" w:space="0" w:color="auto"/>
        <w:right w:val="none" w:sz="0" w:space="0" w:color="auto"/>
      </w:divBdr>
      <w:divsChild>
        <w:div w:id="1288778702">
          <w:marLeft w:val="0"/>
          <w:marRight w:val="0"/>
          <w:marTop w:val="0"/>
          <w:marBottom w:val="0"/>
          <w:divBdr>
            <w:top w:val="none" w:sz="0" w:space="0" w:color="auto"/>
            <w:left w:val="none" w:sz="0" w:space="0" w:color="auto"/>
            <w:bottom w:val="none" w:sz="0" w:space="0" w:color="auto"/>
            <w:right w:val="none" w:sz="0" w:space="0" w:color="auto"/>
          </w:divBdr>
        </w:div>
      </w:divsChild>
    </w:div>
    <w:div w:id="253756375">
      <w:bodyDiv w:val="1"/>
      <w:marLeft w:val="0"/>
      <w:marRight w:val="0"/>
      <w:marTop w:val="0"/>
      <w:marBottom w:val="0"/>
      <w:divBdr>
        <w:top w:val="none" w:sz="0" w:space="0" w:color="auto"/>
        <w:left w:val="none" w:sz="0" w:space="0" w:color="auto"/>
        <w:bottom w:val="none" w:sz="0" w:space="0" w:color="auto"/>
        <w:right w:val="none" w:sz="0" w:space="0" w:color="auto"/>
      </w:divBdr>
    </w:div>
    <w:div w:id="296225126">
      <w:bodyDiv w:val="1"/>
      <w:marLeft w:val="0"/>
      <w:marRight w:val="0"/>
      <w:marTop w:val="0"/>
      <w:marBottom w:val="0"/>
      <w:divBdr>
        <w:top w:val="none" w:sz="0" w:space="0" w:color="auto"/>
        <w:left w:val="none" w:sz="0" w:space="0" w:color="auto"/>
        <w:bottom w:val="none" w:sz="0" w:space="0" w:color="auto"/>
        <w:right w:val="none" w:sz="0" w:space="0" w:color="auto"/>
      </w:divBdr>
      <w:divsChild>
        <w:div w:id="672535989">
          <w:marLeft w:val="0"/>
          <w:marRight w:val="0"/>
          <w:marTop w:val="0"/>
          <w:marBottom w:val="0"/>
          <w:divBdr>
            <w:top w:val="none" w:sz="0" w:space="0" w:color="auto"/>
            <w:left w:val="none" w:sz="0" w:space="0" w:color="auto"/>
            <w:bottom w:val="none" w:sz="0" w:space="0" w:color="auto"/>
            <w:right w:val="none" w:sz="0" w:space="0" w:color="auto"/>
          </w:divBdr>
        </w:div>
        <w:div w:id="1097559288">
          <w:marLeft w:val="0"/>
          <w:marRight w:val="0"/>
          <w:marTop w:val="0"/>
          <w:marBottom w:val="0"/>
          <w:divBdr>
            <w:top w:val="none" w:sz="0" w:space="0" w:color="auto"/>
            <w:left w:val="none" w:sz="0" w:space="0" w:color="auto"/>
            <w:bottom w:val="none" w:sz="0" w:space="0" w:color="auto"/>
            <w:right w:val="none" w:sz="0" w:space="0" w:color="auto"/>
          </w:divBdr>
        </w:div>
        <w:div w:id="408230243">
          <w:marLeft w:val="0"/>
          <w:marRight w:val="0"/>
          <w:marTop w:val="0"/>
          <w:marBottom w:val="0"/>
          <w:divBdr>
            <w:top w:val="none" w:sz="0" w:space="0" w:color="auto"/>
            <w:left w:val="none" w:sz="0" w:space="0" w:color="auto"/>
            <w:bottom w:val="none" w:sz="0" w:space="0" w:color="auto"/>
            <w:right w:val="none" w:sz="0" w:space="0" w:color="auto"/>
          </w:divBdr>
        </w:div>
        <w:div w:id="1800956516">
          <w:marLeft w:val="0"/>
          <w:marRight w:val="0"/>
          <w:marTop w:val="0"/>
          <w:marBottom w:val="0"/>
          <w:divBdr>
            <w:top w:val="none" w:sz="0" w:space="0" w:color="auto"/>
            <w:left w:val="none" w:sz="0" w:space="0" w:color="auto"/>
            <w:bottom w:val="none" w:sz="0" w:space="0" w:color="auto"/>
            <w:right w:val="none" w:sz="0" w:space="0" w:color="auto"/>
          </w:divBdr>
        </w:div>
        <w:div w:id="385758360">
          <w:marLeft w:val="0"/>
          <w:marRight w:val="0"/>
          <w:marTop w:val="0"/>
          <w:marBottom w:val="0"/>
          <w:divBdr>
            <w:top w:val="none" w:sz="0" w:space="0" w:color="auto"/>
            <w:left w:val="none" w:sz="0" w:space="0" w:color="auto"/>
            <w:bottom w:val="none" w:sz="0" w:space="0" w:color="auto"/>
            <w:right w:val="none" w:sz="0" w:space="0" w:color="auto"/>
          </w:divBdr>
        </w:div>
        <w:div w:id="817914478">
          <w:marLeft w:val="0"/>
          <w:marRight w:val="0"/>
          <w:marTop w:val="0"/>
          <w:marBottom w:val="0"/>
          <w:divBdr>
            <w:top w:val="none" w:sz="0" w:space="0" w:color="auto"/>
            <w:left w:val="none" w:sz="0" w:space="0" w:color="auto"/>
            <w:bottom w:val="none" w:sz="0" w:space="0" w:color="auto"/>
            <w:right w:val="none" w:sz="0" w:space="0" w:color="auto"/>
          </w:divBdr>
        </w:div>
        <w:div w:id="711536871">
          <w:marLeft w:val="0"/>
          <w:marRight w:val="0"/>
          <w:marTop w:val="0"/>
          <w:marBottom w:val="0"/>
          <w:divBdr>
            <w:top w:val="none" w:sz="0" w:space="0" w:color="auto"/>
            <w:left w:val="none" w:sz="0" w:space="0" w:color="auto"/>
            <w:bottom w:val="none" w:sz="0" w:space="0" w:color="auto"/>
            <w:right w:val="none" w:sz="0" w:space="0" w:color="auto"/>
          </w:divBdr>
        </w:div>
        <w:div w:id="512499224">
          <w:marLeft w:val="0"/>
          <w:marRight w:val="0"/>
          <w:marTop w:val="0"/>
          <w:marBottom w:val="0"/>
          <w:divBdr>
            <w:top w:val="none" w:sz="0" w:space="0" w:color="auto"/>
            <w:left w:val="none" w:sz="0" w:space="0" w:color="auto"/>
            <w:bottom w:val="none" w:sz="0" w:space="0" w:color="auto"/>
            <w:right w:val="none" w:sz="0" w:space="0" w:color="auto"/>
          </w:divBdr>
        </w:div>
        <w:div w:id="451871809">
          <w:marLeft w:val="0"/>
          <w:marRight w:val="0"/>
          <w:marTop w:val="0"/>
          <w:marBottom w:val="0"/>
          <w:divBdr>
            <w:top w:val="none" w:sz="0" w:space="0" w:color="auto"/>
            <w:left w:val="none" w:sz="0" w:space="0" w:color="auto"/>
            <w:bottom w:val="none" w:sz="0" w:space="0" w:color="auto"/>
            <w:right w:val="none" w:sz="0" w:space="0" w:color="auto"/>
          </w:divBdr>
        </w:div>
        <w:div w:id="828986994">
          <w:marLeft w:val="0"/>
          <w:marRight w:val="0"/>
          <w:marTop w:val="0"/>
          <w:marBottom w:val="0"/>
          <w:divBdr>
            <w:top w:val="none" w:sz="0" w:space="0" w:color="auto"/>
            <w:left w:val="none" w:sz="0" w:space="0" w:color="auto"/>
            <w:bottom w:val="none" w:sz="0" w:space="0" w:color="auto"/>
            <w:right w:val="none" w:sz="0" w:space="0" w:color="auto"/>
          </w:divBdr>
        </w:div>
        <w:div w:id="1931350980">
          <w:marLeft w:val="0"/>
          <w:marRight w:val="0"/>
          <w:marTop w:val="0"/>
          <w:marBottom w:val="0"/>
          <w:divBdr>
            <w:top w:val="none" w:sz="0" w:space="0" w:color="auto"/>
            <w:left w:val="none" w:sz="0" w:space="0" w:color="auto"/>
            <w:bottom w:val="none" w:sz="0" w:space="0" w:color="auto"/>
            <w:right w:val="none" w:sz="0" w:space="0" w:color="auto"/>
          </w:divBdr>
        </w:div>
        <w:div w:id="1577666253">
          <w:marLeft w:val="0"/>
          <w:marRight w:val="0"/>
          <w:marTop w:val="0"/>
          <w:marBottom w:val="0"/>
          <w:divBdr>
            <w:top w:val="none" w:sz="0" w:space="0" w:color="auto"/>
            <w:left w:val="none" w:sz="0" w:space="0" w:color="auto"/>
            <w:bottom w:val="none" w:sz="0" w:space="0" w:color="auto"/>
            <w:right w:val="none" w:sz="0" w:space="0" w:color="auto"/>
          </w:divBdr>
        </w:div>
        <w:div w:id="991056986">
          <w:marLeft w:val="0"/>
          <w:marRight w:val="0"/>
          <w:marTop w:val="0"/>
          <w:marBottom w:val="0"/>
          <w:divBdr>
            <w:top w:val="none" w:sz="0" w:space="0" w:color="auto"/>
            <w:left w:val="none" w:sz="0" w:space="0" w:color="auto"/>
            <w:bottom w:val="none" w:sz="0" w:space="0" w:color="auto"/>
            <w:right w:val="none" w:sz="0" w:space="0" w:color="auto"/>
          </w:divBdr>
        </w:div>
        <w:div w:id="876117147">
          <w:marLeft w:val="0"/>
          <w:marRight w:val="0"/>
          <w:marTop w:val="0"/>
          <w:marBottom w:val="0"/>
          <w:divBdr>
            <w:top w:val="none" w:sz="0" w:space="0" w:color="auto"/>
            <w:left w:val="none" w:sz="0" w:space="0" w:color="auto"/>
            <w:bottom w:val="none" w:sz="0" w:space="0" w:color="auto"/>
            <w:right w:val="none" w:sz="0" w:space="0" w:color="auto"/>
          </w:divBdr>
        </w:div>
        <w:div w:id="2031057308">
          <w:marLeft w:val="0"/>
          <w:marRight w:val="0"/>
          <w:marTop w:val="0"/>
          <w:marBottom w:val="0"/>
          <w:divBdr>
            <w:top w:val="none" w:sz="0" w:space="0" w:color="auto"/>
            <w:left w:val="none" w:sz="0" w:space="0" w:color="auto"/>
            <w:bottom w:val="none" w:sz="0" w:space="0" w:color="auto"/>
            <w:right w:val="none" w:sz="0" w:space="0" w:color="auto"/>
          </w:divBdr>
        </w:div>
        <w:div w:id="2119597732">
          <w:marLeft w:val="0"/>
          <w:marRight w:val="0"/>
          <w:marTop w:val="0"/>
          <w:marBottom w:val="0"/>
          <w:divBdr>
            <w:top w:val="none" w:sz="0" w:space="0" w:color="auto"/>
            <w:left w:val="none" w:sz="0" w:space="0" w:color="auto"/>
            <w:bottom w:val="none" w:sz="0" w:space="0" w:color="auto"/>
            <w:right w:val="none" w:sz="0" w:space="0" w:color="auto"/>
          </w:divBdr>
        </w:div>
        <w:div w:id="2049530797">
          <w:marLeft w:val="0"/>
          <w:marRight w:val="0"/>
          <w:marTop w:val="0"/>
          <w:marBottom w:val="0"/>
          <w:divBdr>
            <w:top w:val="none" w:sz="0" w:space="0" w:color="auto"/>
            <w:left w:val="none" w:sz="0" w:space="0" w:color="auto"/>
            <w:bottom w:val="none" w:sz="0" w:space="0" w:color="auto"/>
            <w:right w:val="none" w:sz="0" w:space="0" w:color="auto"/>
          </w:divBdr>
        </w:div>
        <w:div w:id="729428814">
          <w:marLeft w:val="0"/>
          <w:marRight w:val="0"/>
          <w:marTop w:val="0"/>
          <w:marBottom w:val="0"/>
          <w:divBdr>
            <w:top w:val="none" w:sz="0" w:space="0" w:color="auto"/>
            <w:left w:val="none" w:sz="0" w:space="0" w:color="auto"/>
            <w:bottom w:val="none" w:sz="0" w:space="0" w:color="auto"/>
            <w:right w:val="none" w:sz="0" w:space="0" w:color="auto"/>
          </w:divBdr>
        </w:div>
        <w:div w:id="1458135070">
          <w:marLeft w:val="0"/>
          <w:marRight w:val="0"/>
          <w:marTop w:val="0"/>
          <w:marBottom w:val="0"/>
          <w:divBdr>
            <w:top w:val="none" w:sz="0" w:space="0" w:color="auto"/>
            <w:left w:val="none" w:sz="0" w:space="0" w:color="auto"/>
            <w:bottom w:val="none" w:sz="0" w:space="0" w:color="auto"/>
            <w:right w:val="none" w:sz="0" w:space="0" w:color="auto"/>
          </w:divBdr>
        </w:div>
        <w:div w:id="304897013">
          <w:marLeft w:val="0"/>
          <w:marRight w:val="0"/>
          <w:marTop w:val="0"/>
          <w:marBottom w:val="0"/>
          <w:divBdr>
            <w:top w:val="none" w:sz="0" w:space="0" w:color="auto"/>
            <w:left w:val="none" w:sz="0" w:space="0" w:color="auto"/>
            <w:bottom w:val="none" w:sz="0" w:space="0" w:color="auto"/>
            <w:right w:val="none" w:sz="0" w:space="0" w:color="auto"/>
          </w:divBdr>
        </w:div>
        <w:div w:id="1676372782">
          <w:marLeft w:val="0"/>
          <w:marRight w:val="0"/>
          <w:marTop w:val="0"/>
          <w:marBottom w:val="0"/>
          <w:divBdr>
            <w:top w:val="none" w:sz="0" w:space="0" w:color="auto"/>
            <w:left w:val="none" w:sz="0" w:space="0" w:color="auto"/>
            <w:bottom w:val="none" w:sz="0" w:space="0" w:color="auto"/>
            <w:right w:val="none" w:sz="0" w:space="0" w:color="auto"/>
          </w:divBdr>
        </w:div>
        <w:div w:id="1872641804">
          <w:marLeft w:val="0"/>
          <w:marRight w:val="0"/>
          <w:marTop w:val="0"/>
          <w:marBottom w:val="0"/>
          <w:divBdr>
            <w:top w:val="none" w:sz="0" w:space="0" w:color="auto"/>
            <w:left w:val="none" w:sz="0" w:space="0" w:color="auto"/>
            <w:bottom w:val="none" w:sz="0" w:space="0" w:color="auto"/>
            <w:right w:val="none" w:sz="0" w:space="0" w:color="auto"/>
          </w:divBdr>
        </w:div>
        <w:div w:id="985668592">
          <w:marLeft w:val="0"/>
          <w:marRight w:val="0"/>
          <w:marTop w:val="0"/>
          <w:marBottom w:val="0"/>
          <w:divBdr>
            <w:top w:val="none" w:sz="0" w:space="0" w:color="auto"/>
            <w:left w:val="none" w:sz="0" w:space="0" w:color="auto"/>
            <w:bottom w:val="none" w:sz="0" w:space="0" w:color="auto"/>
            <w:right w:val="none" w:sz="0" w:space="0" w:color="auto"/>
          </w:divBdr>
        </w:div>
        <w:div w:id="1327200857">
          <w:marLeft w:val="0"/>
          <w:marRight w:val="0"/>
          <w:marTop w:val="0"/>
          <w:marBottom w:val="0"/>
          <w:divBdr>
            <w:top w:val="none" w:sz="0" w:space="0" w:color="auto"/>
            <w:left w:val="none" w:sz="0" w:space="0" w:color="auto"/>
            <w:bottom w:val="none" w:sz="0" w:space="0" w:color="auto"/>
            <w:right w:val="none" w:sz="0" w:space="0" w:color="auto"/>
          </w:divBdr>
        </w:div>
        <w:div w:id="1272973389">
          <w:marLeft w:val="0"/>
          <w:marRight w:val="0"/>
          <w:marTop w:val="0"/>
          <w:marBottom w:val="0"/>
          <w:divBdr>
            <w:top w:val="none" w:sz="0" w:space="0" w:color="auto"/>
            <w:left w:val="none" w:sz="0" w:space="0" w:color="auto"/>
            <w:bottom w:val="none" w:sz="0" w:space="0" w:color="auto"/>
            <w:right w:val="none" w:sz="0" w:space="0" w:color="auto"/>
          </w:divBdr>
        </w:div>
        <w:div w:id="57752923">
          <w:marLeft w:val="0"/>
          <w:marRight w:val="0"/>
          <w:marTop w:val="0"/>
          <w:marBottom w:val="0"/>
          <w:divBdr>
            <w:top w:val="none" w:sz="0" w:space="0" w:color="auto"/>
            <w:left w:val="none" w:sz="0" w:space="0" w:color="auto"/>
            <w:bottom w:val="none" w:sz="0" w:space="0" w:color="auto"/>
            <w:right w:val="none" w:sz="0" w:space="0" w:color="auto"/>
          </w:divBdr>
        </w:div>
        <w:div w:id="1783379012">
          <w:marLeft w:val="0"/>
          <w:marRight w:val="0"/>
          <w:marTop w:val="0"/>
          <w:marBottom w:val="0"/>
          <w:divBdr>
            <w:top w:val="none" w:sz="0" w:space="0" w:color="auto"/>
            <w:left w:val="none" w:sz="0" w:space="0" w:color="auto"/>
            <w:bottom w:val="none" w:sz="0" w:space="0" w:color="auto"/>
            <w:right w:val="none" w:sz="0" w:space="0" w:color="auto"/>
          </w:divBdr>
        </w:div>
        <w:div w:id="481897026">
          <w:marLeft w:val="0"/>
          <w:marRight w:val="0"/>
          <w:marTop w:val="0"/>
          <w:marBottom w:val="0"/>
          <w:divBdr>
            <w:top w:val="none" w:sz="0" w:space="0" w:color="auto"/>
            <w:left w:val="none" w:sz="0" w:space="0" w:color="auto"/>
            <w:bottom w:val="none" w:sz="0" w:space="0" w:color="auto"/>
            <w:right w:val="none" w:sz="0" w:space="0" w:color="auto"/>
          </w:divBdr>
        </w:div>
        <w:div w:id="1185825016">
          <w:marLeft w:val="0"/>
          <w:marRight w:val="0"/>
          <w:marTop w:val="0"/>
          <w:marBottom w:val="0"/>
          <w:divBdr>
            <w:top w:val="none" w:sz="0" w:space="0" w:color="auto"/>
            <w:left w:val="none" w:sz="0" w:space="0" w:color="auto"/>
            <w:bottom w:val="none" w:sz="0" w:space="0" w:color="auto"/>
            <w:right w:val="none" w:sz="0" w:space="0" w:color="auto"/>
          </w:divBdr>
        </w:div>
        <w:div w:id="1957788675">
          <w:marLeft w:val="0"/>
          <w:marRight w:val="0"/>
          <w:marTop w:val="0"/>
          <w:marBottom w:val="0"/>
          <w:divBdr>
            <w:top w:val="none" w:sz="0" w:space="0" w:color="auto"/>
            <w:left w:val="none" w:sz="0" w:space="0" w:color="auto"/>
            <w:bottom w:val="none" w:sz="0" w:space="0" w:color="auto"/>
            <w:right w:val="none" w:sz="0" w:space="0" w:color="auto"/>
          </w:divBdr>
        </w:div>
        <w:div w:id="1031151580">
          <w:marLeft w:val="0"/>
          <w:marRight w:val="0"/>
          <w:marTop w:val="0"/>
          <w:marBottom w:val="0"/>
          <w:divBdr>
            <w:top w:val="none" w:sz="0" w:space="0" w:color="auto"/>
            <w:left w:val="none" w:sz="0" w:space="0" w:color="auto"/>
            <w:bottom w:val="none" w:sz="0" w:space="0" w:color="auto"/>
            <w:right w:val="none" w:sz="0" w:space="0" w:color="auto"/>
          </w:divBdr>
        </w:div>
        <w:div w:id="1211721445">
          <w:marLeft w:val="0"/>
          <w:marRight w:val="0"/>
          <w:marTop w:val="0"/>
          <w:marBottom w:val="0"/>
          <w:divBdr>
            <w:top w:val="none" w:sz="0" w:space="0" w:color="auto"/>
            <w:left w:val="none" w:sz="0" w:space="0" w:color="auto"/>
            <w:bottom w:val="none" w:sz="0" w:space="0" w:color="auto"/>
            <w:right w:val="none" w:sz="0" w:space="0" w:color="auto"/>
          </w:divBdr>
        </w:div>
      </w:divsChild>
    </w:div>
    <w:div w:id="308169297">
      <w:bodyDiv w:val="1"/>
      <w:marLeft w:val="0"/>
      <w:marRight w:val="0"/>
      <w:marTop w:val="0"/>
      <w:marBottom w:val="0"/>
      <w:divBdr>
        <w:top w:val="none" w:sz="0" w:space="0" w:color="auto"/>
        <w:left w:val="none" w:sz="0" w:space="0" w:color="auto"/>
        <w:bottom w:val="none" w:sz="0" w:space="0" w:color="auto"/>
        <w:right w:val="none" w:sz="0" w:space="0" w:color="auto"/>
      </w:divBdr>
    </w:div>
    <w:div w:id="342979274">
      <w:bodyDiv w:val="1"/>
      <w:marLeft w:val="0"/>
      <w:marRight w:val="0"/>
      <w:marTop w:val="0"/>
      <w:marBottom w:val="0"/>
      <w:divBdr>
        <w:top w:val="none" w:sz="0" w:space="0" w:color="auto"/>
        <w:left w:val="none" w:sz="0" w:space="0" w:color="auto"/>
        <w:bottom w:val="none" w:sz="0" w:space="0" w:color="auto"/>
        <w:right w:val="none" w:sz="0" w:space="0" w:color="auto"/>
      </w:divBdr>
      <w:divsChild>
        <w:div w:id="1256790659">
          <w:marLeft w:val="0"/>
          <w:marRight w:val="0"/>
          <w:marTop w:val="0"/>
          <w:marBottom w:val="0"/>
          <w:divBdr>
            <w:top w:val="none" w:sz="0" w:space="0" w:color="auto"/>
            <w:left w:val="none" w:sz="0" w:space="0" w:color="auto"/>
            <w:bottom w:val="none" w:sz="0" w:space="0" w:color="auto"/>
            <w:right w:val="none" w:sz="0" w:space="0" w:color="auto"/>
          </w:divBdr>
        </w:div>
        <w:div w:id="377557848">
          <w:marLeft w:val="0"/>
          <w:marRight w:val="0"/>
          <w:marTop w:val="0"/>
          <w:marBottom w:val="0"/>
          <w:divBdr>
            <w:top w:val="none" w:sz="0" w:space="0" w:color="auto"/>
            <w:left w:val="none" w:sz="0" w:space="0" w:color="auto"/>
            <w:bottom w:val="none" w:sz="0" w:space="0" w:color="auto"/>
            <w:right w:val="none" w:sz="0" w:space="0" w:color="auto"/>
          </w:divBdr>
        </w:div>
      </w:divsChild>
    </w:div>
    <w:div w:id="406659982">
      <w:bodyDiv w:val="1"/>
      <w:marLeft w:val="0"/>
      <w:marRight w:val="0"/>
      <w:marTop w:val="0"/>
      <w:marBottom w:val="0"/>
      <w:divBdr>
        <w:top w:val="none" w:sz="0" w:space="0" w:color="auto"/>
        <w:left w:val="none" w:sz="0" w:space="0" w:color="auto"/>
        <w:bottom w:val="none" w:sz="0" w:space="0" w:color="auto"/>
        <w:right w:val="none" w:sz="0" w:space="0" w:color="auto"/>
      </w:divBdr>
    </w:div>
    <w:div w:id="425926117">
      <w:bodyDiv w:val="1"/>
      <w:marLeft w:val="0"/>
      <w:marRight w:val="0"/>
      <w:marTop w:val="0"/>
      <w:marBottom w:val="0"/>
      <w:divBdr>
        <w:top w:val="none" w:sz="0" w:space="0" w:color="auto"/>
        <w:left w:val="none" w:sz="0" w:space="0" w:color="auto"/>
        <w:bottom w:val="none" w:sz="0" w:space="0" w:color="auto"/>
        <w:right w:val="none" w:sz="0" w:space="0" w:color="auto"/>
      </w:divBdr>
      <w:divsChild>
        <w:div w:id="901788351">
          <w:marLeft w:val="0"/>
          <w:marRight w:val="0"/>
          <w:marTop w:val="30"/>
          <w:marBottom w:val="0"/>
          <w:divBdr>
            <w:top w:val="none" w:sz="0" w:space="0" w:color="auto"/>
            <w:left w:val="none" w:sz="0" w:space="0" w:color="auto"/>
            <w:bottom w:val="none" w:sz="0" w:space="0" w:color="auto"/>
            <w:right w:val="none" w:sz="0" w:space="0" w:color="auto"/>
          </w:divBdr>
          <w:divsChild>
            <w:div w:id="1285039428">
              <w:marLeft w:val="0"/>
              <w:marRight w:val="0"/>
              <w:marTop w:val="0"/>
              <w:marBottom w:val="0"/>
              <w:divBdr>
                <w:top w:val="none" w:sz="0" w:space="0" w:color="auto"/>
                <w:left w:val="none" w:sz="0" w:space="0" w:color="auto"/>
                <w:bottom w:val="none" w:sz="0" w:space="0" w:color="auto"/>
                <w:right w:val="none" w:sz="0" w:space="0" w:color="auto"/>
              </w:divBdr>
            </w:div>
          </w:divsChild>
        </w:div>
        <w:div w:id="2090425668">
          <w:marLeft w:val="0"/>
          <w:marRight w:val="0"/>
          <w:marTop w:val="0"/>
          <w:marBottom w:val="0"/>
          <w:divBdr>
            <w:top w:val="none" w:sz="0" w:space="0" w:color="auto"/>
            <w:left w:val="none" w:sz="0" w:space="0" w:color="auto"/>
            <w:bottom w:val="none" w:sz="0" w:space="0" w:color="auto"/>
            <w:right w:val="none" w:sz="0" w:space="0" w:color="auto"/>
          </w:divBdr>
          <w:divsChild>
            <w:div w:id="15627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91752">
      <w:bodyDiv w:val="1"/>
      <w:marLeft w:val="0"/>
      <w:marRight w:val="0"/>
      <w:marTop w:val="0"/>
      <w:marBottom w:val="0"/>
      <w:divBdr>
        <w:top w:val="none" w:sz="0" w:space="0" w:color="auto"/>
        <w:left w:val="none" w:sz="0" w:space="0" w:color="auto"/>
        <w:bottom w:val="none" w:sz="0" w:space="0" w:color="auto"/>
        <w:right w:val="none" w:sz="0" w:space="0" w:color="auto"/>
      </w:divBdr>
      <w:divsChild>
        <w:div w:id="1632706117">
          <w:marLeft w:val="0"/>
          <w:marRight w:val="0"/>
          <w:marTop w:val="0"/>
          <w:marBottom w:val="0"/>
          <w:divBdr>
            <w:top w:val="none" w:sz="0" w:space="0" w:color="auto"/>
            <w:left w:val="none" w:sz="0" w:space="0" w:color="auto"/>
            <w:bottom w:val="none" w:sz="0" w:space="0" w:color="auto"/>
            <w:right w:val="none" w:sz="0" w:space="0" w:color="auto"/>
          </w:divBdr>
        </w:div>
        <w:div w:id="1205950567">
          <w:marLeft w:val="0"/>
          <w:marRight w:val="0"/>
          <w:marTop w:val="0"/>
          <w:marBottom w:val="0"/>
          <w:divBdr>
            <w:top w:val="none" w:sz="0" w:space="0" w:color="auto"/>
            <w:left w:val="none" w:sz="0" w:space="0" w:color="auto"/>
            <w:bottom w:val="none" w:sz="0" w:space="0" w:color="auto"/>
            <w:right w:val="none" w:sz="0" w:space="0" w:color="auto"/>
          </w:divBdr>
        </w:div>
      </w:divsChild>
    </w:div>
    <w:div w:id="506485058">
      <w:bodyDiv w:val="1"/>
      <w:marLeft w:val="0"/>
      <w:marRight w:val="0"/>
      <w:marTop w:val="0"/>
      <w:marBottom w:val="0"/>
      <w:divBdr>
        <w:top w:val="none" w:sz="0" w:space="0" w:color="auto"/>
        <w:left w:val="none" w:sz="0" w:space="0" w:color="auto"/>
        <w:bottom w:val="none" w:sz="0" w:space="0" w:color="auto"/>
        <w:right w:val="none" w:sz="0" w:space="0" w:color="auto"/>
      </w:divBdr>
      <w:divsChild>
        <w:div w:id="1304853781">
          <w:marLeft w:val="0"/>
          <w:marRight w:val="0"/>
          <w:marTop w:val="0"/>
          <w:marBottom w:val="0"/>
          <w:divBdr>
            <w:top w:val="none" w:sz="0" w:space="0" w:color="auto"/>
            <w:left w:val="none" w:sz="0" w:space="0" w:color="auto"/>
            <w:bottom w:val="none" w:sz="0" w:space="0" w:color="auto"/>
            <w:right w:val="none" w:sz="0" w:space="0" w:color="auto"/>
          </w:divBdr>
        </w:div>
        <w:div w:id="823743151">
          <w:marLeft w:val="0"/>
          <w:marRight w:val="0"/>
          <w:marTop w:val="0"/>
          <w:marBottom w:val="0"/>
          <w:divBdr>
            <w:top w:val="none" w:sz="0" w:space="0" w:color="auto"/>
            <w:left w:val="none" w:sz="0" w:space="0" w:color="auto"/>
            <w:bottom w:val="none" w:sz="0" w:space="0" w:color="auto"/>
            <w:right w:val="none" w:sz="0" w:space="0" w:color="auto"/>
          </w:divBdr>
        </w:div>
      </w:divsChild>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146317202">
      <w:bodyDiv w:val="1"/>
      <w:marLeft w:val="0"/>
      <w:marRight w:val="0"/>
      <w:marTop w:val="0"/>
      <w:marBottom w:val="0"/>
      <w:divBdr>
        <w:top w:val="none" w:sz="0" w:space="0" w:color="auto"/>
        <w:left w:val="none" w:sz="0" w:space="0" w:color="auto"/>
        <w:bottom w:val="none" w:sz="0" w:space="0" w:color="auto"/>
        <w:right w:val="none" w:sz="0" w:space="0" w:color="auto"/>
      </w:divBdr>
      <w:divsChild>
        <w:div w:id="2067102415">
          <w:marLeft w:val="0"/>
          <w:marRight w:val="0"/>
          <w:marTop w:val="0"/>
          <w:marBottom w:val="0"/>
          <w:divBdr>
            <w:top w:val="none" w:sz="0" w:space="0" w:color="auto"/>
            <w:left w:val="none" w:sz="0" w:space="0" w:color="auto"/>
            <w:bottom w:val="none" w:sz="0" w:space="0" w:color="auto"/>
            <w:right w:val="none" w:sz="0" w:space="0" w:color="auto"/>
          </w:divBdr>
        </w:div>
        <w:div w:id="307827923">
          <w:marLeft w:val="0"/>
          <w:marRight w:val="0"/>
          <w:marTop w:val="0"/>
          <w:marBottom w:val="0"/>
          <w:divBdr>
            <w:top w:val="none" w:sz="0" w:space="0" w:color="auto"/>
            <w:left w:val="none" w:sz="0" w:space="0" w:color="auto"/>
            <w:bottom w:val="none" w:sz="0" w:space="0" w:color="auto"/>
            <w:right w:val="none" w:sz="0" w:space="0" w:color="auto"/>
          </w:divBdr>
        </w:div>
        <w:div w:id="1764642831">
          <w:marLeft w:val="0"/>
          <w:marRight w:val="0"/>
          <w:marTop w:val="0"/>
          <w:marBottom w:val="0"/>
          <w:divBdr>
            <w:top w:val="none" w:sz="0" w:space="0" w:color="auto"/>
            <w:left w:val="none" w:sz="0" w:space="0" w:color="auto"/>
            <w:bottom w:val="none" w:sz="0" w:space="0" w:color="auto"/>
            <w:right w:val="none" w:sz="0" w:space="0" w:color="auto"/>
          </w:divBdr>
        </w:div>
        <w:div w:id="1573926408">
          <w:marLeft w:val="0"/>
          <w:marRight w:val="0"/>
          <w:marTop w:val="0"/>
          <w:marBottom w:val="0"/>
          <w:divBdr>
            <w:top w:val="none" w:sz="0" w:space="0" w:color="auto"/>
            <w:left w:val="none" w:sz="0" w:space="0" w:color="auto"/>
            <w:bottom w:val="none" w:sz="0" w:space="0" w:color="auto"/>
            <w:right w:val="none" w:sz="0" w:space="0" w:color="auto"/>
          </w:divBdr>
        </w:div>
        <w:div w:id="1999188574">
          <w:marLeft w:val="0"/>
          <w:marRight w:val="0"/>
          <w:marTop w:val="0"/>
          <w:marBottom w:val="0"/>
          <w:divBdr>
            <w:top w:val="none" w:sz="0" w:space="0" w:color="auto"/>
            <w:left w:val="none" w:sz="0" w:space="0" w:color="auto"/>
            <w:bottom w:val="none" w:sz="0" w:space="0" w:color="auto"/>
            <w:right w:val="none" w:sz="0" w:space="0" w:color="auto"/>
          </w:divBdr>
        </w:div>
        <w:div w:id="1587807741">
          <w:marLeft w:val="0"/>
          <w:marRight w:val="0"/>
          <w:marTop w:val="0"/>
          <w:marBottom w:val="0"/>
          <w:divBdr>
            <w:top w:val="none" w:sz="0" w:space="0" w:color="auto"/>
            <w:left w:val="none" w:sz="0" w:space="0" w:color="auto"/>
            <w:bottom w:val="none" w:sz="0" w:space="0" w:color="auto"/>
            <w:right w:val="none" w:sz="0" w:space="0" w:color="auto"/>
          </w:divBdr>
        </w:div>
      </w:divsChild>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404643198">
      <w:bodyDiv w:val="1"/>
      <w:marLeft w:val="0"/>
      <w:marRight w:val="0"/>
      <w:marTop w:val="0"/>
      <w:marBottom w:val="0"/>
      <w:divBdr>
        <w:top w:val="none" w:sz="0" w:space="0" w:color="auto"/>
        <w:left w:val="none" w:sz="0" w:space="0" w:color="auto"/>
        <w:bottom w:val="none" w:sz="0" w:space="0" w:color="auto"/>
        <w:right w:val="none" w:sz="0" w:space="0" w:color="auto"/>
      </w:divBdr>
      <w:divsChild>
        <w:div w:id="80026598">
          <w:marLeft w:val="0"/>
          <w:marRight w:val="0"/>
          <w:marTop w:val="0"/>
          <w:marBottom w:val="0"/>
          <w:divBdr>
            <w:top w:val="none" w:sz="0" w:space="0" w:color="auto"/>
            <w:left w:val="none" w:sz="0" w:space="0" w:color="auto"/>
            <w:bottom w:val="none" w:sz="0" w:space="0" w:color="auto"/>
            <w:right w:val="none" w:sz="0" w:space="0" w:color="auto"/>
          </w:divBdr>
        </w:div>
        <w:div w:id="1277441770">
          <w:marLeft w:val="0"/>
          <w:marRight w:val="0"/>
          <w:marTop w:val="0"/>
          <w:marBottom w:val="0"/>
          <w:divBdr>
            <w:top w:val="none" w:sz="0" w:space="0" w:color="auto"/>
            <w:left w:val="none" w:sz="0" w:space="0" w:color="auto"/>
            <w:bottom w:val="none" w:sz="0" w:space="0" w:color="auto"/>
            <w:right w:val="none" w:sz="0" w:space="0" w:color="auto"/>
          </w:divBdr>
        </w:div>
      </w:divsChild>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1822454419">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xcjz96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jbo.co.il" TargetMode="External"/><Relationship Id="rId4" Type="http://schemas.openxmlformats.org/officeDocument/2006/relationships/settings" Target="settings.xml"/><Relationship Id="rId9" Type="http://schemas.openxmlformats.org/officeDocument/2006/relationships/hyperlink" Target="https://tinyurl.com/y33q279v"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87A60-24FE-475D-AD85-325051C0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56</TotalTime>
  <Pages>2</Pages>
  <Words>476</Words>
  <Characters>2381</Characters>
  <Application>Microsoft Office Word</Application>
  <DocSecurity>0</DocSecurity>
  <Lines>19</Lines>
  <Paragraphs>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גילי אלון-ביטון</cp:lastModifiedBy>
  <cp:revision>5</cp:revision>
  <cp:lastPrinted>2017-07-10T11:30:00Z</cp:lastPrinted>
  <dcterms:created xsi:type="dcterms:W3CDTF">2019-05-10T04:27:00Z</dcterms:created>
  <dcterms:modified xsi:type="dcterms:W3CDTF">2019-05-10T05:23:00Z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1586188241</vt:i4>
  </property>
</Properties>
</file>