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D640B" w14:textId="77777777" w:rsidR="00007154" w:rsidRPr="006B31D5" w:rsidRDefault="00007154" w:rsidP="0071345C">
      <w:pPr>
        <w:shd w:val="clear" w:color="auto" w:fill="FFFFFF"/>
        <w:bidi/>
        <w:spacing w:after="0" w:line="240" w:lineRule="auto"/>
        <w:jc w:val="center"/>
        <w:rPr>
          <w:rFonts w:eastAsia="Times New Roman" w:cstheme="minorHAnsi"/>
          <w:sz w:val="36"/>
          <w:szCs w:val="36"/>
          <w:lang w:bidi="he-IL"/>
        </w:rPr>
      </w:pPr>
      <w:r w:rsidRPr="006B31D5">
        <w:rPr>
          <w:rFonts w:eastAsia="Times New Roman" w:cstheme="minorHAnsi"/>
          <w:b/>
          <w:bCs/>
          <w:sz w:val="36"/>
          <w:szCs w:val="36"/>
          <w:rtl/>
          <w:lang w:bidi="he-IL"/>
        </w:rPr>
        <w:t>'פועם בהיכל'</w:t>
      </w:r>
    </w:p>
    <w:p w14:paraId="6E63DBED" w14:textId="452AE258" w:rsidR="00D66EBA" w:rsidRPr="006B31D5" w:rsidRDefault="00DB7AEB" w:rsidP="00007154">
      <w:pPr>
        <w:shd w:val="clear" w:color="auto" w:fill="FFFFFF"/>
        <w:bidi/>
        <w:spacing w:after="0" w:line="240" w:lineRule="auto"/>
        <w:jc w:val="center"/>
        <w:rPr>
          <w:rFonts w:eastAsia="Times New Roman" w:cstheme="minorHAnsi"/>
          <w:b/>
          <w:bCs/>
          <w:sz w:val="36"/>
          <w:szCs w:val="36"/>
          <w:rtl/>
          <w:lang w:bidi="he-IL"/>
        </w:rPr>
      </w:pPr>
      <w:r w:rsidRPr="006B31D5">
        <w:rPr>
          <w:rFonts w:eastAsia="Times New Roman" w:cstheme="minorHAnsi"/>
          <w:b/>
          <w:bCs/>
          <w:sz w:val="36"/>
          <w:szCs w:val="36"/>
          <w:rtl/>
          <w:lang w:bidi="he-IL"/>
        </w:rPr>
        <w:t xml:space="preserve">סדרת מופעים של </w:t>
      </w:r>
      <w:r w:rsidR="00007154" w:rsidRPr="006B31D5">
        <w:rPr>
          <w:rFonts w:eastAsia="Times New Roman" w:cstheme="minorHAnsi"/>
          <w:b/>
          <w:bCs/>
          <w:sz w:val="36"/>
          <w:szCs w:val="36"/>
          <w:rtl/>
          <w:lang w:bidi="he-IL"/>
        </w:rPr>
        <w:t xml:space="preserve">עמותת מרכז פליציה בלומנטל למוזיקה </w:t>
      </w:r>
    </w:p>
    <w:p w14:paraId="07F8FC73" w14:textId="5FBC6F28" w:rsidR="00007154" w:rsidRPr="006B31D5" w:rsidRDefault="00007154" w:rsidP="00D66EBA">
      <w:pPr>
        <w:shd w:val="clear" w:color="auto" w:fill="FFFFFF"/>
        <w:bidi/>
        <w:spacing w:after="0" w:line="240" w:lineRule="auto"/>
        <w:jc w:val="center"/>
        <w:rPr>
          <w:rFonts w:eastAsia="Times New Roman" w:cstheme="minorHAnsi"/>
          <w:sz w:val="36"/>
          <w:szCs w:val="36"/>
          <w:rtl/>
          <w:lang w:bidi="he-IL"/>
        </w:rPr>
      </w:pPr>
      <w:r w:rsidRPr="006B31D5">
        <w:rPr>
          <w:rFonts w:eastAsia="Times New Roman" w:cstheme="minorHAnsi"/>
          <w:b/>
          <w:bCs/>
          <w:sz w:val="36"/>
          <w:szCs w:val="36"/>
          <w:rtl/>
          <w:lang w:bidi="he-IL"/>
        </w:rPr>
        <w:t>לזכרה של אנט סלין</w:t>
      </w:r>
      <w:r w:rsidR="001A6BD9" w:rsidRPr="006B31D5">
        <w:rPr>
          <w:rFonts w:eastAsia="Times New Roman" w:cstheme="minorHAnsi"/>
          <w:b/>
          <w:bCs/>
          <w:sz w:val="36"/>
          <w:szCs w:val="36"/>
          <w:rtl/>
          <w:lang w:bidi="he-IL"/>
        </w:rPr>
        <w:t xml:space="preserve"> גאה להציג</w:t>
      </w:r>
      <w:r w:rsidR="00DB7AEB" w:rsidRPr="006B31D5">
        <w:rPr>
          <w:rFonts w:eastAsia="Times New Roman" w:cstheme="minorHAnsi"/>
          <w:b/>
          <w:bCs/>
          <w:sz w:val="36"/>
          <w:szCs w:val="36"/>
          <w:rtl/>
          <w:lang w:bidi="he-IL"/>
        </w:rPr>
        <w:t>:</w:t>
      </w:r>
    </w:p>
    <w:p w14:paraId="5B012D51" w14:textId="77777777" w:rsidR="008D6028" w:rsidRPr="006B31D5" w:rsidRDefault="008D6028" w:rsidP="008D6028">
      <w:pPr>
        <w:shd w:val="clear" w:color="auto" w:fill="FFFFFF"/>
        <w:bidi/>
        <w:spacing w:after="0" w:line="240" w:lineRule="auto"/>
        <w:jc w:val="center"/>
        <w:rPr>
          <w:rFonts w:eastAsia="Times New Roman" w:cstheme="minorHAnsi"/>
          <w:sz w:val="44"/>
          <w:szCs w:val="44"/>
          <w:rtl/>
          <w:lang w:bidi="he-IL"/>
        </w:rPr>
      </w:pPr>
    </w:p>
    <w:p w14:paraId="2C24B2F1" w14:textId="01C93D45" w:rsidR="006810DB" w:rsidRDefault="00291459" w:rsidP="00B941F0">
      <w:pPr>
        <w:shd w:val="clear" w:color="auto" w:fill="FFFFFF"/>
        <w:bidi/>
        <w:spacing w:after="0" w:line="240" w:lineRule="auto"/>
        <w:jc w:val="center"/>
        <w:rPr>
          <w:rFonts w:eastAsia="Times New Roman" w:cstheme="minorHAnsi"/>
          <w:b/>
          <w:bCs/>
          <w:sz w:val="44"/>
          <w:szCs w:val="44"/>
          <w:rtl/>
          <w:lang w:bidi="he-IL"/>
        </w:rPr>
      </w:pPr>
      <w:r>
        <w:rPr>
          <w:rFonts w:eastAsia="Times New Roman" w:cstheme="minorHAnsi" w:hint="cs"/>
          <w:b/>
          <w:bCs/>
          <w:sz w:val="44"/>
          <w:szCs w:val="44"/>
          <w:rtl/>
          <w:lang w:bidi="he-IL"/>
        </w:rPr>
        <w:t>התעלות</w:t>
      </w:r>
    </w:p>
    <w:p w14:paraId="20404168" w14:textId="1A8A60B6" w:rsidR="00291459" w:rsidRPr="006B31D5" w:rsidRDefault="00291459" w:rsidP="00291459">
      <w:pPr>
        <w:shd w:val="clear" w:color="auto" w:fill="FFFFFF"/>
        <w:bidi/>
        <w:spacing w:after="0" w:line="240" w:lineRule="auto"/>
        <w:jc w:val="center"/>
        <w:rPr>
          <w:rFonts w:eastAsia="Times New Roman" w:cstheme="minorHAnsi"/>
          <w:b/>
          <w:bCs/>
          <w:sz w:val="44"/>
          <w:szCs w:val="44"/>
          <w:rtl/>
          <w:lang w:bidi="he-IL"/>
        </w:rPr>
      </w:pPr>
      <w:r>
        <w:rPr>
          <w:rFonts w:eastAsia="Times New Roman" w:cstheme="minorHAnsi" w:hint="cs"/>
          <w:b/>
          <w:bCs/>
          <w:sz w:val="44"/>
          <w:szCs w:val="44"/>
          <w:rtl/>
          <w:lang w:bidi="he-IL"/>
        </w:rPr>
        <w:t xml:space="preserve">יניב ד'אור ואנסמבל </w:t>
      </w:r>
      <w:proofErr w:type="spellStart"/>
      <w:r>
        <w:rPr>
          <w:rFonts w:eastAsia="Times New Roman" w:cstheme="minorHAnsi" w:hint="cs"/>
          <w:b/>
          <w:bCs/>
          <w:sz w:val="44"/>
          <w:szCs w:val="44"/>
          <w:rtl/>
          <w:lang w:bidi="he-IL"/>
        </w:rPr>
        <w:t>נאיה</w:t>
      </w:r>
      <w:proofErr w:type="spellEnd"/>
    </w:p>
    <w:p w14:paraId="564A2E12" w14:textId="39DDA284" w:rsidR="009664F7" w:rsidRPr="006B31D5" w:rsidRDefault="00291459" w:rsidP="009664F7">
      <w:pPr>
        <w:shd w:val="clear" w:color="auto" w:fill="FFFFFF"/>
        <w:bidi/>
        <w:spacing w:after="0" w:line="240" w:lineRule="auto"/>
        <w:jc w:val="center"/>
        <w:rPr>
          <w:rFonts w:eastAsia="Times New Roman" w:cstheme="minorHAnsi"/>
          <w:b/>
          <w:bCs/>
          <w:sz w:val="44"/>
          <w:szCs w:val="44"/>
          <w:rtl/>
          <w:lang w:bidi="he-IL"/>
        </w:rPr>
      </w:pPr>
      <w:r>
        <w:rPr>
          <w:rFonts w:eastAsia="Times New Roman" w:cstheme="minorHAnsi" w:hint="cs"/>
          <w:b/>
          <w:bCs/>
          <w:sz w:val="44"/>
          <w:szCs w:val="44"/>
          <w:rtl/>
          <w:lang w:bidi="he-IL"/>
        </w:rPr>
        <w:t>4</w:t>
      </w:r>
      <w:r w:rsidR="009664F7" w:rsidRPr="006B31D5">
        <w:rPr>
          <w:rFonts w:eastAsia="Times New Roman" w:cstheme="minorHAnsi"/>
          <w:b/>
          <w:bCs/>
          <w:sz w:val="44"/>
          <w:szCs w:val="44"/>
          <w:rtl/>
          <w:lang w:bidi="he-IL"/>
        </w:rPr>
        <w:t>.</w:t>
      </w:r>
      <w:r>
        <w:rPr>
          <w:rFonts w:eastAsia="Times New Roman" w:cstheme="minorHAnsi" w:hint="cs"/>
          <w:b/>
          <w:bCs/>
          <w:sz w:val="44"/>
          <w:szCs w:val="44"/>
          <w:rtl/>
          <w:lang w:bidi="he-IL"/>
        </w:rPr>
        <w:t>6</w:t>
      </w:r>
      <w:r w:rsidR="009664F7" w:rsidRPr="006B31D5">
        <w:rPr>
          <w:rFonts w:eastAsia="Times New Roman" w:cstheme="minorHAnsi"/>
          <w:b/>
          <w:bCs/>
          <w:sz w:val="44"/>
          <w:szCs w:val="44"/>
          <w:rtl/>
          <w:lang w:bidi="he-IL"/>
        </w:rPr>
        <w:t>.2019 בשעה 20:30 – אולם צוקר, היכל התרבות</w:t>
      </w:r>
    </w:p>
    <w:p w14:paraId="3ED6F9A3" w14:textId="1417817F" w:rsidR="00BA4C53" w:rsidRPr="00291459" w:rsidRDefault="00300CC3" w:rsidP="008D6028">
      <w:pPr>
        <w:shd w:val="clear" w:color="auto" w:fill="FFFFFF"/>
        <w:bidi/>
        <w:spacing w:after="0" w:line="240" w:lineRule="auto"/>
        <w:jc w:val="center"/>
        <w:rPr>
          <w:rFonts w:eastAsia="Times New Roman" w:cstheme="minorHAnsi"/>
          <w:b/>
          <w:bCs/>
          <w:sz w:val="24"/>
          <w:szCs w:val="24"/>
          <w:rtl/>
          <w:lang w:bidi="he-IL"/>
        </w:rPr>
      </w:pPr>
      <w:hyperlink r:id="rId7" w:history="1">
        <w:r w:rsidR="00291459" w:rsidRPr="00291459">
          <w:rPr>
            <w:color w:val="0000FF"/>
            <w:u w:val="single"/>
          </w:rPr>
          <w:t>https://www.youtube.com/watch?v=IO0dlW53lVU</w:t>
        </w:r>
      </w:hyperlink>
    </w:p>
    <w:p w14:paraId="17174656" w14:textId="77777777" w:rsidR="00291459" w:rsidRDefault="00291459" w:rsidP="00212D8F">
      <w:pPr>
        <w:pStyle w:val="Body"/>
        <w:bidi/>
        <w:rPr>
          <w:rFonts w:cs="Arial Unicode MS" w:hint="default"/>
          <w:rtl/>
        </w:rPr>
      </w:pPr>
    </w:p>
    <w:p w14:paraId="2E970915" w14:textId="3DAE782D" w:rsidR="00291459" w:rsidRPr="00746508" w:rsidRDefault="00291459" w:rsidP="00212D8F">
      <w:pPr>
        <w:pStyle w:val="Body"/>
        <w:bidi/>
        <w:rPr>
          <w:rFonts w:asciiTheme="minorBidi" w:hAnsiTheme="minorBidi" w:cstheme="minorBidi" w:hint="default"/>
        </w:rPr>
      </w:pPr>
      <w:r w:rsidRPr="00746508">
        <w:rPr>
          <w:rFonts w:asciiTheme="minorBidi" w:hAnsiTheme="minorBidi" w:cstheme="minorBidi" w:hint="default"/>
          <w:rtl/>
        </w:rPr>
        <w:t xml:space="preserve">לאחר ההצלחה האדירה למופע "לטינו לדינו", חוזר יניב ד'אור עם אנסמבל </w:t>
      </w:r>
      <w:proofErr w:type="spellStart"/>
      <w:r w:rsidRPr="00746508">
        <w:rPr>
          <w:rFonts w:asciiTheme="minorBidi" w:hAnsiTheme="minorBidi" w:cstheme="minorBidi" w:hint="default"/>
          <w:rtl/>
        </w:rPr>
        <w:t>נאיה</w:t>
      </w:r>
      <w:proofErr w:type="spellEnd"/>
      <w:r w:rsidRPr="00746508">
        <w:rPr>
          <w:rFonts w:asciiTheme="minorBidi" w:hAnsiTheme="minorBidi" w:cstheme="minorBidi" w:hint="default"/>
          <w:rtl/>
        </w:rPr>
        <w:t xml:space="preserve"> </w:t>
      </w:r>
      <w:r w:rsidR="00F2495B" w:rsidRPr="00746508">
        <w:rPr>
          <w:rFonts w:asciiTheme="minorBidi" w:hAnsiTheme="minorBidi" w:cstheme="minorBidi" w:hint="default"/>
          <w:rtl/>
        </w:rPr>
        <w:t xml:space="preserve">ונגני </w:t>
      </w:r>
      <w:proofErr w:type="spellStart"/>
      <w:r w:rsidR="00F2495B" w:rsidRPr="00746508">
        <w:rPr>
          <w:rFonts w:asciiTheme="minorBidi" w:hAnsiTheme="minorBidi" w:cstheme="minorBidi" w:hint="default"/>
          <w:rtl/>
        </w:rPr>
        <w:t>בארוקדה</w:t>
      </w:r>
      <w:proofErr w:type="spellEnd"/>
      <w:r w:rsidR="00F2495B" w:rsidRPr="00746508">
        <w:rPr>
          <w:rFonts w:asciiTheme="minorBidi" w:hAnsiTheme="minorBidi" w:cstheme="minorBidi" w:hint="default"/>
          <w:rtl/>
        </w:rPr>
        <w:t xml:space="preserve"> </w:t>
      </w:r>
      <w:r w:rsidRPr="00746508">
        <w:rPr>
          <w:rFonts w:asciiTheme="minorBidi" w:hAnsiTheme="minorBidi" w:cstheme="minorBidi" w:hint="default"/>
          <w:rtl/>
        </w:rPr>
        <w:t xml:space="preserve">(ישראל-אנגליה) לבמה, עם מופע חדש שמשלב מוסיקאים בינלאומיים המתמחים בשילוב סגנונות בין מזרח למערב. ׳התעלות׳ הינו </w:t>
      </w:r>
      <w:proofErr w:type="spellStart"/>
      <w:r w:rsidRPr="00746508">
        <w:rPr>
          <w:rFonts w:asciiTheme="minorBidi" w:hAnsiTheme="minorBidi" w:cstheme="minorBidi" w:hint="default"/>
          <w:rtl/>
        </w:rPr>
        <w:t>הפרוייקט</w:t>
      </w:r>
      <w:proofErr w:type="spellEnd"/>
      <w:r w:rsidRPr="00746508">
        <w:rPr>
          <w:rFonts w:asciiTheme="minorBidi" w:hAnsiTheme="minorBidi" w:cstheme="minorBidi" w:hint="default"/>
          <w:rtl/>
        </w:rPr>
        <w:t xml:space="preserve"> השלישי בטרילוגיה (יצאה נפשי 2013 ולטינו לדינו 2015) ובא בסימן של דיאלוג בין קהילות וכמיהתן לדו קיום.</w:t>
      </w:r>
    </w:p>
    <w:p w14:paraId="784EE20E" w14:textId="198444AF" w:rsidR="00875019" w:rsidRPr="00746508" w:rsidRDefault="00875019" w:rsidP="00212D8F">
      <w:pPr>
        <w:pStyle w:val="1"/>
        <w:bidi/>
        <w:spacing w:before="0" w:beforeAutospacing="0" w:after="0" w:afterAutospacing="0"/>
        <w:textAlignment w:val="baseline"/>
        <w:rPr>
          <w:rFonts w:asciiTheme="minorBidi" w:eastAsia="Arial Unicode MS" w:hAnsiTheme="minorBidi" w:cstheme="minorBidi"/>
          <w:b w:val="0"/>
          <w:bCs w:val="0"/>
          <w:color w:val="000000"/>
          <w:kern w:val="0"/>
          <w:sz w:val="22"/>
          <w:szCs w:val="22"/>
          <w:bdr w:val="nil"/>
          <w:lang w:val="he-IL"/>
        </w:rPr>
      </w:pPr>
      <w:r w:rsidRPr="00746508">
        <w:rPr>
          <w:rFonts w:asciiTheme="minorBidi" w:eastAsia="Arial Unicode MS" w:hAnsiTheme="minorBidi" w:cstheme="minorBidi"/>
          <w:b w:val="0"/>
          <w:bCs w:val="0"/>
          <w:color w:val="000000"/>
          <w:kern w:val="0"/>
          <w:sz w:val="22"/>
          <w:szCs w:val="22"/>
          <w:bdr w:val="nil"/>
          <w:rtl/>
          <w:lang w:val="he-IL"/>
        </w:rPr>
        <w:t xml:space="preserve">המופע עלה בבכורה באולם </w:t>
      </w:r>
      <w:proofErr w:type="spellStart"/>
      <w:r w:rsidRPr="00746508">
        <w:rPr>
          <w:rFonts w:asciiTheme="minorBidi" w:eastAsia="Arial Unicode MS" w:hAnsiTheme="minorBidi" w:cstheme="minorBidi"/>
          <w:b w:val="0"/>
          <w:bCs w:val="0"/>
          <w:color w:val="000000"/>
          <w:kern w:val="0"/>
          <w:sz w:val="22"/>
          <w:szCs w:val="22"/>
          <w:bdr w:val="nil"/>
          <w:rtl/>
          <w:lang w:val="he-IL"/>
        </w:rPr>
        <w:t>וויגמור</w:t>
      </w:r>
      <w:proofErr w:type="spellEnd"/>
      <w:r w:rsidRPr="00746508">
        <w:rPr>
          <w:rFonts w:asciiTheme="minorBidi" w:eastAsia="Arial Unicode MS" w:hAnsiTheme="minorBidi" w:cstheme="minorBidi"/>
          <w:b w:val="0"/>
          <w:bCs w:val="0"/>
          <w:color w:val="000000"/>
          <w:kern w:val="0"/>
          <w:sz w:val="22"/>
          <w:szCs w:val="22"/>
          <w:bdr w:val="nil"/>
          <w:rtl/>
          <w:lang w:val="he-IL"/>
        </w:rPr>
        <w:t xml:space="preserve"> בלונדון באוקטובר 2018 </w:t>
      </w:r>
      <w:r w:rsidR="00F2495B" w:rsidRPr="00746508">
        <w:rPr>
          <w:rFonts w:asciiTheme="minorBidi" w:eastAsia="Arial Unicode MS" w:hAnsiTheme="minorBidi" w:cstheme="minorBidi"/>
          <w:b w:val="0"/>
          <w:bCs w:val="0"/>
          <w:color w:val="000000"/>
          <w:kern w:val="0"/>
          <w:sz w:val="22"/>
          <w:szCs w:val="22"/>
          <w:bdr w:val="nil"/>
          <w:rtl/>
          <w:lang w:val="he-IL"/>
        </w:rPr>
        <w:t xml:space="preserve">לרגל יציאתו של האלבום </w:t>
      </w:r>
      <w:r w:rsidRPr="00746508">
        <w:rPr>
          <w:rFonts w:asciiTheme="minorBidi" w:eastAsia="Arial Unicode MS" w:hAnsiTheme="minorBidi" w:cstheme="minorBidi"/>
          <w:b w:val="0"/>
          <w:bCs w:val="0"/>
          <w:color w:val="000000"/>
          <w:kern w:val="0"/>
          <w:sz w:val="22"/>
          <w:szCs w:val="22"/>
          <w:bdr w:val="nil"/>
          <w:rtl/>
          <w:lang w:val="he-IL"/>
        </w:rPr>
        <w:t xml:space="preserve">וזכה מיד לתהודה תקשורתית נלהבת. עיתון </w:t>
      </w:r>
      <w:proofErr w:type="spellStart"/>
      <w:r w:rsidRPr="00746508">
        <w:rPr>
          <w:rFonts w:asciiTheme="minorBidi" w:eastAsia="Arial Unicode MS" w:hAnsiTheme="minorBidi" w:cstheme="minorBidi"/>
          <w:b w:val="0"/>
          <w:bCs w:val="0"/>
          <w:color w:val="000000"/>
          <w:kern w:val="0"/>
          <w:sz w:val="22"/>
          <w:szCs w:val="22"/>
          <w:bdr w:val="nil"/>
          <w:rtl/>
          <w:lang w:val="he-IL"/>
        </w:rPr>
        <w:t>האינדיפנדנט</w:t>
      </w:r>
      <w:proofErr w:type="spellEnd"/>
      <w:r w:rsidRPr="00746508">
        <w:rPr>
          <w:rFonts w:asciiTheme="minorBidi" w:eastAsia="Arial Unicode MS" w:hAnsiTheme="minorBidi" w:cstheme="minorBidi"/>
          <w:b w:val="0"/>
          <w:bCs w:val="0"/>
          <w:color w:val="000000"/>
          <w:kern w:val="0"/>
          <w:sz w:val="22"/>
          <w:szCs w:val="22"/>
          <w:bdr w:val="nil"/>
          <w:rtl/>
          <w:lang w:val="he-IL"/>
        </w:rPr>
        <w:t xml:space="preserve"> </w:t>
      </w:r>
      <w:r w:rsidR="00F2495B" w:rsidRPr="00746508">
        <w:rPr>
          <w:rFonts w:asciiTheme="minorBidi" w:eastAsia="Arial Unicode MS" w:hAnsiTheme="minorBidi" w:cstheme="minorBidi"/>
          <w:b w:val="0"/>
          <w:bCs w:val="0"/>
          <w:color w:val="000000"/>
          <w:kern w:val="0"/>
          <w:sz w:val="22"/>
          <w:szCs w:val="22"/>
          <w:bdr w:val="nil"/>
          <w:rtl/>
          <w:lang w:val="he-IL"/>
        </w:rPr>
        <w:t xml:space="preserve">הבריטי </w:t>
      </w:r>
      <w:r w:rsidRPr="00746508">
        <w:rPr>
          <w:rFonts w:asciiTheme="minorBidi" w:eastAsia="Arial Unicode MS" w:hAnsiTheme="minorBidi" w:cstheme="minorBidi"/>
          <w:b w:val="0"/>
          <w:bCs w:val="0"/>
          <w:color w:val="000000"/>
          <w:kern w:val="0"/>
          <w:sz w:val="22"/>
          <w:szCs w:val="22"/>
          <w:bdr w:val="nil"/>
          <w:rtl/>
          <w:lang w:val="he-IL"/>
        </w:rPr>
        <w:t>נתן לו חמישה כוכבים תחת הכותרת "</w:t>
      </w:r>
      <w:r w:rsidRPr="00746508">
        <w:rPr>
          <w:rFonts w:asciiTheme="minorBidi" w:eastAsia="Arial Unicode MS" w:hAnsiTheme="minorBidi" w:cstheme="minorBidi"/>
          <w:b w:val="0"/>
          <w:bCs w:val="0"/>
          <w:color w:val="000000"/>
          <w:kern w:val="0"/>
          <w:sz w:val="22"/>
          <w:szCs w:val="22"/>
          <w:bdr w:val="nil"/>
          <w:lang w:val="he-IL"/>
        </w:rPr>
        <w:t xml:space="preserve"> A </w:t>
      </w:r>
      <w:proofErr w:type="spellStart"/>
      <w:r w:rsidRPr="00746508">
        <w:rPr>
          <w:rFonts w:asciiTheme="minorBidi" w:eastAsia="Arial Unicode MS" w:hAnsiTheme="minorBidi" w:cstheme="minorBidi"/>
          <w:b w:val="0"/>
          <w:bCs w:val="0"/>
          <w:color w:val="000000"/>
          <w:kern w:val="0"/>
          <w:sz w:val="22"/>
          <w:szCs w:val="22"/>
          <w:bdr w:val="nil"/>
          <w:lang w:val="he-IL"/>
        </w:rPr>
        <w:t>surprisingly</w:t>
      </w:r>
      <w:proofErr w:type="spellEnd"/>
      <w:r w:rsidRPr="00746508">
        <w:rPr>
          <w:rFonts w:asciiTheme="minorBidi" w:eastAsia="Arial Unicode MS" w:hAnsiTheme="minorBidi" w:cstheme="minorBidi"/>
          <w:b w:val="0"/>
          <w:bCs w:val="0"/>
          <w:color w:val="000000"/>
          <w:kern w:val="0"/>
          <w:sz w:val="22"/>
          <w:szCs w:val="22"/>
          <w:bdr w:val="nil"/>
          <w:lang w:val="he-IL"/>
        </w:rPr>
        <w:t xml:space="preserve"> </w:t>
      </w:r>
      <w:proofErr w:type="spellStart"/>
      <w:r w:rsidRPr="00746508">
        <w:rPr>
          <w:rFonts w:asciiTheme="minorBidi" w:eastAsia="Arial Unicode MS" w:hAnsiTheme="minorBidi" w:cstheme="minorBidi"/>
          <w:b w:val="0"/>
          <w:bCs w:val="0"/>
          <w:color w:val="000000"/>
          <w:kern w:val="0"/>
          <w:sz w:val="22"/>
          <w:szCs w:val="22"/>
          <w:bdr w:val="nil"/>
          <w:lang w:val="he-IL"/>
        </w:rPr>
        <w:t>engaging</w:t>
      </w:r>
      <w:proofErr w:type="spellEnd"/>
      <w:r w:rsidRPr="00746508">
        <w:rPr>
          <w:rFonts w:asciiTheme="minorBidi" w:eastAsia="Arial Unicode MS" w:hAnsiTheme="minorBidi" w:cstheme="minorBidi"/>
          <w:b w:val="0"/>
          <w:bCs w:val="0"/>
          <w:color w:val="000000"/>
          <w:kern w:val="0"/>
          <w:sz w:val="22"/>
          <w:szCs w:val="22"/>
          <w:bdr w:val="nil"/>
          <w:lang w:val="he-IL"/>
        </w:rPr>
        <w:t xml:space="preserve"> </w:t>
      </w:r>
      <w:proofErr w:type="spellStart"/>
      <w:r w:rsidRPr="00746508">
        <w:rPr>
          <w:rFonts w:asciiTheme="minorBidi" w:eastAsia="Arial Unicode MS" w:hAnsiTheme="minorBidi" w:cstheme="minorBidi"/>
          <w:b w:val="0"/>
          <w:bCs w:val="0"/>
          <w:color w:val="000000"/>
          <w:kern w:val="0"/>
          <w:sz w:val="22"/>
          <w:szCs w:val="22"/>
          <w:bdr w:val="nil"/>
          <w:lang w:val="he-IL"/>
        </w:rPr>
        <w:t>sound</w:t>
      </w:r>
      <w:proofErr w:type="spellEnd"/>
      <w:r w:rsidRPr="00746508">
        <w:rPr>
          <w:rFonts w:asciiTheme="minorBidi" w:eastAsia="Arial Unicode MS" w:hAnsiTheme="minorBidi" w:cstheme="minorBidi"/>
          <w:b w:val="0"/>
          <w:bCs w:val="0"/>
          <w:color w:val="000000"/>
          <w:kern w:val="0"/>
          <w:sz w:val="22"/>
          <w:szCs w:val="22"/>
          <w:bdr w:val="nil"/>
          <w:lang w:val="he-IL"/>
        </w:rPr>
        <w:t xml:space="preserve"> </w:t>
      </w:r>
      <w:proofErr w:type="spellStart"/>
      <w:r w:rsidRPr="00746508">
        <w:rPr>
          <w:rFonts w:asciiTheme="minorBidi" w:eastAsia="Arial Unicode MS" w:hAnsiTheme="minorBidi" w:cstheme="minorBidi"/>
          <w:b w:val="0"/>
          <w:bCs w:val="0"/>
          <w:color w:val="000000"/>
          <w:kern w:val="0"/>
          <w:sz w:val="22"/>
          <w:szCs w:val="22"/>
          <w:bdr w:val="nil"/>
          <w:lang w:val="he-IL"/>
        </w:rPr>
        <w:t>world</w:t>
      </w:r>
      <w:proofErr w:type="spellEnd"/>
      <w:r w:rsidR="00F2495B" w:rsidRPr="00746508">
        <w:rPr>
          <w:rFonts w:asciiTheme="minorBidi" w:eastAsia="Arial Unicode MS" w:hAnsiTheme="minorBidi" w:cstheme="minorBidi"/>
          <w:b w:val="0"/>
          <w:bCs w:val="0"/>
          <w:color w:val="000000"/>
          <w:kern w:val="0"/>
          <w:sz w:val="22"/>
          <w:szCs w:val="22"/>
          <w:bdr w:val="nil"/>
          <w:rtl/>
          <w:lang w:val="he-IL"/>
        </w:rPr>
        <w:t xml:space="preserve">. האלבום סוקר בכלי תקשורת ברחבי אירופה כשהוא זוכה לשבחים רבים ונבחר, בין השאר, בין עשרת האלבומים הטובים של מוסיקה קלאסית לשנת 2018 ב"הארץ". </w:t>
      </w:r>
    </w:p>
    <w:p w14:paraId="73442E5C" w14:textId="48E676EF" w:rsidR="00291459" w:rsidRPr="00875019" w:rsidRDefault="00291459" w:rsidP="00212D8F">
      <w:pPr>
        <w:pStyle w:val="Body"/>
        <w:bidi/>
        <w:rPr>
          <w:rFonts w:hint="default"/>
          <w:lang w:val="en-US"/>
        </w:rPr>
      </w:pPr>
    </w:p>
    <w:p w14:paraId="2DFAC600" w14:textId="2B709062" w:rsidR="00291459" w:rsidRDefault="00291459" w:rsidP="00212D8F">
      <w:pPr>
        <w:pStyle w:val="Body"/>
        <w:bidi/>
        <w:rPr>
          <w:rFonts w:asciiTheme="minorBidi" w:hAnsiTheme="minorBidi" w:cstheme="minorBidi" w:hint="default"/>
          <w:rtl/>
        </w:rPr>
      </w:pPr>
      <w:r w:rsidRPr="00746508">
        <w:rPr>
          <w:rFonts w:asciiTheme="minorBidi" w:hAnsiTheme="minorBidi" w:cstheme="minorBidi" w:hint="default"/>
          <w:rtl/>
        </w:rPr>
        <w:t xml:space="preserve">המופע מבוסס על טקסטים מהליטורגיקה היהודית, מוסלמית סופית ונוצרית וכולל פיוטים מסורתיים, מזמורים עתיקים וחדשים מספרד, טורקיה, איטליה, צרפת וישראל. המצלול הייחודי של המופע מתאפשר הודות לכלים האותנטיים עליהם מנגנים חברי הרכב, מצלול התומך בשירה רבת הצבעים וההבעה של יניב ד׳אור, המושרת באסתטיקה קלאסית ובכך יוצרת גשר תרבותי ייחודי. </w:t>
      </w:r>
    </w:p>
    <w:p w14:paraId="4CDCAEE7" w14:textId="77777777" w:rsidR="00291459" w:rsidRPr="00746508" w:rsidRDefault="00291459" w:rsidP="00212D8F">
      <w:pPr>
        <w:pStyle w:val="Body"/>
        <w:bidi/>
        <w:rPr>
          <w:rFonts w:asciiTheme="minorBidi" w:hAnsiTheme="minorBidi" w:cstheme="minorBidi" w:hint="default"/>
        </w:rPr>
      </w:pPr>
      <w:r w:rsidRPr="00746508">
        <w:rPr>
          <w:rFonts w:asciiTheme="minorBidi" w:hAnsiTheme="minorBidi" w:cstheme="minorBidi" w:hint="default"/>
          <w:rtl/>
        </w:rPr>
        <w:t xml:space="preserve">מפגש נדיר זה בין מזרח למערב יוצר חווית מופע עוצמתית מחד ואינטימית ומרגש מאידך, ופונה לקהלים שונים ומגוונים של אוהבי מוסיקה עתיקה, מוסיקת עולם, מוסיקה קלאסית ומוסיקה אנדלוסית מן המקורות. </w:t>
      </w:r>
    </w:p>
    <w:p w14:paraId="492EA1C5" w14:textId="7E485E6C" w:rsidR="00291459" w:rsidRDefault="00291459" w:rsidP="00212D8F">
      <w:pPr>
        <w:pStyle w:val="Body"/>
        <w:bidi/>
        <w:rPr>
          <w:rFonts w:asciiTheme="minorBidi" w:hAnsiTheme="minorBidi" w:cstheme="minorBidi" w:hint="default"/>
          <w:rtl/>
        </w:rPr>
      </w:pPr>
    </w:p>
    <w:p w14:paraId="1885A5AA" w14:textId="1C35B83D" w:rsidR="006810DB" w:rsidRDefault="00F2495B" w:rsidP="00212D8F">
      <w:pPr>
        <w:pStyle w:val="HTML"/>
        <w:shd w:val="clear" w:color="auto" w:fill="FFFFFF"/>
        <w:bidi/>
        <w:rPr>
          <w:rFonts w:asciiTheme="minorBidi" w:hAnsiTheme="minorBidi" w:cstheme="minorBidi"/>
          <w:color w:val="212121"/>
          <w:sz w:val="24"/>
          <w:szCs w:val="24"/>
          <w:rtl/>
        </w:rPr>
      </w:pPr>
      <w:r w:rsidRPr="00746508">
        <w:rPr>
          <w:rFonts w:asciiTheme="minorBidi" w:hAnsiTheme="minorBidi" w:cstheme="minorBidi"/>
          <w:color w:val="212121"/>
          <w:sz w:val="24"/>
          <w:szCs w:val="24"/>
          <w:rtl/>
        </w:rPr>
        <w:t>4</w:t>
      </w:r>
      <w:r w:rsidR="006810DB" w:rsidRPr="00746508">
        <w:rPr>
          <w:rFonts w:asciiTheme="minorBidi" w:hAnsiTheme="minorBidi" w:cstheme="minorBidi"/>
          <w:color w:val="212121"/>
          <w:sz w:val="24"/>
          <w:szCs w:val="24"/>
          <w:rtl/>
        </w:rPr>
        <w:t>.</w:t>
      </w:r>
      <w:r w:rsidRPr="00746508">
        <w:rPr>
          <w:rFonts w:asciiTheme="minorBidi" w:hAnsiTheme="minorBidi" w:cstheme="minorBidi"/>
          <w:color w:val="212121"/>
          <w:sz w:val="24"/>
          <w:szCs w:val="24"/>
          <w:rtl/>
        </w:rPr>
        <w:t>6</w:t>
      </w:r>
      <w:r w:rsidR="006810DB" w:rsidRPr="00746508">
        <w:rPr>
          <w:rFonts w:asciiTheme="minorBidi" w:hAnsiTheme="minorBidi" w:cstheme="minorBidi"/>
          <w:color w:val="212121"/>
          <w:sz w:val="24"/>
          <w:szCs w:val="24"/>
          <w:rtl/>
        </w:rPr>
        <w:t>.2019, 20:30 אולם צוקר, היכל התרבות</w:t>
      </w:r>
    </w:p>
    <w:p w14:paraId="0391B010" w14:textId="77777777" w:rsidR="00212D8F" w:rsidRPr="00212D8F" w:rsidRDefault="00212D8F" w:rsidP="00212D8F">
      <w:pPr>
        <w:pStyle w:val="Body"/>
        <w:bidi/>
        <w:rPr>
          <w:rFonts w:asciiTheme="minorBidi" w:hAnsiTheme="minorBidi" w:cstheme="minorBidi"/>
          <w:rtl/>
        </w:rPr>
      </w:pPr>
      <w:proofErr w:type="spellStart"/>
      <w:r w:rsidRPr="00212D8F">
        <w:rPr>
          <w:rFonts w:asciiTheme="minorBidi" w:hAnsiTheme="minorBidi" w:cstheme="minorBidi"/>
          <w:rtl/>
        </w:rPr>
        <w:t>יניב</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ד'אור</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קונטרה</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טנור</w:t>
      </w:r>
      <w:proofErr w:type="spellEnd"/>
    </w:p>
    <w:p w14:paraId="071BFF40" w14:textId="77777777" w:rsidR="00212D8F" w:rsidRPr="00212D8F" w:rsidRDefault="00212D8F" w:rsidP="00212D8F">
      <w:pPr>
        <w:pStyle w:val="Body"/>
        <w:bidi/>
        <w:rPr>
          <w:rFonts w:asciiTheme="minorBidi" w:hAnsiTheme="minorBidi" w:cstheme="minorBidi"/>
          <w:rtl/>
        </w:rPr>
      </w:pPr>
      <w:proofErr w:type="spellStart"/>
      <w:r w:rsidRPr="00212D8F">
        <w:rPr>
          <w:rFonts w:asciiTheme="minorBidi" w:hAnsiTheme="minorBidi" w:cstheme="minorBidi"/>
          <w:rtl/>
        </w:rPr>
        <w:t>אנסמבל</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נאיה</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עמית</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טיפנברון</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ויולה</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דה</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גמבה</w:t>
      </w:r>
      <w:proofErr w:type="spellEnd"/>
      <w:r w:rsidRPr="00212D8F">
        <w:rPr>
          <w:rFonts w:asciiTheme="minorBidi" w:hAnsiTheme="minorBidi" w:cstheme="minorBidi"/>
          <w:rtl/>
        </w:rPr>
        <w:t>; </w:t>
      </w:r>
      <w:proofErr w:type="spellStart"/>
      <w:r w:rsidRPr="00212D8F">
        <w:rPr>
          <w:rFonts w:asciiTheme="minorBidi" w:hAnsiTheme="minorBidi" w:cstheme="minorBidi"/>
          <w:rtl/>
        </w:rPr>
        <w:t>מורט</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קקמאז</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ניי</w:t>
      </w:r>
      <w:proofErr w:type="spellEnd"/>
      <w:r w:rsidRPr="00212D8F">
        <w:rPr>
          <w:rFonts w:asciiTheme="minorBidi" w:hAnsiTheme="minorBidi" w:cstheme="minorBidi"/>
          <w:rtl/>
        </w:rPr>
        <w:t>/</w:t>
      </w:r>
      <w:proofErr w:type="spellStart"/>
      <w:r w:rsidRPr="00212D8F">
        <w:rPr>
          <w:rFonts w:asciiTheme="minorBidi" w:hAnsiTheme="minorBidi" w:cstheme="minorBidi"/>
          <w:rtl/>
        </w:rPr>
        <w:t>דודוק</w:t>
      </w:r>
      <w:proofErr w:type="spellEnd"/>
      <w:r w:rsidRPr="00212D8F">
        <w:rPr>
          <w:rFonts w:asciiTheme="minorBidi" w:hAnsiTheme="minorBidi" w:cstheme="minorBidi"/>
          <w:rtl/>
        </w:rPr>
        <w:t>/</w:t>
      </w:r>
      <w:proofErr w:type="spellStart"/>
      <w:r w:rsidRPr="00212D8F">
        <w:rPr>
          <w:rFonts w:asciiTheme="minorBidi" w:hAnsiTheme="minorBidi" w:cstheme="minorBidi"/>
          <w:rtl/>
        </w:rPr>
        <w:t>שירה</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ארז</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מונק</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כלי</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הקשה</w:t>
      </w:r>
      <w:proofErr w:type="spellEnd"/>
      <w:proofErr w:type="gramStart"/>
      <w:r w:rsidRPr="00212D8F">
        <w:rPr>
          <w:rFonts w:asciiTheme="minorBidi" w:hAnsiTheme="minorBidi" w:cstheme="minorBidi"/>
          <w:rtl/>
        </w:rPr>
        <w:t>;  </w:t>
      </w:r>
      <w:proofErr w:type="spellStart"/>
      <w:r w:rsidRPr="00212D8F">
        <w:rPr>
          <w:rFonts w:asciiTheme="minorBidi" w:hAnsiTheme="minorBidi" w:cstheme="minorBidi"/>
          <w:rtl/>
        </w:rPr>
        <w:t>אייל</w:t>
      </w:r>
      <w:proofErr w:type="spellEnd"/>
      <w:proofErr w:type="gramEnd"/>
      <w:r w:rsidRPr="00212D8F">
        <w:rPr>
          <w:rFonts w:asciiTheme="minorBidi" w:hAnsiTheme="minorBidi" w:cstheme="minorBidi"/>
          <w:rtl/>
        </w:rPr>
        <w:t xml:space="preserve"> </w:t>
      </w:r>
      <w:proofErr w:type="spellStart"/>
      <w:r w:rsidRPr="00212D8F">
        <w:rPr>
          <w:rFonts w:asciiTheme="minorBidi" w:hAnsiTheme="minorBidi" w:cstheme="minorBidi"/>
          <w:rtl/>
        </w:rPr>
        <w:t>לבר</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גיטרה</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פלמנקו</w:t>
      </w:r>
      <w:proofErr w:type="spellEnd"/>
      <w:r w:rsidRPr="00212D8F">
        <w:rPr>
          <w:rFonts w:asciiTheme="minorBidi" w:hAnsiTheme="minorBidi" w:cstheme="minorBidi"/>
          <w:rtl/>
        </w:rPr>
        <w:t>/</w:t>
      </w:r>
      <w:proofErr w:type="spellStart"/>
      <w:r w:rsidRPr="00212D8F">
        <w:rPr>
          <w:rFonts w:asciiTheme="minorBidi" w:hAnsiTheme="minorBidi" w:cstheme="minorBidi"/>
          <w:rtl/>
        </w:rPr>
        <w:t>גיטרה</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בארוק</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נדב</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עובדיה</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פסלתריון</w:t>
      </w:r>
      <w:proofErr w:type="spellEnd"/>
      <w:r w:rsidRPr="00212D8F">
        <w:rPr>
          <w:rFonts w:asciiTheme="minorBidi" w:hAnsiTheme="minorBidi" w:cstheme="minorBidi"/>
          <w:rtl/>
        </w:rPr>
        <w:t>;  </w:t>
      </w:r>
      <w:proofErr w:type="spellStart"/>
      <w:r w:rsidRPr="00212D8F">
        <w:rPr>
          <w:rFonts w:asciiTheme="minorBidi" w:hAnsiTheme="minorBidi" w:cstheme="minorBidi"/>
          <w:rtl/>
        </w:rPr>
        <w:t>מרווין</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דילמן</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דידג׳רידו</w:t>
      </w:r>
      <w:proofErr w:type="spellEnd"/>
      <w:r w:rsidRPr="00212D8F">
        <w:rPr>
          <w:rFonts w:asciiTheme="minorBidi" w:hAnsiTheme="minorBidi" w:cstheme="minorBidi"/>
          <w:rtl/>
        </w:rPr>
        <w:t xml:space="preserve">; </w:t>
      </w:r>
    </w:p>
    <w:p w14:paraId="581BFEE2" w14:textId="4AE642C8" w:rsidR="00212D8F" w:rsidRDefault="00212D8F" w:rsidP="00212D8F">
      <w:pPr>
        <w:pStyle w:val="Body"/>
        <w:bidi/>
        <w:rPr>
          <w:rFonts w:asciiTheme="minorBidi" w:hAnsiTheme="minorBidi" w:cstheme="minorBidi" w:hint="default"/>
          <w:rtl/>
        </w:rPr>
      </w:pPr>
      <w:proofErr w:type="spellStart"/>
      <w:r w:rsidRPr="00212D8F">
        <w:rPr>
          <w:rFonts w:asciiTheme="minorBidi" w:hAnsiTheme="minorBidi" w:cstheme="minorBidi"/>
          <w:rtl/>
        </w:rPr>
        <w:t>ברי</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מוסקוביץ</w:t>
      </w:r>
      <w:proofErr w:type="spellEnd"/>
      <w:r w:rsidRPr="00212D8F">
        <w:rPr>
          <w:rFonts w:asciiTheme="minorBidi" w:hAnsiTheme="minorBidi" w:cstheme="minorBidi"/>
          <w:rtl/>
        </w:rPr>
        <w:t xml:space="preserve">, </w:t>
      </w:r>
      <w:proofErr w:type="spellStart"/>
      <w:r w:rsidRPr="00212D8F">
        <w:rPr>
          <w:rFonts w:asciiTheme="minorBidi" w:hAnsiTheme="minorBidi" w:cstheme="minorBidi"/>
          <w:rtl/>
        </w:rPr>
        <w:t>תיאורבו</w:t>
      </w:r>
      <w:proofErr w:type="spellEnd"/>
      <w:r w:rsidRPr="00212D8F">
        <w:rPr>
          <w:rFonts w:asciiTheme="minorBidi" w:hAnsiTheme="minorBidi" w:cstheme="minorBidi"/>
          <w:rtl/>
        </w:rPr>
        <w:t> </w:t>
      </w:r>
    </w:p>
    <w:p w14:paraId="7E9CC30D" w14:textId="5EF3C61A" w:rsidR="00212D8F" w:rsidRDefault="00212D8F" w:rsidP="00212D8F">
      <w:pPr>
        <w:pStyle w:val="Body"/>
        <w:bidi/>
        <w:rPr>
          <w:rFonts w:asciiTheme="minorBidi" w:hAnsiTheme="minorBidi" w:cstheme="minorBidi" w:hint="default"/>
          <w:rtl/>
        </w:rPr>
      </w:pPr>
    </w:p>
    <w:p w14:paraId="1D5DD554" w14:textId="33CDB2C9" w:rsidR="00212D8F" w:rsidRPr="00746508" w:rsidRDefault="00212D8F" w:rsidP="00212D8F">
      <w:pPr>
        <w:pStyle w:val="NormalWeb"/>
        <w:shd w:val="clear" w:color="auto" w:fill="FFFFFF"/>
        <w:bidi/>
        <w:spacing w:before="0" w:beforeAutospacing="0" w:after="0" w:afterAutospacing="0"/>
        <w:jc w:val="center"/>
        <w:rPr>
          <w:rFonts w:asciiTheme="minorBidi" w:hAnsiTheme="minorBidi" w:cstheme="minorBidi"/>
          <w:color w:val="000000"/>
        </w:rPr>
      </w:pPr>
      <w:r w:rsidRPr="00746508">
        <w:rPr>
          <w:rFonts w:asciiTheme="minorBidi" w:hAnsiTheme="minorBidi" w:cstheme="minorBidi"/>
          <w:color w:val="000000"/>
          <w:rtl/>
        </w:rPr>
        <w:t>כרטיסים באתר:</w:t>
      </w:r>
      <w:r w:rsidRPr="00746508">
        <w:rPr>
          <w:rFonts w:asciiTheme="minorBidi" w:hAnsiTheme="minorBidi" w:cstheme="minorBidi"/>
          <w:color w:val="000000"/>
        </w:rPr>
        <w:t xml:space="preserve"> </w:t>
      </w:r>
      <w:hyperlink r:id="rId8" w:history="1">
        <w:r w:rsidRPr="00746508">
          <w:rPr>
            <w:rFonts w:asciiTheme="minorBidi" w:eastAsiaTheme="minorHAnsi" w:hAnsiTheme="minorBidi" w:cstheme="minorBidi"/>
            <w:color w:val="0000FF"/>
            <w:sz w:val="22"/>
            <w:szCs w:val="22"/>
            <w:u w:val="single"/>
            <w:lang w:bidi="ar-SA"/>
          </w:rPr>
          <w:t>https://ticks.co.il/event.php?i=9U9fv8zcMB1</w:t>
        </w:r>
      </w:hyperlink>
      <w:r w:rsidRPr="00746508">
        <w:rPr>
          <w:rFonts w:asciiTheme="minorBidi" w:hAnsiTheme="minorBidi" w:cstheme="minorBidi"/>
          <w:color w:val="000000"/>
        </w:rPr>
        <w:t>   </w:t>
      </w:r>
      <w:r w:rsidRPr="00746508">
        <w:rPr>
          <w:rFonts w:asciiTheme="minorBidi" w:hAnsiTheme="minorBidi" w:cstheme="minorBidi"/>
          <w:color w:val="000000"/>
          <w:rtl/>
        </w:rPr>
        <w:t>או בטלפון 03-6201185</w:t>
      </w:r>
    </w:p>
    <w:p w14:paraId="2C0B3E26" w14:textId="77777777" w:rsidR="00212D8F" w:rsidRDefault="00212D8F">
      <w:pPr>
        <w:rPr>
          <w:rFonts w:asciiTheme="minorBidi" w:eastAsia="Arial Unicode MS" w:hAnsiTheme="minorBidi"/>
          <w:color w:val="000000"/>
          <w:bdr w:val="nil"/>
          <w:rtl/>
          <w:lang w:val="he-IL" w:bidi="he-IL"/>
        </w:rPr>
      </w:pPr>
    </w:p>
    <w:p w14:paraId="544EC1EC" w14:textId="7550967E" w:rsidR="00212D8F" w:rsidRDefault="00212D8F">
      <w:pPr>
        <w:rPr>
          <w:rFonts w:asciiTheme="minorBidi" w:eastAsia="Arial Unicode MS" w:hAnsiTheme="minorBidi"/>
          <w:color w:val="000000"/>
          <w:bdr w:val="nil"/>
          <w:rtl/>
          <w:lang w:val="he-IL" w:bidi="he-IL"/>
        </w:rPr>
      </w:pPr>
      <w:r>
        <w:rPr>
          <w:rFonts w:asciiTheme="minorBidi" w:hAnsiTheme="minorBidi"/>
          <w:rtl/>
        </w:rPr>
        <w:br w:type="page"/>
      </w:r>
    </w:p>
    <w:p w14:paraId="2FAA58EF" w14:textId="77777777" w:rsidR="00212D8F" w:rsidRDefault="00212D8F" w:rsidP="00212D8F">
      <w:pPr>
        <w:pStyle w:val="Body"/>
        <w:bidi/>
        <w:rPr>
          <w:rFonts w:asciiTheme="minorBidi" w:hAnsiTheme="minorBidi" w:cstheme="minorBidi" w:hint="default"/>
          <w:rtl/>
        </w:rPr>
      </w:pPr>
    </w:p>
    <w:p w14:paraId="602E6AFE" w14:textId="465C0C40" w:rsidR="00212D8F" w:rsidRDefault="00212D8F" w:rsidP="00212D8F">
      <w:pPr>
        <w:pStyle w:val="Body"/>
        <w:bidi/>
        <w:rPr>
          <w:rFonts w:asciiTheme="minorBidi" w:hAnsiTheme="minorBidi" w:cstheme="minorBidi" w:hint="default"/>
          <w:rtl/>
        </w:rPr>
      </w:pPr>
      <w:r>
        <w:rPr>
          <w:rFonts w:asciiTheme="minorBidi" w:hAnsiTheme="minorBidi" w:cstheme="minorBidi"/>
          <w:rtl/>
        </w:rPr>
        <w:t>התכנית המלאה:</w:t>
      </w:r>
    </w:p>
    <w:p w14:paraId="3893B956" w14:textId="77777777" w:rsidR="00212D8F" w:rsidRPr="00212D8F" w:rsidRDefault="00212D8F" w:rsidP="00212D8F">
      <w:pPr>
        <w:pStyle w:val="Body"/>
        <w:numPr>
          <w:ilvl w:val="0"/>
          <w:numId w:val="2"/>
        </w:numPr>
        <w:rPr>
          <w:lang w:val="en-US"/>
        </w:rPr>
      </w:pPr>
      <w:r w:rsidRPr="00212D8F">
        <w:rPr>
          <w:lang w:val="en-US"/>
        </w:rPr>
        <w:t>Exaltation / Y d’Or (1975), Torah-Quran-Psalms, Israel</w:t>
      </w:r>
    </w:p>
    <w:p w14:paraId="1639D742" w14:textId="77777777" w:rsidR="00212D8F" w:rsidRPr="00212D8F" w:rsidRDefault="00212D8F" w:rsidP="00212D8F">
      <w:pPr>
        <w:pStyle w:val="Body"/>
        <w:numPr>
          <w:ilvl w:val="0"/>
          <w:numId w:val="2"/>
        </w:numPr>
        <w:rPr>
          <w:lang w:val="en-US"/>
        </w:rPr>
      </w:pPr>
      <w:r w:rsidRPr="00212D8F">
        <w:rPr>
          <w:lang w:val="en-US"/>
        </w:rPr>
        <w:t xml:space="preserve">Rosas das Rosas / King Alfonso X (1221 - 1284), </w:t>
      </w:r>
      <w:r>
        <w:rPr>
          <w:lang w:val="es-ES_tradnl"/>
        </w:rPr>
        <w:t>Cantigas de Santa Maria</w:t>
      </w:r>
      <w:r w:rsidRPr="00212D8F">
        <w:rPr>
          <w:lang w:val="en-US"/>
        </w:rPr>
        <w:t xml:space="preserve">, Spain </w:t>
      </w:r>
    </w:p>
    <w:p w14:paraId="4403CF99" w14:textId="77777777" w:rsidR="00212D8F" w:rsidRDefault="00212D8F" w:rsidP="00212D8F">
      <w:pPr>
        <w:pStyle w:val="Default"/>
        <w:rPr>
          <w:color w:val="101010"/>
        </w:rPr>
      </w:pPr>
      <w:r>
        <w:rPr>
          <w:color w:val="101010"/>
        </w:rPr>
        <w:t xml:space="preserve">3.   Ma Belle, Si ton </w:t>
      </w:r>
      <w:proofErr w:type="spellStart"/>
      <w:r>
        <w:rPr>
          <w:color w:val="101010"/>
        </w:rPr>
        <w:t>Áme</w:t>
      </w:r>
      <w:proofErr w:type="spellEnd"/>
      <w:r>
        <w:rPr>
          <w:color w:val="101010"/>
        </w:rPr>
        <w:t xml:space="preserve"> / Jean-Baptiste </w:t>
      </w:r>
      <w:proofErr w:type="spellStart"/>
      <w:r>
        <w:rPr>
          <w:color w:val="101010"/>
        </w:rPr>
        <w:t>Bésard</w:t>
      </w:r>
      <w:proofErr w:type="spellEnd"/>
      <w:r>
        <w:rPr>
          <w:color w:val="101010"/>
        </w:rPr>
        <w:t xml:space="preserve"> (1567-1625), France </w:t>
      </w:r>
    </w:p>
    <w:p w14:paraId="61400B81" w14:textId="77777777" w:rsidR="00212D8F" w:rsidRDefault="00212D8F" w:rsidP="00212D8F">
      <w:pPr>
        <w:pStyle w:val="Default"/>
        <w:rPr>
          <w:color w:val="101010"/>
        </w:rPr>
      </w:pPr>
      <w:r>
        <w:rPr>
          <w:color w:val="101010"/>
        </w:rPr>
        <w:t xml:space="preserve">4.   </w:t>
      </w:r>
      <w:proofErr w:type="spellStart"/>
      <w:r>
        <w:rPr>
          <w:color w:val="101010"/>
        </w:rPr>
        <w:t>Barechu</w:t>
      </w:r>
      <w:proofErr w:type="spellEnd"/>
      <w:r>
        <w:rPr>
          <w:color w:val="101010"/>
        </w:rPr>
        <w:t xml:space="preserve"> / </w:t>
      </w:r>
      <w:proofErr w:type="spellStart"/>
      <w:r>
        <w:rPr>
          <w:color w:val="101010"/>
        </w:rPr>
        <w:t>Solomone</w:t>
      </w:r>
      <w:proofErr w:type="spellEnd"/>
      <w:r>
        <w:rPr>
          <w:color w:val="101010"/>
        </w:rPr>
        <w:t xml:space="preserve"> Rossi (1570 - 1630), Italy</w:t>
      </w:r>
    </w:p>
    <w:p w14:paraId="7106356B" w14:textId="77777777" w:rsidR="00212D8F" w:rsidRDefault="00212D8F" w:rsidP="00212D8F">
      <w:pPr>
        <w:pStyle w:val="Default"/>
        <w:rPr>
          <w:color w:val="101010"/>
        </w:rPr>
      </w:pPr>
      <w:r>
        <w:rPr>
          <w:color w:val="101010"/>
        </w:rPr>
        <w:t xml:space="preserve">5.   El Nora </w:t>
      </w:r>
      <w:proofErr w:type="spellStart"/>
      <w:r>
        <w:rPr>
          <w:color w:val="101010"/>
        </w:rPr>
        <w:t>Alila</w:t>
      </w:r>
      <w:proofErr w:type="spellEnd"/>
      <w:r>
        <w:rPr>
          <w:color w:val="101010"/>
        </w:rPr>
        <w:t xml:space="preserve"> / Traditional Sephardi - Libya, Rabbi Moshe Ibn Ezra (1055 - 1140), Spain</w:t>
      </w:r>
    </w:p>
    <w:p w14:paraId="163C36BF" w14:textId="77777777" w:rsidR="00212D8F" w:rsidRDefault="00212D8F" w:rsidP="00212D8F">
      <w:pPr>
        <w:pStyle w:val="Default"/>
        <w:rPr>
          <w:color w:val="101010"/>
        </w:rPr>
      </w:pPr>
      <w:r>
        <w:rPr>
          <w:color w:val="101010"/>
        </w:rPr>
        <w:t xml:space="preserve">6.   </w:t>
      </w:r>
      <w:proofErr w:type="spellStart"/>
      <w:r>
        <w:rPr>
          <w:color w:val="101010"/>
        </w:rPr>
        <w:t>Demedimmi</w:t>
      </w:r>
      <w:proofErr w:type="spellEnd"/>
      <w:r>
        <w:rPr>
          <w:color w:val="101010"/>
        </w:rPr>
        <w:t xml:space="preserve"> / Traditional Sufi, Turkey </w:t>
      </w:r>
    </w:p>
    <w:p w14:paraId="1F0CEE04" w14:textId="77777777" w:rsidR="00212D8F" w:rsidRDefault="00212D8F" w:rsidP="00212D8F">
      <w:pPr>
        <w:pStyle w:val="Default"/>
        <w:rPr>
          <w:color w:val="101010"/>
        </w:rPr>
      </w:pPr>
      <w:r>
        <w:rPr>
          <w:color w:val="101010"/>
        </w:rPr>
        <w:t xml:space="preserve">7.   A la Nana y a la </w:t>
      </w:r>
      <w:proofErr w:type="spellStart"/>
      <w:r>
        <w:rPr>
          <w:color w:val="101010"/>
        </w:rPr>
        <w:t>Buba</w:t>
      </w:r>
      <w:proofErr w:type="spellEnd"/>
      <w:r>
        <w:rPr>
          <w:color w:val="101010"/>
        </w:rPr>
        <w:t xml:space="preserve"> / Traditional Sephardi, Spain</w:t>
      </w:r>
    </w:p>
    <w:p w14:paraId="4E13E4DF" w14:textId="77777777" w:rsidR="00212D8F" w:rsidRDefault="00212D8F" w:rsidP="00212D8F">
      <w:pPr>
        <w:pStyle w:val="Default"/>
        <w:rPr>
          <w:color w:val="101010"/>
        </w:rPr>
      </w:pPr>
      <w:r>
        <w:rPr>
          <w:color w:val="101010"/>
        </w:rPr>
        <w:t xml:space="preserve">8.   Se </w:t>
      </w:r>
      <w:proofErr w:type="spellStart"/>
      <w:r>
        <w:rPr>
          <w:color w:val="101010"/>
        </w:rPr>
        <w:t>l’Aura</w:t>
      </w:r>
      <w:proofErr w:type="spellEnd"/>
      <w:r>
        <w:rPr>
          <w:color w:val="101010"/>
        </w:rPr>
        <w:t xml:space="preserve"> </w:t>
      </w:r>
      <w:proofErr w:type="spellStart"/>
      <w:r>
        <w:rPr>
          <w:color w:val="101010"/>
        </w:rPr>
        <w:t>Spira</w:t>
      </w:r>
      <w:proofErr w:type="spellEnd"/>
      <w:r>
        <w:rPr>
          <w:color w:val="101010"/>
        </w:rPr>
        <w:t xml:space="preserve"> </w:t>
      </w:r>
      <w:proofErr w:type="spellStart"/>
      <w:r>
        <w:rPr>
          <w:color w:val="101010"/>
        </w:rPr>
        <w:t>Tutta</w:t>
      </w:r>
      <w:proofErr w:type="spellEnd"/>
      <w:r>
        <w:rPr>
          <w:color w:val="101010"/>
        </w:rPr>
        <w:t xml:space="preserve"> </w:t>
      </w:r>
      <w:proofErr w:type="spellStart"/>
      <w:r>
        <w:rPr>
          <w:color w:val="101010"/>
        </w:rPr>
        <w:t>Vezzosa</w:t>
      </w:r>
      <w:proofErr w:type="spellEnd"/>
      <w:r>
        <w:rPr>
          <w:color w:val="101010"/>
        </w:rPr>
        <w:t xml:space="preserve"> / Girolamo Frescobaldi (1583 - 1643), Italy</w:t>
      </w:r>
    </w:p>
    <w:p w14:paraId="6C401B8C" w14:textId="77777777" w:rsidR="00212D8F" w:rsidRDefault="00212D8F" w:rsidP="00212D8F">
      <w:pPr>
        <w:pStyle w:val="Default"/>
        <w:rPr>
          <w:color w:val="101010"/>
        </w:rPr>
      </w:pPr>
      <w:r>
        <w:rPr>
          <w:color w:val="101010"/>
        </w:rPr>
        <w:t xml:space="preserve">9.   </w:t>
      </w:r>
      <w:r>
        <w:rPr>
          <w:color w:val="101010"/>
          <w:lang w:val="es-ES_tradnl"/>
        </w:rPr>
        <w:t>La Mañ</w:t>
      </w:r>
      <w:proofErr w:type="spellStart"/>
      <w:r>
        <w:rPr>
          <w:color w:val="101010"/>
        </w:rPr>
        <w:t>ana</w:t>
      </w:r>
      <w:proofErr w:type="spellEnd"/>
      <w:r>
        <w:rPr>
          <w:color w:val="101010"/>
        </w:rPr>
        <w:t xml:space="preserve"> de San Juan / Traditional Sephardi, Spain </w:t>
      </w:r>
    </w:p>
    <w:p w14:paraId="726DB035" w14:textId="77777777" w:rsidR="00212D8F" w:rsidRDefault="00212D8F" w:rsidP="00212D8F">
      <w:pPr>
        <w:pStyle w:val="Default"/>
        <w:rPr>
          <w:color w:val="101010"/>
        </w:rPr>
      </w:pPr>
      <w:r>
        <w:rPr>
          <w:color w:val="101010"/>
        </w:rPr>
        <w:t xml:space="preserve">10. </w:t>
      </w:r>
      <w:proofErr w:type="spellStart"/>
      <w:r>
        <w:rPr>
          <w:color w:val="101010"/>
        </w:rPr>
        <w:t>Aşkın</w:t>
      </w:r>
      <w:proofErr w:type="spellEnd"/>
      <w:r>
        <w:rPr>
          <w:color w:val="101010"/>
        </w:rPr>
        <w:t xml:space="preserve"> Ile </w:t>
      </w:r>
      <w:proofErr w:type="spellStart"/>
      <w:r>
        <w:rPr>
          <w:color w:val="101010"/>
        </w:rPr>
        <w:t>Âşıklar</w:t>
      </w:r>
      <w:proofErr w:type="spellEnd"/>
      <w:r>
        <w:rPr>
          <w:color w:val="101010"/>
        </w:rPr>
        <w:t xml:space="preserve"> / Traditional Sufi, Turkey</w:t>
      </w:r>
    </w:p>
    <w:p w14:paraId="750DE640" w14:textId="77777777" w:rsidR="00212D8F" w:rsidRDefault="00212D8F" w:rsidP="00212D8F">
      <w:pPr>
        <w:pStyle w:val="Default"/>
        <w:rPr>
          <w:color w:val="101010"/>
        </w:rPr>
      </w:pPr>
      <w:r>
        <w:rPr>
          <w:color w:val="101010"/>
        </w:rPr>
        <w:t xml:space="preserve">11. </w:t>
      </w:r>
      <w:proofErr w:type="spellStart"/>
      <w:r>
        <w:rPr>
          <w:color w:val="101010"/>
        </w:rPr>
        <w:t>Ya</w:t>
      </w:r>
      <w:proofErr w:type="spellEnd"/>
      <w:r>
        <w:rPr>
          <w:color w:val="101010"/>
        </w:rPr>
        <w:t xml:space="preserve"> </w:t>
      </w:r>
      <w:proofErr w:type="spellStart"/>
      <w:r>
        <w:rPr>
          <w:color w:val="101010"/>
        </w:rPr>
        <w:t>Viene</w:t>
      </w:r>
      <w:proofErr w:type="spellEnd"/>
      <w:r>
        <w:rPr>
          <w:color w:val="101010"/>
        </w:rPr>
        <w:t xml:space="preserve"> El </w:t>
      </w:r>
      <w:proofErr w:type="spellStart"/>
      <w:r>
        <w:rPr>
          <w:color w:val="101010"/>
        </w:rPr>
        <w:t>Cativo</w:t>
      </w:r>
      <w:proofErr w:type="spellEnd"/>
      <w:r>
        <w:rPr>
          <w:color w:val="101010"/>
        </w:rPr>
        <w:t xml:space="preserve">/ Traditional Sephardi, Spain </w:t>
      </w:r>
    </w:p>
    <w:p w14:paraId="31470EFA" w14:textId="77777777" w:rsidR="00212D8F" w:rsidRDefault="00212D8F" w:rsidP="00212D8F">
      <w:pPr>
        <w:pStyle w:val="Default"/>
        <w:rPr>
          <w:color w:val="101010"/>
        </w:rPr>
      </w:pPr>
      <w:r>
        <w:rPr>
          <w:color w:val="101010"/>
        </w:rPr>
        <w:t xml:space="preserve">12. </w:t>
      </w:r>
      <w:proofErr w:type="spellStart"/>
      <w:r>
        <w:rPr>
          <w:color w:val="101010"/>
        </w:rPr>
        <w:t>Yemei</w:t>
      </w:r>
      <w:proofErr w:type="spellEnd"/>
      <w:r>
        <w:rPr>
          <w:color w:val="101010"/>
        </w:rPr>
        <w:t xml:space="preserve"> </w:t>
      </w:r>
      <w:proofErr w:type="spellStart"/>
      <w:r>
        <w:rPr>
          <w:color w:val="101010"/>
        </w:rPr>
        <w:t>Horpi</w:t>
      </w:r>
      <w:proofErr w:type="spellEnd"/>
      <w:r>
        <w:rPr>
          <w:color w:val="101010"/>
        </w:rPr>
        <w:t xml:space="preserve"> / Traditional </w:t>
      </w:r>
      <w:r>
        <w:rPr>
          <w:rFonts w:ascii="Arial Unicode MS" w:hAnsi="Arial Unicode MS" w:hint="cs"/>
          <w:color w:val="101010"/>
          <w:rtl/>
          <w:lang w:val="he-IL"/>
        </w:rPr>
        <w:t>ּ</w:t>
      </w:r>
      <w:r>
        <w:rPr>
          <w:color w:val="101010"/>
        </w:rPr>
        <w:t xml:space="preserve">Bosnian (Arr. Shem-Tov Levi), Rabbi Israel </w:t>
      </w:r>
      <w:proofErr w:type="spellStart"/>
      <w:r>
        <w:rPr>
          <w:color w:val="101010"/>
        </w:rPr>
        <w:t>N’gara</w:t>
      </w:r>
      <w:proofErr w:type="spellEnd"/>
      <w:r>
        <w:rPr>
          <w:color w:val="101010"/>
        </w:rPr>
        <w:t>, Safed</w:t>
      </w:r>
    </w:p>
    <w:p w14:paraId="0E164BB0" w14:textId="77777777" w:rsidR="00212D8F" w:rsidRDefault="00212D8F" w:rsidP="00212D8F">
      <w:pPr>
        <w:pStyle w:val="Default"/>
        <w:rPr>
          <w:color w:val="101010"/>
        </w:rPr>
      </w:pPr>
      <w:r>
        <w:rPr>
          <w:color w:val="101010"/>
        </w:rPr>
        <w:t xml:space="preserve">13. </w:t>
      </w:r>
      <w:proofErr w:type="spellStart"/>
      <w:r>
        <w:rPr>
          <w:color w:val="101010"/>
        </w:rPr>
        <w:t>Mareta</w:t>
      </w:r>
      <w:proofErr w:type="spellEnd"/>
      <w:r>
        <w:rPr>
          <w:color w:val="101010"/>
        </w:rPr>
        <w:t xml:space="preserve">, </w:t>
      </w:r>
      <w:proofErr w:type="spellStart"/>
      <w:r>
        <w:rPr>
          <w:color w:val="101010"/>
        </w:rPr>
        <w:t>Mareta</w:t>
      </w:r>
      <w:proofErr w:type="spellEnd"/>
      <w:r>
        <w:rPr>
          <w:color w:val="101010"/>
        </w:rPr>
        <w:t xml:space="preserve"> </w:t>
      </w:r>
      <w:proofErr w:type="spellStart"/>
      <w:r>
        <w:rPr>
          <w:color w:val="101010"/>
        </w:rPr>
        <w:t>No’m</w:t>
      </w:r>
      <w:proofErr w:type="spellEnd"/>
      <w:r>
        <w:rPr>
          <w:color w:val="101010"/>
        </w:rPr>
        <w:t xml:space="preserve"> Faces </w:t>
      </w:r>
      <w:proofErr w:type="spellStart"/>
      <w:r>
        <w:rPr>
          <w:color w:val="101010"/>
        </w:rPr>
        <w:t>Plorar</w:t>
      </w:r>
      <w:proofErr w:type="spellEnd"/>
      <w:r>
        <w:rPr>
          <w:color w:val="101010"/>
        </w:rPr>
        <w:t xml:space="preserve"> /</w:t>
      </w:r>
      <w:r>
        <w:rPr>
          <w:color w:val="101010"/>
          <w:lang w:val="it-IT"/>
        </w:rPr>
        <w:t>Anon. Alicante lullaby</w:t>
      </w:r>
      <w:r>
        <w:rPr>
          <w:color w:val="101010"/>
        </w:rPr>
        <w:t xml:space="preserve"> (1700), Catalonia</w:t>
      </w:r>
    </w:p>
    <w:p w14:paraId="086261A1" w14:textId="77777777" w:rsidR="00212D8F" w:rsidRDefault="00212D8F" w:rsidP="00212D8F">
      <w:pPr>
        <w:pStyle w:val="Default"/>
        <w:rPr>
          <w:color w:val="101010"/>
        </w:rPr>
      </w:pPr>
      <w:r>
        <w:rPr>
          <w:color w:val="101010"/>
        </w:rPr>
        <w:t xml:space="preserve">14. </w:t>
      </w:r>
      <w:proofErr w:type="spellStart"/>
      <w:r>
        <w:rPr>
          <w:color w:val="101010"/>
        </w:rPr>
        <w:t>Üsküdara</w:t>
      </w:r>
      <w:proofErr w:type="spellEnd"/>
      <w:r>
        <w:rPr>
          <w:color w:val="101010"/>
        </w:rPr>
        <w:t xml:space="preserve"> </w:t>
      </w:r>
      <w:proofErr w:type="spellStart"/>
      <w:r>
        <w:rPr>
          <w:color w:val="101010"/>
        </w:rPr>
        <w:t>gideriken</w:t>
      </w:r>
      <w:proofErr w:type="spellEnd"/>
      <w:r>
        <w:rPr>
          <w:color w:val="101010"/>
        </w:rPr>
        <w:t xml:space="preserve"> - </w:t>
      </w:r>
      <w:proofErr w:type="spellStart"/>
      <w:r>
        <w:rPr>
          <w:color w:val="101010"/>
        </w:rPr>
        <w:t>Katibim</w:t>
      </w:r>
      <w:proofErr w:type="spellEnd"/>
      <w:r>
        <w:rPr>
          <w:color w:val="101010"/>
        </w:rPr>
        <w:t xml:space="preserve"> / Traditional, Ottoman Turkey (18th Century)</w:t>
      </w:r>
    </w:p>
    <w:p w14:paraId="414803ED" w14:textId="77777777" w:rsidR="00212D8F" w:rsidRDefault="00212D8F" w:rsidP="00212D8F">
      <w:pPr>
        <w:pStyle w:val="Default"/>
        <w:rPr>
          <w:color w:val="101010"/>
        </w:rPr>
      </w:pPr>
      <w:r>
        <w:rPr>
          <w:color w:val="101010"/>
        </w:rPr>
        <w:t xml:space="preserve">15. </w:t>
      </w:r>
      <w:r>
        <w:rPr>
          <w:color w:val="101010"/>
          <w:lang w:val="sv-SE"/>
        </w:rPr>
        <w:t xml:space="preserve">Lamma bada </w:t>
      </w:r>
      <w:r>
        <w:rPr>
          <w:color w:val="101010"/>
        </w:rPr>
        <w:t xml:space="preserve">/ </w:t>
      </w:r>
      <w:proofErr w:type="spellStart"/>
      <w:r>
        <w:rPr>
          <w:color w:val="101010"/>
        </w:rPr>
        <w:t>Muwashah</w:t>
      </w:r>
      <w:proofErr w:type="spellEnd"/>
      <w:r>
        <w:rPr>
          <w:color w:val="101010"/>
        </w:rPr>
        <w:t xml:space="preserve"> of Arab-Andalusian tradition (1492), Spain</w:t>
      </w:r>
    </w:p>
    <w:p w14:paraId="02CB7BE9" w14:textId="77777777" w:rsidR="00212D8F" w:rsidRDefault="00212D8F" w:rsidP="00212D8F">
      <w:pPr>
        <w:pStyle w:val="Default"/>
        <w:rPr>
          <w:color w:val="101010"/>
        </w:rPr>
      </w:pPr>
      <w:r>
        <w:rPr>
          <w:color w:val="101010"/>
        </w:rPr>
        <w:t xml:space="preserve">16. Nana / </w:t>
      </w:r>
      <w:r>
        <w:rPr>
          <w:color w:val="101010"/>
          <w:lang w:val="es-ES_tradnl"/>
        </w:rPr>
        <w:t>Siete canciones populares españolas, Manuel de Falla</w:t>
      </w:r>
      <w:r>
        <w:rPr>
          <w:color w:val="101010"/>
        </w:rPr>
        <w:t xml:space="preserve"> (1876 - 1946), Spain </w:t>
      </w:r>
    </w:p>
    <w:p w14:paraId="535D40D5" w14:textId="77777777" w:rsidR="00212D8F" w:rsidRDefault="00212D8F" w:rsidP="00212D8F">
      <w:pPr>
        <w:pStyle w:val="Default"/>
        <w:rPr>
          <w:color w:val="101010"/>
        </w:rPr>
      </w:pPr>
    </w:p>
    <w:p w14:paraId="6E9A2E96" w14:textId="77777777" w:rsidR="00212D8F" w:rsidRPr="00212D8F" w:rsidRDefault="00212D8F" w:rsidP="00212D8F">
      <w:pPr>
        <w:pStyle w:val="Body"/>
        <w:bidi/>
        <w:rPr>
          <w:rFonts w:asciiTheme="minorBidi" w:hAnsiTheme="minorBidi" w:cstheme="minorBidi"/>
          <w:rtl/>
          <w:lang w:val="en-US"/>
        </w:rPr>
      </w:pPr>
    </w:p>
    <w:p w14:paraId="4ECB2A14" w14:textId="4A1DCA20" w:rsidR="00244D09" w:rsidRPr="00212D8F" w:rsidRDefault="00701FA8" w:rsidP="00746508">
      <w:pPr>
        <w:pStyle w:val="Body"/>
        <w:bidi/>
        <w:rPr>
          <w:rFonts w:asciiTheme="minorBidi" w:hAnsiTheme="minorBidi" w:cstheme="minorBidi" w:hint="default"/>
          <w:b/>
          <w:bCs/>
        </w:rPr>
      </w:pPr>
      <w:r w:rsidRPr="00212D8F">
        <w:rPr>
          <w:rFonts w:asciiTheme="minorBidi" w:hAnsiTheme="minorBidi" w:cstheme="minorBidi" w:hint="default"/>
          <w:b/>
          <w:bCs/>
          <w:rtl/>
        </w:rPr>
        <w:t>י</w:t>
      </w:r>
      <w:r w:rsidR="00244D09" w:rsidRPr="00212D8F">
        <w:rPr>
          <w:rFonts w:asciiTheme="minorBidi" w:hAnsiTheme="minorBidi" w:cstheme="minorBidi" w:hint="default"/>
          <w:b/>
          <w:bCs/>
          <w:rtl/>
        </w:rPr>
        <w:t>ניב ד׳אור</w:t>
      </w:r>
    </w:p>
    <w:p w14:paraId="746CFC4A" w14:textId="2AB5048B" w:rsidR="00244D09" w:rsidRPr="00746508" w:rsidRDefault="00244D09" w:rsidP="00746508">
      <w:pPr>
        <w:pStyle w:val="Body"/>
        <w:bidi/>
        <w:rPr>
          <w:rFonts w:asciiTheme="minorBidi" w:hAnsiTheme="minorBidi" w:cstheme="minorBidi" w:hint="default"/>
        </w:rPr>
      </w:pPr>
      <w:proofErr w:type="spellStart"/>
      <w:r w:rsidRPr="00746508">
        <w:rPr>
          <w:rFonts w:asciiTheme="minorBidi" w:hAnsiTheme="minorBidi" w:cstheme="minorBidi" w:hint="default"/>
          <w:rtl/>
        </w:rPr>
        <w:t>יליד</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ישראל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ובוגר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האקדמיה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למוסיקה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בירושלים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ובית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הספר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למוסיקה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ומשחק</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גילדהול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שבלונדון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סיים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בהצטיינות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זוכה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פרס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גוטסמן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לזמרים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ופסטיבל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ריפאסו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שבשוודיה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כתגלית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שנת</w:t>
      </w:r>
      <w:proofErr w:type="spellEnd"/>
      <w:r w:rsidRPr="00746508">
        <w:rPr>
          <w:rFonts w:asciiTheme="minorBidi" w:hAnsiTheme="minorBidi" w:cstheme="minorBidi" w:hint="default"/>
          <w:rtl/>
        </w:rPr>
        <w:t xml:space="preserve"> 2011 </w:t>
      </w:r>
      <w:proofErr w:type="spellStart"/>
      <w:r w:rsidRPr="00746508">
        <w:rPr>
          <w:rFonts w:asciiTheme="minorBidi" w:hAnsiTheme="minorBidi" w:cstheme="minorBidi" w:hint="default"/>
          <w:rtl/>
        </w:rPr>
        <w:t>וכן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בפרס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עשרת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ההקלטות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הטובות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לשנת</w:t>
      </w:r>
      <w:proofErr w:type="spellEnd"/>
      <w:r w:rsidRPr="00746508">
        <w:rPr>
          <w:rFonts w:asciiTheme="minorBidi" w:hAnsiTheme="minorBidi" w:cstheme="minorBidi" w:hint="default"/>
          <w:rtl/>
        </w:rPr>
        <w:t xml:space="preserve"> 2016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מגזין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גרמופון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היוקרתי</w:t>
      </w:r>
      <w:proofErr w:type="spellEnd"/>
      <w:r w:rsidR="00701FA8"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בין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תפקידיו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הרבים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יוליוס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קיסר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תולומאו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וססטו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יוליוס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קיסר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הנדל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גוטנבורג</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שוודיה</w:t>
      </w:r>
      <w:proofErr w:type="spellEnd"/>
      <w:proofErr w:type="gramStart"/>
      <w:r w:rsidRPr="00746508">
        <w:rPr>
          <w:rFonts w:asciiTheme="minorBidi" w:hAnsiTheme="minorBidi" w:cstheme="minorBidi" w:hint="default"/>
          <w:rtl/>
        </w:rPr>
        <w:t>),</w:t>
      </w:r>
      <w:proofErr w:type="gram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ויסבאדן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גרמניה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הלאומית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אסטוניה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הישראלית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הרב</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אלבז</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מסע</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תום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האלף</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יוסף</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ברדנשוולי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וא</w:t>
      </w:r>
      <w:proofErr w:type="spellEnd"/>
      <w:r w:rsidRPr="00746508">
        <w:rPr>
          <w:rFonts w:asciiTheme="minorBidi" w:hAnsiTheme="minorBidi" w:cstheme="minorBidi" w:hint="default"/>
          <w:rtl/>
        </w:rPr>
        <w:t xml:space="preserve">. ב </w:t>
      </w:r>
      <w:proofErr w:type="spellStart"/>
      <w:r w:rsidRPr="00746508">
        <w:rPr>
          <w:rFonts w:asciiTheme="minorBidi" w:hAnsiTheme="minorBidi" w:cstheme="minorBidi" w:hint="default"/>
          <w:rtl/>
        </w:rPr>
        <w:t>יהושע</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הישראלית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תיאטרון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ברומא</w:t>
      </w:r>
      <w:proofErr w:type="spellEnd"/>
      <w:r w:rsidR="00746508" w:rsidRPr="00746508">
        <w:rPr>
          <w:rFonts w:asciiTheme="minorBidi" w:hAnsiTheme="minorBidi" w:cstheme="minorBidi" w:hint="default"/>
          <w:rtl/>
        </w:rPr>
        <w:t>)</w:t>
      </w:r>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המשורר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הילד</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חולם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גיל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שוחט</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ישראלית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ויסבאדן</w:t>
      </w:r>
      <w:proofErr w:type="spellEnd"/>
      <w:r w:rsidR="00746508"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ארטמיס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פדרה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הנזה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פסטיבל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לוצרן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דלפה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מתוך</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ג׳יאזונה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קוואלי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הפלמית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בלגיה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אורפאו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מתוך</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אורפאו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ואאורידיצ׳ה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גלוק</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הלאומית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ליטא</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הישראלית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מלינדו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אמת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שבספק</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ויולדי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בבכורה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עולמית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בבריטניה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גרסינגטון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וכן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תפקידי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משנה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נוספים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ורבים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בבתי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כגון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הקובנט</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גרדן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שבלונדון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בריטניה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בורדו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צרפת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אוסלו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נורווגיה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תיאטרון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המלך</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בשוודיה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ואחרים</w:t>
      </w:r>
      <w:proofErr w:type="spellEnd"/>
      <w:r w:rsidR="00746508" w:rsidRPr="00746508">
        <w:rPr>
          <w:rFonts w:asciiTheme="minorBidi" w:hAnsiTheme="minorBidi" w:cstheme="minorBidi" w:hint="default"/>
          <w:rtl/>
        </w:rPr>
        <w:t>.</w:t>
      </w:r>
    </w:p>
    <w:p w14:paraId="6B2E656C" w14:textId="77777777" w:rsidR="00244D09" w:rsidRPr="00746508" w:rsidRDefault="00244D09" w:rsidP="00746508">
      <w:pPr>
        <w:pStyle w:val="Body"/>
        <w:bidi/>
        <w:rPr>
          <w:rFonts w:asciiTheme="minorBidi" w:hAnsiTheme="minorBidi" w:cstheme="minorBidi" w:hint="default"/>
        </w:rPr>
      </w:pPr>
      <w:r w:rsidRPr="00746508">
        <w:rPr>
          <w:rFonts w:asciiTheme="minorBidi" w:hAnsiTheme="minorBidi" w:cstheme="minorBidi" w:hint="default"/>
          <w:rtl/>
        </w:rPr>
        <w:t xml:space="preserve">יניב ד׳אור פעיל גם </w:t>
      </w:r>
      <w:proofErr w:type="spellStart"/>
      <w:r w:rsidRPr="00746508">
        <w:rPr>
          <w:rFonts w:asciiTheme="minorBidi" w:hAnsiTheme="minorBidi" w:cstheme="minorBidi" w:hint="default"/>
          <w:rtl/>
        </w:rPr>
        <w:t>על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במות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הקונצרטים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באורטוריות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ורסיטלים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רבים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ועל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במות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כגון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תיאטרון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מרינסקי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סנט</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פטרסבורג</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רוסיה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הוויגמור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הול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לונדון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המלכה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אליזבת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קתרדלת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יורק</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אלברט</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הול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בריטניה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פסטיבל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לוצרן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שוויץ</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פסטיבל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אמוז</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אנטוורפן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בלגיה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הפילהרמוני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ודום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האינוולידים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פריס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אולמות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האבירים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עכו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אלמא</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זכרון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יעקב,היכל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התרבות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והבימה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תל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אביב</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וכן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קיסריה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ואמפי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אתונה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יוון</w:t>
      </w:r>
      <w:proofErr w:type="spellEnd"/>
      <w:r w:rsidRPr="00746508">
        <w:rPr>
          <w:rFonts w:asciiTheme="minorBidi" w:hAnsiTheme="minorBidi" w:cstheme="minorBidi" w:hint="default"/>
          <w:rtl/>
        </w:rPr>
        <w:t>)</w:t>
      </w:r>
      <w:r w:rsidRPr="00746508">
        <w:rPr>
          <w:rFonts w:asciiTheme="minorBidi" w:hAnsiTheme="minorBidi" w:cstheme="minorBidi" w:hint="default"/>
        </w:rPr>
        <w:t>. </w:t>
      </w:r>
    </w:p>
    <w:p w14:paraId="0A34B718" w14:textId="77777777" w:rsidR="00244D09" w:rsidRPr="00746508" w:rsidRDefault="00244D09" w:rsidP="00746508">
      <w:pPr>
        <w:pStyle w:val="Body"/>
        <w:bidi/>
        <w:rPr>
          <w:rFonts w:asciiTheme="minorBidi" w:hAnsiTheme="minorBidi" w:cstheme="minorBidi" w:hint="default"/>
        </w:rPr>
      </w:pPr>
      <w:r w:rsidRPr="00746508">
        <w:rPr>
          <w:rFonts w:asciiTheme="minorBidi" w:hAnsiTheme="minorBidi" w:cstheme="minorBidi" w:hint="default"/>
          <w:rtl/>
        </w:rPr>
        <w:t>לאחרונה הוציא את האלבום ׳</w:t>
      </w:r>
      <w:proofErr w:type="spellStart"/>
      <w:r w:rsidRPr="00746508">
        <w:rPr>
          <w:rFonts w:asciiTheme="minorBidi" w:hAnsiTheme="minorBidi" w:cstheme="minorBidi" w:hint="default"/>
          <w:rtl/>
        </w:rPr>
        <w:t>התעלות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השלישי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בטריולוגיה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יצאה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נפשי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ו׳לטינו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לאדינו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עם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אנסמבל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נאיה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ואנסמבל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בארוקדה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הישראלי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אלבומים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שגרפו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פרסים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רבים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והזמנה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לקונצרטים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על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הבמות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המכובדורת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בעולם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אלבום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זה</w:t>
      </w:r>
      <w:proofErr w:type="spellEnd"/>
      <w:r w:rsidRPr="00746508">
        <w:rPr>
          <w:rFonts w:asciiTheme="minorBidi" w:hAnsiTheme="minorBidi" w:cstheme="minorBidi" w:hint="default"/>
          <w:rtl/>
        </w:rPr>
        <w:t xml:space="preserve"> – ׳</w:t>
      </w:r>
      <w:proofErr w:type="spellStart"/>
      <w:r w:rsidRPr="00746508">
        <w:rPr>
          <w:rFonts w:asciiTheme="minorBidi" w:hAnsiTheme="minorBidi" w:cstheme="minorBidi" w:hint="default"/>
          <w:rtl/>
        </w:rPr>
        <w:t>התעלות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כמו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קודמו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נכלל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בעשרת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האלבומים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הטובים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לשנים</w:t>
      </w:r>
      <w:proofErr w:type="spellEnd"/>
      <w:r w:rsidRPr="00746508">
        <w:rPr>
          <w:rFonts w:asciiTheme="minorBidi" w:hAnsiTheme="minorBidi" w:cstheme="minorBidi" w:hint="default"/>
          <w:rtl/>
        </w:rPr>
        <w:t xml:space="preserve"> 2013,2016 ו</w:t>
      </w:r>
      <w:proofErr w:type="gramStart"/>
      <w:r w:rsidRPr="00746508">
        <w:rPr>
          <w:rFonts w:asciiTheme="minorBidi" w:hAnsiTheme="minorBidi" w:cstheme="minorBidi" w:hint="default"/>
          <w:rtl/>
        </w:rPr>
        <w:t>2018  </w:t>
      </w:r>
      <w:proofErr w:type="spellStart"/>
      <w:r w:rsidRPr="00746508">
        <w:rPr>
          <w:rFonts w:asciiTheme="minorBidi" w:hAnsiTheme="minorBidi" w:cstheme="minorBidi" w:hint="default"/>
          <w:rtl/>
        </w:rPr>
        <w:t>עפ׳י</w:t>
      </w:r>
      <w:proofErr w:type="spellEnd"/>
      <w:proofErr w:type="gram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ירחון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גרמופון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היוקרתי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ועיתון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הארץ</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הישראלי</w:t>
      </w:r>
      <w:proofErr w:type="spellEnd"/>
      <w:r w:rsidRPr="00746508">
        <w:rPr>
          <w:rFonts w:asciiTheme="minorBidi" w:hAnsiTheme="minorBidi" w:cstheme="minorBidi" w:hint="default"/>
        </w:rPr>
        <w:t>. </w:t>
      </w:r>
    </w:p>
    <w:p w14:paraId="535094A1" w14:textId="77777777" w:rsidR="00244D09" w:rsidRPr="00746508" w:rsidRDefault="00244D09" w:rsidP="00746508">
      <w:pPr>
        <w:pStyle w:val="Body"/>
        <w:bidi/>
        <w:rPr>
          <w:rFonts w:asciiTheme="minorBidi" w:hAnsiTheme="minorBidi" w:cstheme="minorBidi" w:hint="default"/>
        </w:rPr>
      </w:pPr>
      <w:r w:rsidRPr="00746508">
        <w:rPr>
          <w:rFonts w:asciiTheme="minorBidi" w:hAnsiTheme="minorBidi" w:cstheme="minorBidi" w:hint="default"/>
          <w:rtl/>
        </w:rPr>
        <w:t xml:space="preserve">לאחרונה ביצע את תפקיד </w:t>
      </w:r>
      <w:proofErr w:type="spellStart"/>
      <w:r w:rsidRPr="00746508">
        <w:rPr>
          <w:rFonts w:asciiTheme="minorBidi" w:hAnsiTheme="minorBidi" w:cstheme="minorBidi" w:hint="default"/>
          <w:rtl/>
        </w:rPr>
        <w:t>יוליוס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קיסר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זו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הנדל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בפסטיבל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הישראלית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בעכו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חלום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ליל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קיץ</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בריטן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ודידו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ואנאס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אף</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באופרה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הישראלית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כרמינה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בוראנה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אורף</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בבית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האופורה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מסימו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שבפולרמו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סדרת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קונצרטים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באירופה</w:t>
      </w:r>
      <w:proofErr w:type="spellEnd"/>
      <w:r w:rsidRPr="00746508">
        <w:rPr>
          <w:rFonts w:asciiTheme="minorBidi" w:hAnsiTheme="minorBidi" w:cstheme="minorBidi" w:hint="default"/>
          <w:rtl/>
        </w:rPr>
        <w:t>–</w:t>
      </w:r>
      <w:proofErr w:type="spellStart"/>
      <w:r w:rsidRPr="00746508">
        <w:rPr>
          <w:rFonts w:asciiTheme="minorBidi" w:hAnsiTheme="minorBidi" w:cstheme="minorBidi" w:hint="default"/>
          <w:rtl/>
        </w:rPr>
        <w:t>אסיה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וארה׳ב</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עם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לטינו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לדינו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והתעלות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וכן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הפקת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מקור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בתיאטרון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דרוטנינגהולם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השוודי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עפ׳י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סיפור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חייו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סלומונה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רוסי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סדרת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קונצרטים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עם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אנסמבל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אינטרקונטמפוריין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בפילהרמוני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פריס</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יציאה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אלבום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לידר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גרמני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ומלודי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צרפתי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וקונצרט</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סיום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העונה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באולם</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וויגמור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הול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לונדון</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פלאו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דה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לה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מוסיקה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קטלוניה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שבברצלונה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והיכל</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המוסיקה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בעיר</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פורטו</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בה</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אף</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מצא</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את</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שורשי</w:t>
      </w:r>
      <w:proofErr w:type="spellEnd"/>
      <w:r w:rsidRPr="00746508">
        <w:rPr>
          <w:rFonts w:asciiTheme="minorBidi" w:hAnsiTheme="minorBidi" w:cstheme="minorBidi" w:hint="default"/>
          <w:rtl/>
        </w:rPr>
        <w:t xml:space="preserve"> </w:t>
      </w:r>
      <w:proofErr w:type="spellStart"/>
      <w:r w:rsidRPr="00746508">
        <w:rPr>
          <w:rFonts w:asciiTheme="minorBidi" w:hAnsiTheme="minorBidi" w:cstheme="minorBidi" w:hint="default"/>
          <w:rtl/>
        </w:rPr>
        <w:t>משפחתו</w:t>
      </w:r>
      <w:proofErr w:type="spellEnd"/>
      <w:r w:rsidRPr="00746508">
        <w:rPr>
          <w:rFonts w:asciiTheme="minorBidi" w:hAnsiTheme="minorBidi" w:cstheme="minorBidi" w:hint="default"/>
        </w:rPr>
        <w:t>. </w:t>
      </w:r>
    </w:p>
    <w:p w14:paraId="3FA88F9E" w14:textId="5D760176" w:rsidR="003E5C0E" w:rsidRPr="00746508" w:rsidRDefault="00244D09" w:rsidP="00212D8F">
      <w:pPr>
        <w:pStyle w:val="Body"/>
        <w:bidi/>
        <w:rPr>
          <w:rFonts w:asciiTheme="minorBidi" w:hAnsiTheme="minorBidi" w:cstheme="minorBidi" w:hint="default"/>
        </w:rPr>
      </w:pPr>
      <w:r w:rsidRPr="00746508">
        <w:rPr>
          <w:rFonts w:asciiTheme="minorBidi" w:hAnsiTheme="minorBidi" w:cstheme="minorBidi" w:hint="default"/>
          <w:rtl/>
        </w:rPr>
        <w:t>יניב מקליט לחברת נקסוס העולמית</w:t>
      </w:r>
      <w:r w:rsidR="00212D8F">
        <w:rPr>
          <w:rFonts w:asciiTheme="minorBidi" w:hAnsiTheme="minorBidi" w:cstheme="minorBidi"/>
          <w:rtl/>
        </w:rPr>
        <w:t xml:space="preserve">. </w:t>
      </w:r>
      <w:bookmarkStart w:id="0" w:name="_GoBack"/>
      <w:bookmarkEnd w:id="0"/>
    </w:p>
    <w:sectPr w:rsidR="003E5C0E" w:rsidRPr="00746508" w:rsidSect="003E5C0E">
      <w:head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50A76" w14:textId="77777777" w:rsidR="00300CC3" w:rsidRDefault="00300CC3" w:rsidP="0071345C">
      <w:pPr>
        <w:spacing w:after="0" w:line="240" w:lineRule="auto"/>
      </w:pPr>
      <w:r>
        <w:separator/>
      </w:r>
    </w:p>
  </w:endnote>
  <w:endnote w:type="continuationSeparator" w:id="0">
    <w:p w14:paraId="4AEAD94D" w14:textId="77777777" w:rsidR="00300CC3" w:rsidRDefault="00300CC3" w:rsidP="00713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9A532" w14:textId="77777777" w:rsidR="00300CC3" w:rsidRDefault="00300CC3" w:rsidP="0071345C">
      <w:pPr>
        <w:spacing w:after="0" w:line="240" w:lineRule="auto"/>
      </w:pPr>
      <w:r>
        <w:separator/>
      </w:r>
    </w:p>
  </w:footnote>
  <w:footnote w:type="continuationSeparator" w:id="0">
    <w:p w14:paraId="25A1E9C9" w14:textId="77777777" w:rsidR="00300CC3" w:rsidRDefault="00300CC3" w:rsidP="007134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640C8" w14:textId="77777777" w:rsidR="0071345C" w:rsidRDefault="0071345C" w:rsidP="0071345C">
    <w:pPr>
      <w:pStyle w:val="a4"/>
    </w:pPr>
    <w:r>
      <w:rPr>
        <w:noProof/>
      </w:rPr>
      <w:drawing>
        <wp:anchor distT="0" distB="0" distL="114300" distR="114300" simplePos="0" relativeHeight="251658240" behindDoc="0" locked="0" layoutInCell="1" allowOverlap="1" wp14:anchorId="406B4C2B" wp14:editId="6F55DD74">
          <wp:simplePos x="0" y="0"/>
          <wp:positionH relativeFrom="column">
            <wp:posOffset>-466725</wp:posOffset>
          </wp:positionH>
          <wp:positionV relativeFrom="paragraph">
            <wp:posOffset>-202565</wp:posOffset>
          </wp:positionV>
          <wp:extent cx="1074420" cy="1379220"/>
          <wp:effectExtent l="0" t="0" r="0" b="0"/>
          <wp:wrapNone/>
          <wp:docPr id="3" name="תמונה 3" descr="carousel-logo-heb-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rousel-logo-heb-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13792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FFE7D" w14:textId="77777777" w:rsidR="0071345C" w:rsidRDefault="0071345C" w:rsidP="0071345C">
    <w:pPr>
      <w:pStyle w:val="a4"/>
    </w:pPr>
  </w:p>
  <w:p w14:paraId="5C42E656" w14:textId="77777777" w:rsidR="0071345C" w:rsidRDefault="0071345C" w:rsidP="0071345C">
    <w:pPr>
      <w:pStyle w:val="a4"/>
    </w:pPr>
  </w:p>
  <w:p w14:paraId="0D8B64C9" w14:textId="77777777" w:rsidR="0071345C" w:rsidRDefault="0071345C" w:rsidP="0071345C">
    <w:pPr>
      <w:pStyle w:val="a4"/>
    </w:pPr>
  </w:p>
  <w:p w14:paraId="37A629F1" w14:textId="77777777" w:rsidR="0071345C" w:rsidRDefault="0071345C" w:rsidP="0071345C">
    <w:pPr>
      <w:pStyle w:val="a4"/>
    </w:pPr>
  </w:p>
  <w:p w14:paraId="7CA3E1DB" w14:textId="77777777" w:rsidR="0071345C" w:rsidRDefault="0071345C" w:rsidP="0071345C">
    <w:pPr>
      <w:pStyle w:val="a4"/>
    </w:pPr>
  </w:p>
  <w:p w14:paraId="361C908F" w14:textId="77777777" w:rsidR="0071345C" w:rsidRPr="0071345C" w:rsidRDefault="0071345C" w:rsidP="0071345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6018CC"/>
    <w:multiLevelType w:val="hybridMultilevel"/>
    <w:tmpl w:val="0ABAC6A6"/>
    <w:numStyleLink w:val="Numbered"/>
  </w:abstractNum>
  <w:abstractNum w:abstractNumId="1" w15:restartNumberingAfterBreak="0">
    <w:nsid w:val="551B458D"/>
    <w:multiLevelType w:val="hybridMultilevel"/>
    <w:tmpl w:val="0ABAC6A6"/>
    <w:styleLink w:val="Numbered"/>
    <w:lvl w:ilvl="0" w:tplc="579425E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4BE603A">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CB8D7F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3EC3B08">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FA2CEA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3A3216">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E2C7CA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E8AAD58">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28A64D6">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C0E"/>
    <w:rsid w:val="00002B32"/>
    <w:rsid w:val="00007154"/>
    <w:rsid w:val="000509B1"/>
    <w:rsid w:val="00075330"/>
    <w:rsid w:val="000D2D69"/>
    <w:rsid w:val="0015540E"/>
    <w:rsid w:val="001A6BD9"/>
    <w:rsid w:val="001B50E0"/>
    <w:rsid w:val="00212D8F"/>
    <w:rsid w:val="00244D09"/>
    <w:rsid w:val="00291459"/>
    <w:rsid w:val="002941EB"/>
    <w:rsid w:val="00295740"/>
    <w:rsid w:val="002A1E23"/>
    <w:rsid w:val="00300CC3"/>
    <w:rsid w:val="003103DA"/>
    <w:rsid w:val="00342975"/>
    <w:rsid w:val="003C3A77"/>
    <w:rsid w:val="003E5C0E"/>
    <w:rsid w:val="0046549A"/>
    <w:rsid w:val="0047308A"/>
    <w:rsid w:val="00615B8D"/>
    <w:rsid w:val="006810DB"/>
    <w:rsid w:val="006A0DB3"/>
    <w:rsid w:val="006B31D5"/>
    <w:rsid w:val="00701FA8"/>
    <w:rsid w:val="0071345C"/>
    <w:rsid w:val="007219A7"/>
    <w:rsid w:val="00746508"/>
    <w:rsid w:val="00815422"/>
    <w:rsid w:val="00875019"/>
    <w:rsid w:val="0089655F"/>
    <w:rsid w:val="008D6028"/>
    <w:rsid w:val="00954E66"/>
    <w:rsid w:val="00963AA2"/>
    <w:rsid w:val="009664F7"/>
    <w:rsid w:val="00A356B8"/>
    <w:rsid w:val="00AC55D8"/>
    <w:rsid w:val="00B941F0"/>
    <w:rsid w:val="00BA4C53"/>
    <w:rsid w:val="00C719BE"/>
    <w:rsid w:val="00D05A0D"/>
    <w:rsid w:val="00D05E0B"/>
    <w:rsid w:val="00D13DDE"/>
    <w:rsid w:val="00D66EBA"/>
    <w:rsid w:val="00DB7AEB"/>
    <w:rsid w:val="00DD4B3F"/>
    <w:rsid w:val="00DE6BC9"/>
    <w:rsid w:val="00E74A69"/>
    <w:rsid w:val="00EE5572"/>
    <w:rsid w:val="00F06CC5"/>
    <w:rsid w:val="00F2495B"/>
    <w:rsid w:val="00F31BEE"/>
    <w:rsid w:val="00F90E28"/>
    <w:rsid w:val="00FE193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79BE56"/>
  <w15:docId w15:val="{1B2D1540-4F21-4DBA-A66A-4A08DC3F6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5C0E"/>
  </w:style>
  <w:style w:type="paragraph" w:styleId="1">
    <w:name w:val="heading 1"/>
    <w:basedOn w:val="a"/>
    <w:link w:val="10"/>
    <w:uiPriority w:val="9"/>
    <w:qFormat/>
    <w:rsid w:val="00875019"/>
    <w:pPr>
      <w:spacing w:before="100" w:beforeAutospacing="1" w:after="100" w:afterAutospacing="1" w:line="240" w:lineRule="auto"/>
      <w:outlineLvl w:val="0"/>
    </w:pPr>
    <w:rPr>
      <w:rFonts w:ascii="Times New Roman" w:eastAsia="Times New Roman" w:hAnsi="Times New Roman" w:cs="Times New Roman"/>
      <w:b/>
      <w:bCs/>
      <w:kern w:val="36"/>
      <w:sz w:val="48"/>
      <w:szCs w:val="48"/>
      <w:lang w:bidi="he-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002B32"/>
    <w:pPr>
      <w:spacing w:before="100" w:beforeAutospacing="1" w:after="100" w:afterAutospacing="1" w:line="240" w:lineRule="auto"/>
    </w:pPr>
    <w:rPr>
      <w:rFonts w:ascii="Times New Roman" w:eastAsia="Times New Roman" w:hAnsi="Times New Roman" w:cs="Times New Roman"/>
      <w:sz w:val="24"/>
      <w:szCs w:val="24"/>
      <w:lang w:bidi="he-IL"/>
    </w:rPr>
  </w:style>
  <w:style w:type="character" w:styleId="Hyperlink">
    <w:name w:val="Hyperlink"/>
    <w:basedOn w:val="a0"/>
    <w:uiPriority w:val="99"/>
    <w:unhideWhenUsed/>
    <w:rsid w:val="00002B32"/>
    <w:rPr>
      <w:color w:val="0000FF"/>
      <w:u w:val="single"/>
    </w:rPr>
  </w:style>
  <w:style w:type="character" w:styleId="a3">
    <w:name w:val="Unresolved Mention"/>
    <w:basedOn w:val="a0"/>
    <w:uiPriority w:val="99"/>
    <w:semiHidden/>
    <w:unhideWhenUsed/>
    <w:rsid w:val="00AC55D8"/>
    <w:rPr>
      <w:color w:val="605E5C"/>
      <w:shd w:val="clear" w:color="auto" w:fill="E1DFDD"/>
    </w:rPr>
  </w:style>
  <w:style w:type="paragraph" w:styleId="a4">
    <w:name w:val="header"/>
    <w:basedOn w:val="a"/>
    <w:link w:val="a5"/>
    <w:uiPriority w:val="99"/>
    <w:unhideWhenUsed/>
    <w:rsid w:val="0071345C"/>
    <w:pPr>
      <w:tabs>
        <w:tab w:val="center" w:pos="4153"/>
        <w:tab w:val="right" w:pos="8306"/>
      </w:tabs>
      <w:spacing w:after="0" w:line="240" w:lineRule="auto"/>
    </w:pPr>
  </w:style>
  <w:style w:type="character" w:customStyle="1" w:styleId="a5">
    <w:name w:val="כותרת עליונה תו"/>
    <w:basedOn w:val="a0"/>
    <w:link w:val="a4"/>
    <w:uiPriority w:val="99"/>
    <w:rsid w:val="0071345C"/>
  </w:style>
  <w:style w:type="paragraph" w:styleId="a6">
    <w:name w:val="footer"/>
    <w:basedOn w:val="a"/>
    <w:link w:val="a7"/>
    <w:uiPriority w:val="99"/>
    <w:unhideWhenUsed/>
    <w:rsid w:val="0071345C"/>
    <w:pPr>
      <w:tabs>
        <w:tab w:val="center" w:pos="4153"/>
        <w:tab w:val="right" w:pos="8306"/>
      </w:tabs>
      <w:spacing w:after="0" w:line="240" w:lineRule="auto"/>
    </w:pPr>
  </w:style>
  <w:style w:type="character" w:customStyle="1" w:styleId="a7">
    <w:name w:val="כותרת תחתונה תו"/>
    <w:basedOn w:val="a0"/>
    <w:link w:val="a6"/>
    <w:uiPriority w:val="99"/>
    <w:rsid w:val="0071345C"/>
  </w:style>
  <w:style w:type="character" w:styleId="FollowedHyperlink">
    <w:name w:val="FollowedHyperlink"/>
    <w:basedOn w:val="a0"/>
    <w:uiPriority w:val="99"/>
    <w:semiHidden/>
    <w:unhideWhenUsed/>
    <w:rsid w:val="006A0DB3"/>
    <w:rPr>
      <w:color w:val="800080" w:themeColor="followedHyperlink"/>
      <w:u w:val="single"/>
    </w:rPr>
  </w:style>
  <w:style w:type="character" w:customStyle="1" w:styleId="il">
    <w:name w:val="il"/>
    <w:basedOn w:val="a0"/>
    <w:rsid w:val="006810DB"/>
  </w:style>
  <w:style w:type="character" w:customStyle="1" w:styleId="gmaildefault">
    <w:name w:val="gmail_default"/>
    <w:basedOn w:val="a0"/>
    <w:rsid w:val="006810DB"/>
  </w:style>
  <w:style w:type="character" w:styleId="a8">
    <w:name w:val="Strong"/>
    <w:basedOn w:val="a0"/>
    <w:uiPriority w:val="22"/>
    <w:qFormat/>
    <w:rsid w:val="006810DB"/>
    <w:rPr>
      <w:b/>
      <w:bCs/>
    </w:rPr>
  </w:style>
  <w:style w:type="character" w:customStyle="1" w:styleId="m-6625169106984334027gmail-m5729634467722216256gmail-il">
    <w:name w:val="m_-6625169106984334027gmail-m_5729634467722216256gmail-il"/>
    <w:basedOn w:val="a0"/>
    <w:rsid w:val="006810DB"/>
  </w:style>
  <w:style w:type="paragraph" w:styleId="HTML">
    <w:name w:val="HTML Preformatted"/>
    <w:basedOn w:val="a"/>
    <w:link w:val="HTML0"/>
    <w:uiPriority w:val="99"/>
    <w:semiHidden/>
    <w:unhideWhenUsed/>
    <w:rsid w:val="006810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he-IL"/>
    </w:rPr>
  </w:style>
  <w:style w:type="character" w:customStyle="1" w:styleId="HTML0">
    <w:name w:val="HTML מעוצב מראש תו"/>
    <w:basedOn w:val="a0"/>
    <w:link w:val="HTML"/>
    <w:uiPriority w:val="99"/>
    <w:semiHidden/>
    <w:rsid w:val="006810DB"/>
    <w:rPr>
      <w:rFonts w:ascii="Courier New" w:eastAsia="Times New Roman" w:hAnsi="Courier New" w:cs="Courier New"/>
      <w:sz w:val="20"/>
      <w:szCs w:val="20"/>
      <w:lang w:bidi="he-IL"/>
    </w:rPr>
  </w:style>
  <w:style w:type="paragraph" w:customStyle="1" w:styleId="Body">
    <w:name w:val="Body"/>
    <w:rsid w:val="00291459"/>
    <w:pPr>
      <w:pBdr>
        <w:top w:val="nil"/>
        <w:left w:val="nil"/>
        <w:bottom w:val="nil"/>
        <w:right w:val="nil"/>
        <w:between w:val="nil"/>
        <w:bar w:val="nil"/>
      </w:pBdr>
      <w:spacing w:after="0" w:line="240" w:lineRule="auto"/>
    </w:pPr>
    <w:rPr>
      <w:rFonts w:ascii="Arial Unicode MS" w:eastAsia="Arial Unicode MS" w:hAnsi="Arial Unicode MS" w:cs="Helvetica" w:hint="cs"/>
      <w:color w:val="000000"/>
      <w:bdr w:val="nil"/>
      <w:lang w:val="he-IL" w:bidi="he-IL"/>
    </w:rPr>
  </w:style>
  <w:style w:type="character" w:customStyle="1" w:styleId="10">
    <w:name w:val="כותרת 1 תו"/>
    <w:basedOn w:val="a0"/>
    <w:link w:val="1"/>
    <w:uiPriority w:val="9"/>
    <w:rsid w:val="00875019"/>
    <w:rPr>
      <w:rFonts w:ascii="Times New Roman" w:eastAsia="Times New Roman" w:hAnsi="Times New Roman" w:cs="Times New Roman"/>
      <w:b/>
      <w:bCs/>
      <w:kern w:val="36"/>
      <w:sz w:val="48"/>
      <w:szCs w:val="48"/>
      <w:lang w:bidi="he-IL"/>
    </w:rPr>
  </w:style>
  <w:style w:type="numbering" w:customStyle="1" w:styleId="Numbered">
    <w:name w:val="Numbered"/>
    <w:rsid w:val="00212D8F"/>
    <w:pPr>
      <w:numPr>
        <w:numId w:val="1"/>
      </w:numPr>
    </w:pPr>
  </w:style>
  <w:style w:type="paragraph" w:customStyle="1" w:styleId="Default">
    <w:name w:val="Default"/>
    <w:rsid w:val="00212D8F"/>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04408">
      <w:bodyDiv w:val="1"/>
      <w:marLeft w:val="0"/>
      <w:marRight w:val="0"/>
      <w:marTop w:val="0"/>
      <w:marBottom w:val="0"/>
      <w:divBdr>
        <w:top w:val="none" w:sz="0" w:space="0" w:color="auto"/>
        <w:left w:val="none" w:sz="0" w:space="0" w:color="auto"/>
        <w:bottom w:val="none" w:sz="0" w:space="0" w:color="auto"/>
        <w:right w:val="none" w:sz="0" w:space="0" w:color="auto"/>
      </w:divBdr>
      <w:divsChild>
        <w:div w:id="1651405425">
          <w:marLeft w:val="0"/>
          <w:marRight w:val="0"/>
          <w:marTop w:val="0"/>
          <w:marBottom w:val="0"/>
          <w:divBdr>
            <w:top w:val="none" w:sz="0" w:space="0" w:color="auto"/>
            <w:left w:val="none" w:sz="0" w:space="0" w:color="auto"/>
            <w:bottom w:val="none" w:sz="0" w:space="0" w:color="auto"/>
            <w:right w:val="none" w:sz="0" w:space="0" w:color="auto"/>
          </w:divBdr>
          <w:divsChild>
            <w:div w:id="160778164">
              <w:marLeft w:val="0"/>
              <w:marRight w:val="0"/>
              <w:marTop w:val="0"/>
              <w:marBottom w:val="0"/>
              <w:divBdr>
                <w:top w:val="none" w:sz="0" w:space="0" w:color="auto"/>
                <w:left w:val="none" w:sz="0" w:space="0" w:color="auto"/>
                <w:bottom w:val="none" w:sz="0" w:space="0" w:color="auto"/>
                <w:right w:val="none" w:sz="0" w:space="0" w:color="auto"/>
              </w:divBdr>
            </w:div>
            <w:div w:id="20683792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083526560">
                  <w:marLeft w:val="0"/>
                  <w:marRight w:val="0"/>
                  <w:marTop w:val="0"/>
                  <w:marBottom w:val="0"/>
                  <w:divBdr>
                    <w:top w:val="none" w:sz="0" w:space="0" w:color="auto"/>
                    <w:left w:val="none" w:sz="0" w:space="0" w:color="auto"/>
                    <w:bottom w:val="none" w:sz="0" w:space="0" w:color="auto"/>
                    <w:right w:val="none" w:sz="0" w:space="0" w:color="auto"/>
                  </w:divBdr>
                  <w:divsChild>
                    <w:div w:id="148743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936627">
              <w:marLeft w:val="0"/>
              <w:marRight w:val="0"/>
              <w:marTop w:val="0"/>
              <w:marBottom w:val="0"/>
              <w:divBdr>
                <w:top w:val="none" w:sz="0" w:space="0" w:color="auto"/>
                <w:left w:val="none" w:sz="0" w:space="0" w:color="auto"/>
                <w:bottom w:val="none" w:sz="0" w:space="0" w:color="auto"/>
                <w:right w:val="none" w:sz="0" w:space="0" w:color="auto"/>
              </w:divBdr>
            </w:div>
            <w:div w:id="40318574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30786362">
                  <w:marLeft w:val="0"/>
                  <w:marRight w:val="0"/>
                  <w:marTop w:val="0"/>
                  <w:marBottom w:val="0"/>
                  <w:divBdr>
                    <w:top w:val="none" w:sz="0" w:space="0" w:color="auto"/>
                    <w:left w:val="none" w:sz="0" w:space="0" w:color="auto"/>
                    <w:bottom w:val="none" w:sz="0" w:space="0" w:color="auto"/>
                    <w:right w:val="none" w:sz="0" w:space="0" w:color="auto"/>
                  </w:divBdr>
                  <w:divsChild>
                    <w:div w:id="152620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361833">
              <w:marLeft w:val="0"/>
              <w:marRight w:val="0"/>
              <w:marTop w:val="0"/>
              <w:marBottom w:val="0"/>
              <w:divBdr>
                <w:top w:val="none" w:sz="0" w:space="0" w:color="auto"/>
                <w:left w:val="none" w:sz="0" w:space="0" w:color="auto"/>
                <w:bottom w:val="none" w:sz="0" w:space="0" w:color="auto"/>
                <w:right w:val="none" w:sz="0" w:space="0" w:color="auto"/>
              </w:divBdr>
            </w:div>
            <w:div w:id="987974795">
              <w:marLeft w:val="0"/>
              <w:marRight w:val="0"/>
              <w:marTop w:val="0"/>
              <w:marBottom w:val="0"/>
              <w:divBdr>
                <w:top w:val="none" w:sz="0" w:space="0" w:color="auto"/>
                <w:left w:val="none" w:sz="0" w:space="0" w:color="auto"/>
                <w:bottom w:val="none" w:sz="0" w:space="0" w:color="auto"/>
                <w:right w:val="none" w:sz="0" w:space="0" w:color="auto"/>
              </w:divBdr>
            </w:div>
            <w:div w:id="2128424992">
              <w:marLeft w:val="0"/>
              <w:marRight w:val="0"/>
              <w:marTop w:val="0"/>
              <w:marBottom w:val="0"/>
              <w:divBdr>
                <w:top w:val="none" w:sz="0" w:space="0" w:color="auto"/>
                <w:left w:val="none" w:sz="0" w:space="0" w:color="auto"/>
                <w:bottom w:val="none" w:sz="0" w:space="0" w:color="auto"/>
                <w:right w:val="none" w:sz="0" w:space="0" w:color="auto"/>
              </w:divBdr>
            </w:div>
            <w:div w:id="1196499293">
              <w:marLeft w:val="0"/>
              <w:marRight w:val="0"/>
              <w:marTop w:val="0"/>
              <w:marBottom w:val="0"/>
              <w:divBdr>
                <w:top w:val="none" w:sz="0" w:space="0" w:color="auto"/>
                <w:left w:val="none" w:sz="0" w:space="0" w:color="auto"/>
                <w:bottom w:val="none" w:sz="0" w:space="0" w:color="auto"/>
                <w:right w:val="none" w:sz="0" w:space="0" w:color="auto"/>
              </w:divBdr>
            </w:div>
            <w:div w:id="2054772488">
              <w:marLeft w:val="0"/>
              <w:marRight w:val="0"/>
              <w:marTop w:val="0"/>
              <w:marBottom w:val="0"/>
              <w:divBdr>
                <w:top w:val="none" w:sz="0" w:space="0" w:color="auto"/>
                <w:left w:val="none" w:sz="0" w:space="0" w:color="auto"/>
                <w:bottom w:val="none" w:sz="0" w:space="0" w:color="auto"/>
                <w:right w:val="none" w:sz="0" w:space="0" w:color="auto"/>
              </w:divBdr>
            </w:div>
            <w:div w:id="1923292776">
              <w:marLeft w:val="0"/>
              <w:marRight w:val="0"/>
              <w:marTop w:val="0"/>
              <w:marBottom w:val="0"/>
              <w:divBdr>
                <w:top w:val="none" w:sz="0" w:space="0" w:color="auto"/>
                <w:left w:val="none" w:sz="0" w:space="0" w:color="auto"/>
                <w:bottom w:val="none" w:sz="0" w:space="0" w:color="auto"/>
                <w:right w:val="none" w:sz="0" w:space="0" w:color="auto"/>
              </w:divBdr>
            </w:div>
            <w:div w:id="132480387">
              <w:marLeft w:val="0"/>
              <w:marRight w:val="0"/>
              <w:marTop w:val="0"/>
              <w:marBottom w:val="0"/>
              <w:divBdr>
                <w:top w:val="none" w:sz="0" w:space="0" w:color="auto"/>
                <w:left w:val="none" w:sz="0" w:space="0" w:color="auto"/>
                <w:bottom w:val="none" w:sz="0" w:space="0" w:color="auto"/>
                <w:right w:val="none" w:sz="0" w:space="0" w:color="auto"/>
              </w:divBdr>
            </w:div>
            <w:div w:id="2137522845">
              <w:marLeft w:val="0"/>
              <w:marRight w:val="0"/>
              <w:marTop w:val="0"/>
              <w:marBottom w:val="0"/>
              <w:divBdr>
                <w:top w:val="none" w:sz="0" w:space="0" w:color="auto"/>
                <w:left w:val="none" w:sz="0" w:space="0" w:color="auto"/>
                <w:bottom w:val="none" w:sz="0" w:space="0" w:color="auto"/>
                <w:right w:val="none" w:sz="0" w:space="0" w:color="auto"/>
              </w:divBdr>
              <w:divsChild>
                <w:div w:id="655257719">
                  <w:marLeft w:val="0"/>
                  <w:marRight w:val="0"/>
                  <w:marTop w:val="0"/>
                  <w:marBottom w:val="0"/>
                  <w:divBdr>
                    <w:top w:val="none" w:sz="0" w:space="0" w:color="auto"/>
                    <w:left w:val="none" w:sz="0" w:space="0" w:color="auto"/>
                    <w:bottom w:val="none" w:sz="0" w:space="0" w:color="auto"/>
                    <w:right w:val="none" w:sz="0" w:space="0" w:color="auto"/>
                  </w:divBdr>
                </w:div>
                <w:div w:id="717431890">
                  <w:marLeft w:val="0"/>
                  <w:marRight w:val="0"/>
                  <w:marTop w:val="0"/>
                  <w:marBottom w:val="0"/>
                  <w:divBdr>
                    <w:top w:val="none" w:sz="0" w:space="0" w:color="auto"/>
                    <w:left w:val="none" w:sz="0" w:space="0" w:color="auto"/>
                    <w:bottom w:val="none" w:sz="0" w:space="0" w:color="auto"/>
                    <w:right w:val="none" w:sz="0" w:space="0" w:color="auto"/>
                  </w:divBdr>
                </w:div>
                <w:div w:id="1701200290">
                  <w:marLeft w:val="0"/>
                  <w:marRight w:val="0"/>
                  <w:marTop w:val="0"/>
                  <w:marBottom w:val="0"/>
                  <w:divBdr>
                    <w:top w:val="none" w:sz="0" w:space="0" w:color="auto"/>
                    <w:left w:val="none" w:sz="0" w:space="0" w:color="auto"/>
                    <w:bottom w:val="none" w:sz="0" w:space="0" w:color="auto"/>
                    <w:right w:val="none" w:sz="0" w:space="0" w:color="auto"/>
                  </w:divBdr>
                </w:div>
              </w:divsChild>
            </w:div>
            <w:div w:id="1370959965">
              <w:marLeft w:val="0"/>
              <w:marRight w:val="0"/>
              <w:marTop w:val="0"/>
              <w:marBottom w:val="0"/>
              <w:divBdr>
                <w:top w:val="none" w:sz="0" w:space="0" w:color="auto"/>
                <w:left w:val="none" w:sz="0" w:space="0" w:color="auto"/>
                <w:bottom w:val="none" w:sz="0" w:space="0" w:color="auto"/>
                <w:right w:val="none" w:sz="0" w:space="0" w:color="auto"/>
              </w:divBdr>
            </w:div>
            <w:div w:id="2021203072">
              <w:marLeft w:val="0"/>
              <w:marRight w:val="0"/>
              <w:marTop w:val="0"/>
              <w:marBottom w:val="0"/>
              <w:divBdr>
                <w:top w:val="none" w:sz="0" w:space="0" w:color="auto"/>
                <w:left w:val="none" w:sz="0" w:space="0" w:color="auto"/>
                <w:bottom w:val="none" w:sz="0" w:space="0" w:color="auto"/>
                <w:right w:val="none" w:sz="0" w:space="0" w:color="auto"/>
              </w:divBdr>
            </w:div>
            <w:div w:id="1649435764">
              <w:marLeft w:val="0"/>
              <w:marRight w:val="0"/>
              <w:marTop w:val="0"/>
              <w:marBottom w:val="0"/>
              <w:divBdr>
                <w:top w:val="none" w:sz="0" w:space="0" w:color="auto"/>
                <w:left w:val="none" w:sz="0" w:space="0" w:color="auto"/>
                <w:bottom w:val="none" w:sz="0" w:space="0" w:color="auto"/>
                <w:right w:val="none" w:sz="0" w:space="0" w:color="auto"/>
              </w:divBdr>
            </w:div>
            <w:div w:id="1774981152">
              <w:blockQuote w:val="1"/>
              <w:marLeft w:val="96"/>
              <w:marRight w:val="96"/>
              <w:marTop w:val="0"/>
              <w:marBottom w:val="0"/>
              <w:divBdr>
                <w:top w:val="none" w:sz="0" w:space="0" w:color="auto"/>
                <w:left w:val="single" w:sz="6" w:space="6" w:color="CCCCCC"/>
                <w:bottom w:val="none" w:sz="0" w:space="0" w:color="auto"/>
                <w:right w:val="single" w:sz="6" w:space="6" w:color="CCCCCC"/>
              </w:divBdr>
              <w:divsChild>
                <w:div w:id="1190870206">
                  <w:marLeft w:val="0"/>
                  <w:marRight w:val="0"/>
                  <w:marTop w:val="0"/>
                  <w:marBottom w:val="0"/>
                  <w:divBdr>
                    <w:top w:val="none" w:sz="0" w:space="0" w:color="auto"/>
                    <w:left w:val="none" w:sz="0" w:space="0" w:color="auto"/>
                    <w:bottom w:val="none" w:sz="0" w:space="0" w:color="auto"/>
                    <w:right w:val="none" w:sz="0" w:space="0" w:color="auto"/>
                  </w:divBdr>
                  <w:divsChild>
                    <w:div w:id="160341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278299">
              <w:marLeft w:val="0"/>
              <w:marRight w:val="0"/>
              <w:marTop w:val="0"/>
              <w:marBottom w:val="0"/>
              <w:divBdr>
                <w:top w:val="none" w:sz="0" w:space="0" w:color="auto"/>
                <w:left w:val="none" w:sz="0" w:space="0" w:color="auto"/>
                <w:bottom w:val="none" w:sz="0" w:space="0" w:color="auto"/>
                <w:right w:val="none" w:sz="0" w:space="0" w:color="auto"/>
              </w:divBdr>
            </w:div>
            <w:div w:id="1241016174">
              <w:marLeft w:val="0"/>
              <w:marRight w:val="0"/>
              <w:marTop w:val="0"/>
              <w:marBottom w:val="0"/>
              <w:divBdr>
                <w:top w:val="none" w:sz="0" w:space="0" w:color="auto"/>
                <w:left w:val="none" w:sz="0" w:space="0" w:color="auto"/>
                <w:bottom w:val="none" w:sz="0" w:space="0" w:color="auto"/>
                <w:right w:val="none" w:sz="0" w:space="0" w:color="auto"/>
              </w:divBdr>
            </w:div>
            <w:div w:id="918322515">
              <w:blockQuote w:val="1"/>
              <w:marLeft w:val="96"/>
              <w:marRight w:val="96"/>
              <w:marTop w:val="0"/>
              <w:marBottom w:val="0"/>
              <w:divBdr>
                <w:top w:val="none" w:sz="0" w:space="0" w:color="auto"/>
                <w:left w:val="single" w:sz="6" w:space="6" w:color="CCCCCC"/>
                <w:bottom w:val="none" w:sz="0" w:space="0" w:color="auto"/>
                <w:right w:val="single" w:sz="6" w:space="6" w:color="CCCCCC"/>
              </w:divBdr>
              <w:divsChild>
                <w:div w:id="1541358458">
                  <w:marLeft w:val="0"/>
                  <w:marRight w:val="0"/>
                  <w:marTop w:val="0"/>
                  <w:marBottom w:val="0"/>
                  <w:divBdr>
                    <w:top w:val="none" w:sz="0" w:space="0" w:color="auto"/>
                    <w:left w:val="none" w:sz="0" w:space="0" w:color="auto"/>
                    <w:bottom w:val="none" w:sz="0" w:space="0" w:color="auto"/>
                    <w:right w:val="none" w:sz="0" w:space="0" w:color="auto"/>
                  </w:divBdr>
                  <w:divsChild>
                    <w:div w:id="208746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413465">
              <w:marLeft w:val="0"/>
              <w:marRight w:val="0"/>
              <w:marTop w:val="0"/>
              <w:marBottom w:val="0"/>
              <w:divBdr>
                <w:top w:val="none" w:sz="0" w:space="0" w:color="auto"/>
                <w:left w:val="none" w:sz="0" w:space="0" w:color="auto"/>
                <w:bottom w:val="none" w:sz="0" w:space="0" w:color="auto"/>
                <w:right w:val="none" w:sz="0" w:space="0" w:color="auto"/>
              </w:divBdr>
            </w:div>
            <w:div w:id="1511414230">
              <w:marLeft w:val="0"/>
              <w:marRight w:val="0"/>
              <w:marTop w:val="0"/>
              <w:marBottom w:val="0"/>
              <w:divBdr>
                <w:top w:val="none" w:sz="0" w:space="0" w:color="auto"/>
                <w:left w:val="none" w:sz="0" w:space="0" w:color="auto"/>
                <w:bottom w:val="none" w:sz="0" w:space="0" w:color="auto"/>
                <w:right w:val="none" w:sz="0" w:space="0" w:color="auto"/>
              </w:divBdr>
            </w:div>
            <w:div w:id="231039696">
              <w:marLeft w:val="0"/>
              <w:marRight w:val="0"/>
              <w:marTop w:val="0"/>
              <w:marBottom w:val="0"/>
              <w:divBdr>
                <w:top w:val="none" w:sz="0" w:space="0" w:color="auto"/>
                <w:left w:val="none" w:sz="0" w:space="0" w:color="auto"/>
                <w:bottom w:val="none" w:sz="0" w:space="0" w:color="auto"/>
                <w:right w:val="none" w:sz="0" w:space="0" w:color="auto"/>
              </w:divBdr>
            </w:div>
            <w:div w:id="1731881432">
              <w:marLeft w:val="0"/>
              <w:marRight w:val="0"/>
              <w:marTop w:val="0"/>
              <w:marBottom w:val="0"/>
              <w:divBdr>
                <w:top w:val="none" w:sz="0" w:space="0" w:color="auto"/>
                <w:left w:val="none" w:sz="0" w:space="0" w:color="auto"/>
                <w:bottom w:val="none" w:sz="0" w:space="0" w:color="auto"/>
                <w:right w:val="none" w:sz="0" w:space="0" w:color="auto"/>
              </w:divBdr>
            </w:div>
            <w:div w:id="412777789">
              <w:marLeft w:val="0"/>
              <w:marRight w:val="0"/>
              <w:marTop w:val="0"/>
              <w:marBottom w:val="0"/>
              <w:divBdr>
                <w:top w:val="none" w:sz="0" w:space="0" w:color="auto"/>
                <w:left w:val="none" w:sz="0" w:space="0" w:color="auto"/>
                <w:bottom w:val="none" w:sz="0" w:space="0" w:color="auto"/>
                <w:right w:val="none" w:sz="0" w:space="0" w:color="auto"/>
              </w:divBdr>
            </w:div>
            <w:div w:id="1831171112">
              <w:marLeft w:val="0"/>
              <w:marRight w:val="0"/>
              <w:marTop w:val="0"/>
              <w:marBottom w:val="0"/>
              <w:divBdr>
                <w:top w:val="none" w:sz="0" w:space="0" w:color="auto"/>
                <w:left w:val="none" w:sz="0" w:space="0" w:color="auto"/>
                <w:bottom w:val="none" w:sz="0" w:space="0" w:color="auto"/>
                <w:right w:val="none" w:sz="0" w:space="0" w:color="auto"/>
              </w:divBdr>
              <w:divsChild>
                <w:div w:id="1234506405">
                  <w:marLeft w:val="0"/>
                  <w:marRight w:val="0"/>
                  <w:marTop w:val="0"/>
                  <w:marBottom w:val="0"/>
                  <w:divBdr>
                    <w:top w:val="none" w:sz="0" w:space="0" w:color="auto"/>
                    <w:left w:val="none" w:sz="0" w:space="0" w:color="auto"/>
                    <w:bottom w:val="none" w:sz="0" w:space="0" w:color="auto"/>
                    <w:right w:val="none" w:sz="0" w:space="0" w:color="auto"/>
                  </w:divBdr>
                </w:div>
                <w:div w:id="1072313448">
                  <w:marLeft w:val="0"/>
                  <w:marRight w:val="0"/>
                  <w:marTop w:val="0"/>
                  <w:marBottom w:val="0"/>
                  <w:divBdr>
                    <w:top w:val="none" w:sz="0" w:space="0" w:color="auto"/>
                    <w:left w:val="none" w:sz="0" w:space="0" w:color="auto"/>
                    <w:bottom w:val="none" w:sz="0" w:space="0" w:color="auto"/>
                    <w:right w:val="none" w:sz="0" w:space="0" w:color="auto"/>
                  </w:divBdr>
                </w:div>
                <w:div w:id="76832136">
                  <w:marLeft w:val="0"/>
                  <w:marRight w:val="0"/>
                  <w:marTop w:val="0"/>
                  <w:marBottom w:val="0"/>
                  <w:divBdr>
                    <w:top w:val="none" w:sz="0" w:space="0" w:color="auto"/>
                    <w:left w:val="none" w:sz="0" w:space="0" w:color="auto"/>
                    <w:bottom w:val="none" w:sz="0" w:space="0" w:color="auto"/>
                    <w:right w:val="none" w:sz="0" w:space="0" w:color="auto"/>
                  </w:divBdr>
                </w:div>
                <w:div w:id="1411390035">
                  <w:marLeft w:val="0"/>
                  <w:marRight w:val="0"/>
                  <w:marTop w:val="0"/>
                  <w:marBottom w:val="0"/>
                  <w:divBdr>
                    <w:top w:val="none" w:sz="0" w:space="0" w:color="auto"/>
                    <w:left w:val="none" w:sz="0" w:space="0" w:color="auto"/>
                    <w:bottom w:val="none" w:sz="0" w:space="0" w:color="auto"/>
                    <w:right w:val="none" w:sz="0" w:space="0" w:color="auto"/>
                  </w:divBdr>
                </w:div>
                <w:div w:id="1766994624">
                  <w:marLeft w:val="0"/>
                  <w:marRight w:val="0"/>
                  <w:marTop w:val="0"/>
                  <w:marBottom w:val="0"/>
                  <w:divBdr>
                    <w:top w:val="none" w:sz="0" w:space="0" w:color="auto"/>
                    <w:left w:val="none" w:sz="0" w:space="0" w:color="auto"/>
                    <w:bottom w:val="none" w:sz="0" w:space="0" w:color="auto"/>
                    <w:right w:val="none" w:sz="0" w:space="0" w:color="auto"/>
                  </w:divBdr>
                </w:div>
                <w:div w:id="157693350">
                  <w:marLeft w:val="0"/>
                  <w:marRight w:val="0"/>
                  <w:marTop w:val="0"/>
                  <w:marBottom w:val="0"/>
                  <w:divBdr>
                    <w:top w:val="none" w:sz="0" w:space="0" w:color="auto"/>
                    <w:left w:val="none" w:sz="0" w:space="0" w:color="auto"/>
                    <w:bottom w:val="none" w:sz="0" w:space="0" w:color="auto"/>
                    <w:right w:val="none" w:sz="0" w:space="0" w:color="auto"/>
                  </w:divBdr>
                </w:div>
                <w:div w:id="1209411717">
                  <w:marLeft w:val="0"/>
                  <w:marRight w:val="0"/>
                  <w:marTop w:val="0"/>
                  <w:marBottom w:val="0"/>
                  <w:divBdr>
                    <w:top w:val="none" w:sz="0" w:space="0" w:color="auto"/>
                    <w:left w:val="none" w:sz="0" w:space="0" w:color="auto"/>
                    <w:bottom w:val="none" w:sz="0" w:space="0" w:color="auto"/>
                    <w:right w:val="none" w:sz="0" w:space="0" w:color="auto"/>
                  </w:divBdr>
                </w:div>
                <w:div w:id="83963475">
                  <w:marLeft w:val="0"/>
                  <w:marRight w:val="0"/>
                  <w:marTop w:val="0"/>
                  <w:marBottom w:val="0"/>
                  <w:divBdr>
                    <w:top w:val="none" w:sz="0" w:space="0" w:color="auto"/>
                    <w:left w:val="none" w:sz="0" w:space="0" w:color="auto"/>
                    <w:bottom w:val="none" w:sz="0" w:space="0" w:color="auto"/>
                    <w:right w:val="none" w:sz="0" w:space="0" w:color="auto"/>
                  </w:divBdr>
                </w:div>
                <w:div w:id="1259485682">
                  <w:marLeft w:val="0"/>
                  <w:marRight w:val="0"/>
                  <w:marTop w:val="0"/>
                  <w:marBottom w:val="0"/>
                  <w:divBdr>
                    <w:top w:val="none" w:sz="0" w:space="0" w:color="auto"/>
                    <w:left w:val="none" w:sz="0" w:space="0" w:color="auto"/>
                    <w:bottom w:val="none" w:sz="0" w:space="0" w:color="auto"/>
                    <w:right w:val="none" w:sz="0" w:space="0" w:color="auto"/>
                  </w:divBdr>
                </w:div>
                <w:div w:id="66658617">
                  <w:marLeft w:val="0"/>
                  <w:marRight w:val="0"/>
                  <w:marTop w:val="0"/>
                  <w:marBottom w:val="0"/>
                  <w:divBdr>
                    <w:top w:val="none" w:sz="0" w:space="0" w:color="auto"/>
                    <w:left w:val="none" w:sz="0" w:space="0" w:color="auto"/>
                    <w:bottom w:val="none" w:sz="0" w:space="0" w:color="auto"/>
                    <w:right w:val="none" w:sz="0" w:space="0" w:color="auto"/>
                  </w:divBdr>
                </w:div>
                <w:div w:id="635140433">
                  <w:marLeft w:val="0"/>
                  <w:marRight w:val="0"/>
                  <w:marTop w:val="0"/>
                  <w:marBottom w:val="0"/>
                  <w:divBdr>
                    <w:top w:val="none" w:sz="0" w:space="0" w:color="auto"/>
                    <w:left w:val="none" w:sz="0" w:space="0" w:color="auto"/>
                    <w:bottom w:val="none" w:sz="0" w:space="0" w:color="auto"/>
                    <w:right w:val="none" w:sz="0" w:space="0" w:color="auto"/>
                  </w:divBdr>
                </w:div>
                <w:div w:id="881014514">
                  <w:marLeft w:val="0"/>
                  <w:marRight w:val="0"/>
                  <w:marTop w:val="0"/>
                  <w:marBottom w:val="0"/>
                  <w:divBdr>
                    <w:top w:val="none" w:sz="0" w:space="0" w:color="auto"/>
                    <w:left w:val="none" w:sz="0" w:space="0" w:color="auto"/>
                    <w:bottom w:val="none" w:sz="0" w:space="0" w:color="auto"/>
                    <w:right w:val="none" w:sz="0" w:space="0" w:color="auto"/>
                  </w:divBdr>
                </w:div>
                <w:div w:id="171843049">
                  <w:marLeft w:val="0"/>
                  <w:marRight w:val="0"/>
                  <w:marTop w:val="0"/>
                  <w:marBottom w:val="0"/>
                  <w:divBdr>
                    <w:top w:val="none" w:sz="0" w:space="0" w:color="auto"/>
                    <w:left w:val="none" w:sz="0" w:space="0" w:color="auto"/>
                    <w:bottom w:val="none" w:sz="0" w:space="0" w:color="auto"/>
                    <w:right w:val="none" w:sz="0" w:space="0" w:color="auto"/>
                  </w:divBdr>
                </w:div>
                <w:div w:id="2120374227">
                  <w:marLeft w:val="0"/>
                  <w:marRight w:val="0"/>
                  <w:marTop w:val="0"/>
                  <w:marBottom w:val="0"/>
                  <w:divBdr>
                    <w:top w:val="none" w:sz="0" w:space="0" w:color="auto"/>
                    <w:left w:val="none" w:sz="0" w:space="0" w:color="auto"/>
                    <w:bottom w:val="none" w:sz="0" w:space="0" w:color="auto"/>
                    <w:right w:val="none" w:sz="0" w:space="0" w:color="auto"/>
                  </w:divBdr>
                </w:div>
                <w:div w:id="1769931616">
                  <w:marLeft w:val="0"/>
                  <w:marRight w:val="0"/>
                  <w:marTop w:val="0"/>
                  <w:marBottom w:val="0"/>
                  <w:divBdr>
                    <w:top w:val="none" w:sz="0" w:space="0" w:color="auto"/>
                    <w:left w:val="none" w:sz="0" w:space="0" w:color="auto"/>
                    <w:bottom w:val="none" w:sz="0" w:space="0" w:color="auto"/>
                    <w:right w:val="none" w:sz="0" w:space="0" w:color="auto"/>
                  </w:divBdr>
                </w:div>
                <w:div w:id="14431218">
                  <w:marLeft w:val="0"/>
                  <w:marRight w:val="0"/>
                  <w:marTop w:val="0"/>
                  <w:marBottom w:val="0"/>
                  <w:divBdr>
                    <w:top w:val="none" w:sz="0" w:space="0" w:color="auto"/>
                    <w:left w:val="none" w:sz="0" w:space="0" w:color="auto"/>
                    <w:bottom w:val="none" w:sz="0" w:space="0" w:color="auto"/>
                    <w:right w:val="none" w:sz="0" w:space="0" w:color="auto"/>
                  </w:divBdr>
                </w:div>
                <w:div w:id="1914851277">
                  <w:marLeft w:val="0"/>
                  <w:marRight w:val="0"/>
                  <w:marTop w:val="0"/>
                  <w:marBottom w:val="0"/>
                  <w:divBdr>
                    <w:top w:val="none" w:sz="0" w:space="0" w:color="auto"/>
                    <w:left w:val="none" w:sz="0" w:space="0" w:color="auto"/>
                    <w:bottom w:val="none" w:sz="0" w:space="0" w:color="auto"/>
                    <w:right w:val="none" w:sz="0" w:space="0" w:color="auto"/>
                  </w:divBdr>
                </w:div>
                <w:div w:id="376469136">
                  <w:marLeft w:val="0"/>
                  <w:marRight w:val="0"/>
                  <w:marTop w:val="0"/>
                  <w:marBottom w:val="0"/>
                  <w:divBdr>
                    <w:top w:val="none" w:sz="0" w:space="0" w:color="auto"/>
                    <w:left w:val="none" w:sz="0" w:space="0" w:color="auto"/>
                    <w:bottom w:val="none" w:sz="0" w:space="0" w:color="auto"/>
                    <w:right w:val="none" w:sz="0" w:space="0" w:color="auto"/>
                  </w:divBdr>
                </w:div>
                <w:div w:id="688214428">
                  <w:marLeft w:val="0"/>
                  <w:marRight w:val="0"/>
                  <w:marTop w:val="0"/>
                  <w:marBottom w:val="0"/>
                  <w:divBdr>
                    <w:top w:val="none" w:sz="0" w:space="0" w:color="auto"/>
                    <w:left w:val="none" w:sz="0" w:space="0" w:color="auto"/>
                    <w:bottom w:val="none" w:sz="0" w:space="0" w:color="auto"/>
                    <w:right w:val="none" w:sz="0" w:space="0" w:color="auto"/>
                  </w:divBdr>
                </w:div>
                <w:div w:id="1929388667">
                  <w:marLeft w:val="0"/>
                  <w:marRight w:val="0"/>
                  <w:marTop w:val="0"/>
                  <w:marBottom w:val="0"/>
                  <w:divBdr>
                    <w:top w:val="none" w:sz="0" w:space="0" w:color="auto"/>
                    <w:left w:val="none" w:sz="0" w:space="0" w:color="auto"/>
                    <w:bottom w:val="none" w:sz="0" w:space="0" w:color="auto"/>
                    <w:right w:val="none" w:sz="0" w:space="0" w:color="auto"/>
                  </w:divBdr>
                </w:div>
              </w:divsChild>
            </w:div>
            <w:div w:id="1400405077">
              <w:marLeft w:val="0"/>
              <w:marRight w:val="0"/>
              <w:marTop w:val="0"/>
              <w:marBottom w:val="0"/>
              <w:divBdr>
                <w:top w:val="none" w:sz="0" w:space="0" w:color="auto"/>
                <w:left w:val="none" w:sz="0" w:space="0" w:color="auto"/>
                <w:bottom w:val="none" w:sz="0" w:space="0" w:color="auto"/>
                <w:right w:val="none" w:sz="0" w:space="0" w:color="auto"/>
              </w:divBdr>
            </w:div>
            <w:div w:id="1376202253">
              <w:blockQuote w:val="1"/>
              <w:marLeft w:val="96"/>
              <w:marRight w:val="96"/>
              <w:marTop w:val="0"/>
              <w:marBottom w:val="0"/>
              <w:divBdr>
                <w:top w:val="none" w:sz="0" w:space="0" w:color="auto"/>
                <w:left w:val="single" w:sz="6" w:space="6" w:color="CCCCCC"/>
                <w:bottom w:val="none" w:sz="0" w:space="0" w:color="auto"/>
                <w:right w:val="single" w:sz="6" w:space="6" w:color="CCCCCC"/>
              </w:divBdr>
              <w:divsChild>
                <w:div w:id="2029601025">
                  <w:marLeft w:val="0"/>
                  <w:marRight w:val="0"/>
                  <w:marTop w:val="0"/>
                  <w:marBottom w:val="0"/>
                  <w:divBdr>
                    <w:top w:val="none" w:sz="0" w:space="0" w:color="auto"/>
                    <w:left w:val="none" w:sz="0" w:space="0" w:color="auto"/>
                    <w:bottom w:val="none" w:sz="0" w:space="0" w:color="auto"/>
                    <w:right w:val="none" w:sz="0" w:space="0" w:color="auto"/>
                  </w:divBdr>
                  <w:divsChild>
                    <w:div w:id="170289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364311">
              <w:marLeft w:val="0"/>
              <w:marRight w:val="0"/>
              <w:marTop w:val="0"/>
              <w:marBottom w:val="0"/>
              <w:divBdr>
                <w:top w:val="none" w:sz="0" w:space="0" w:color="auto"/>
                <w:left w:val="none" w:sz="0" w:space="0" w:color="auto"/>
                <w:bottom w:val="none" w:sz="0" w:space="0" w:color="auto"/>
                <w:right w:val="none" w:sz="0" w:space="0" w:color="auto"/>
              </w:divBdr>
            </w:div>
            <w:div w:id="105776759">
              <w:marLeft w:val="0"/>
              <w:marRight w:val="0"/>
              <w:marTop w:val="0"/>
              <w:marBottom w:val="0"/>
              <w:divBdr>
                <w:top w:val="none" w:sz="0" w:space="0" w:color="auto"/>
                <w:left w:val="none" w:sz="0" w:space="0" w:color="auto"/>
                <w:bottom w:val="none" w:sz="0" w:space="0" w:color="auto"/>
                <w:right w:val="none" w:sz="0" w:space="0" w:color="auto"/>
              </w:divBdr>
            </w:div>
            <w:div w:id="1456024180">
              <w:blockQuote w:val="1"/>
              <w:marLeft w:val="96"/>
              <w:marRight w:val="96"/>
              <w:marTop w:val="0"/>
              <w:marBottom w:val="0"/>
              <w:divBdr>
                <w:top w:val="none" w:sz="0" w:space="0" w:color="auto"/>
                <w:left w:val="single" w:sz="6" w:space="6" w:color="CCCCCC"/>
                <w:bottom w:val="none" w:sz="0" w:space="0" w:color="auto"/>
                <w:right w:val="single" w:sz="6" w:space="6" w:color="CCCCCC"/>
              </w:divBdr>
              <w:divsChild>
                <w:div w:id="1039862473">
                  <w:marLeft w:val="0"/>
                  <w:marRight w:val="0"/>
                  <w:marTop w:val="0"/>
                  <w:marBottom w:val="0"/>
                  <w:divBdr>
                    <w:top w:val="none" w:sz="0" w:space="0" w:color="auto"/>
                    <w:left w:val="none" w:sz="0" w:space="0" w:color="auto"/>
                    <w:bottom w:val="none" w:sz="0" w:space="0" w:color="auto"/>
                    <w:right w:val="none" w:sz="0" w:space="0" w:color="auto"/>
                  </w:divBdr>
                  <w:divsChild>
                    <w:div w:id="50909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181590">
              <w:marLeft w:val="0"/>
              <w:marRight w:val="0"/>
              <w:marTop w:val="0"/>
              <w:marBottom w:val="0"/>
              <w:divBdr>
                <w:top w:val="none" w:sz="0" w:space="0" w:color="auto"/>
                <w:left w:val="none" w:sz="0" w:space="0" w:color="auto"/>
                <w:bottom w:val="none" w:sz="0" w:space="0" w:color="auto"/>
                <w:right w:val="none" w:sz="0" w:space="0" w:color="auto"/>
              </w:divBdr>
            </w:div>
            <w:div w:id="479272119">
              <w:blockQuote w:val="1"/>
              <w:marLeft w:val="96"/>
              <w:marRight w:val="96"/>
              <w:marTop w:val="0"/>
              <w:marBottom w:val="0"/>
              <w:divBdr>
                <w:top w:val="none" w:sz="0" w:space="0" w:color="auto"/>
                <w:left w:val="single" w:sz="6" w:space="6" w:color="CCCCCC"/>
                <w:bottom w:val="none" w:sz="0" w:space="0" w:color="auto"/>
                <w:right w:val="single" w:sz="6" w:space="6" w:color="CCCCCC"/>
              </w:divBdr>
              <w:divsChild>
                <w:div w:id="1427338239">
                  <w:marLeft w:val="0"/>
                  <w:marRight w:val="0"/>
                  <w:marTop w:val="0"/>
                  <w:marBottom w:val="0"/>
                  <w:divBdr>
                    <w:top w:val="none" w:sz="0" w:space="0" w:color="auto"/>
                    <w:left w:val="none" w:sz="0" w:space="0" w:color="auto"/>
                    <w:bottom w:val="none" w:sz="0" w:space="0" w:color="auto"/>
                    <w:right w:val="none" w:sz="0" w:space="0" w:color="auto"/>
                  </w:divBdr>
                  <w:divsChild>
                    <w:div w:id="176206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666851">
              <w:marLeft w:val="0"/>
              <w:marRight w:val="0"/>
              <w:marTop w:val="0"/>
              <w:marBottom w:val="0"/>
              <w:divBdr>
                <w:top w:val="none" w:sz="0" w:space="0" w:color="auto"/>
                <w:left w:val="none" w:sz="0" w:space="0" w:color="auto"/>
                <w:bottom w:val="none" w:sz="0" w:space="0" w:color="auto"/>
                <w:right w:val="none" w:sz="0" w:space="0" w:color="auto"/>
              </w:divBdr>
            </w:div>
            <w:div w:id="1138957069">
              <w:marLeft w:val="0"/>
              <w:marRight w:val="0"/>
              <w:marTop w:val="0"/>
              <w:marBottom w:val="0"/>
              <w:divBdr>
                <w:top w:val="none" w:sz="0" w:space="0" w:color="auto"/>
                <w:left w:val="none" w:sz="0" w:space="0" w:color="auto"/>
                <w:bottom w:val="none" w:sz="0" w:space="0" w:color="auto"/>
                <w:right w:val="none" w:sz="0" w:space="0" w:color="auto"/>
              </w:divBdr>
            </w:div>
            <w:div w:id="1522433654">
              <w:marLeft w:val="0"/>
              <w:marRight w:val="0"/>
              <w:marTop w:val="0"/>
              <w:marBottom w:val="0"/>
              <w:divBdr>
                <w:top w:val="none" w:sz="0" w:space="0" w:color="auto"/>
                <w:left w:val="none" w:sz="0" w:space="0" w:color="auto"/>
                <w:bottom w:val="none" w:sz="0" w:space="0" w:color="auto"/>
                <w:right w:val="none" w:sz="0" w:space="0" w:color="auto"/>
              </w:divBdr>
            </w:div>
            <w:div w:id="40772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080218">
      <w:bodyDiv w:val="1"/>
      <w:marLeft w:val="0"/>
      <w:marRight w:val="0"/>
      <w:marTop w:val="0"/>
      <w:marBottom w:val="0"/>
      <w:divBdr>
        <w:top w:val="none" w:sz="0" w:space="0" w:color="auto"/>
        <w:left w:val="none" w:sz="0" w:space="0" w:color="auto"/>
        <w:bottom w:val="none" w:sz="0" w:space="0" w:color="auto"/>
        <w:right w:val="none" w:sz="0" w:space="0" w:color="auto"/>
      </w:divBdr>
    </w:div>
    <w:div w:id="464734283">
      <w:bodyDiv w:val="1"/>
      <w:marLeft w:val="0"/>
      <w:marRight w:val="0"/>
      <w:marTop w:val="0"/>
      <w:marBottom w:val="0"/>
      <w:divBdr>
        <w:top w:val="none" w:sz="0" w:space="0" w:color="auto"/>
        <w:left w:val="none" w:sz="0" w:space="0" w:color="auto"/>
        <w:bottom w:val="none" w:sz="0" w:space="0" w:color="auto"/>
        <w:right w:val="none" w:sz="0" w:space="0" w:color="auto"/>
      </w:divBdr>
    </w:div>
    <w:div w:id="1876774580">
      <w:bodyDiv w:val="1"/>
      <w:marLeft w:val="0"/>
      <w:marRight w:val="0"/>
      <w:marTop w:val="0"/>
      <w:marBottom w:val="0"/>
      <w:divBdr>
        <w:top w:val="none" w:sz="0" w:space="0" w:color="auto"/>
        <w:left w:val="none" w:sz="0" w:space="0" w:color="auto"/>
        <w:bottom w:val="none" w:sz="0" w:space="0" w:color="auto"/>
        <w:right w:val="none" w:sz="0" w:space="0" w:color="auto"/>
      </w:divBdr>
    </w:div>
    <w:div w:id="2070378320">
      <w:bodyDiv w:val="1"/>
      <w:marLeft w:val="0"/>
      <w:marRight w:val="0"/>
      <w:marTop w:val="0"/>
      <w:marBottom w:val="0"/>
      <w:divBdr>
        <w:top w:val="none" w:sz="0" w:space="0" w:color="auto"/>
        <w:left w:val="none" w:sz="0" w:space="0" w:color="auto"/>
        <w:bottom w:val="none" w:sz="0" w:space="0" w:color="auto"/>
        <w:right w:val="none" w:sz="0" w:space="0" w:color="auto"/>
      </w:divBdr>
    </w:div>
    <w:div w:id="210503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icks.co.il/event.php?i=9U9fv8zcMB1" TargetMode="External"/><Relationship Id="rId3" Type="http://schemas.openxmlformats.org/officeDocument/2006/relationships/settings" Target="settings.xml"/><Relationship Id="rId7" Type="http://schemas.openxmlformats.org/officeDocument/2006/relationships/hyperlink" Target="https://www.youtube.com/watch?v=IO0dlW53lV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1317</TotalTime>
  <Pages>2</Pages>
  <Words>875</Words>
  <Characters>4378</Characters>
  <Application>Microsoft Office Word</Application>
  <DocSecurity>0</DocSecurity>
  <Lines>36</Lines>
  <Paragraphs>10</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גילי אלון-ביטון</cp:lastModifiedBy>
  <cp:revision>5</cp:revision>
  <dcterms:created xsi:type="dcterms:W3CDTF">2019-05-05T07:58:00Z</dcterms:created>
  <dcterms:modified xsi:type="dcterms:W3CDTF">2019-05-13T07:09:00Z</dcterms:modified>
</cp:coreProperties>
</file>