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ACA" w:rsidRPr="008A3ACA" w:rsidRDefault="008A3ACA" w:rsidP="008A3ACA">
      <w:pPr>
        <w:rPr>
          <w:b/>
          <w:bCs/>
          <w:color w:val="0F243E" w:themeColor="text2" w:themeShade="80"/>
          <w:sz w:val="32"/>
          <w:szCs w:val="32"/>
          <w:rtl/>
        </w:rPr>
      </w:pPr>
      <w:r w:rsidRPr="008A3ACA">
        <w:rPr>
          <w:rFonts w:hint="cs"/>
          <w:b/>
          <w:bCs/>
          <w:noProof/>
          <w:color w:val="0F243E" w:themeColor="text2" w:themeShade="80"/>
          <w:sz w:val="36"/>
          <w:szCs w:val="36"/>
          <w:rtl/>
        </w:rPr>
        <w:drawing>
          <wp:anchor distT="0" distB="0" distL="114300" distR="114300" simplePos="0" relativeHeight="251658240" behindDoc="1" locked="0" layoutInCell="1" allowOverlap="1">
            <wp:simplePos x="0" y="0"/>
            <wp:positionH relativeFrom="column">
              <wp:posOffset>-1171898</wp:posOffset>
            </wp:positionH>
            <wp:positionV relativeFrom="paragraph">
              <wp:posOffset>-914399</wp:posOffset>
            </wp:positionV>
            <wp:extent cx="3509153" cy="1544128"/>
            <wp:effectExtent l="19050" t="0" r="0" b="0"/>
            <wp:wrapNone/>
            <wp:docPr id="1" name="תמונה 0" descr="מסמך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מסמך 1.jpg"/>
                    <pic:cNvPicPr/>
                  </pic:nvPicPr>
                  <pic:blipFill>
                    <a:blip r:embed="rId6" cstate="print"/>
                    <a:stretch>
                      <a:fillRect/>
                    </a:stretch>
                  </pic:blipFill>
                  <pic:spPr>
                    <a:xfrm>
                      <a:off x="0" y="0"/>
                      <a:ext cx="3509153" cy="1544128"/>
                    </a:xfrm>
                    <a:prstGeom prst="rect">
                      <a:avLst/>
                    </a:prstGeom>
                  </pic:spPr>
                </pic:pic>
              </a:graphicData>
            </a:graphic>
          </wp:anchor>
        </w:drawing>
      </w:r>
      <w:r w:rsidR="00746A16">
        <w:rPr>
          <w:rFonts w:hint="cs"/>
          <w:b/>
          <w:bCs/>
          <w:noProof/>
          <w:color w:val="0F243E" w:themeColor="text2" w:themeShade="80"/>
          <w:sz w:val="36"/>
          <w:szCs w:val="36"/>
          <w:rtl/>
        </w:rPr>
        <w:t xml:space="preserve">עיקר האמונה: איתי עמרן </w:t>
      </w:r>
      <w:r w:rsidR="00746A16">
        <w:rPr>
          <w:b/>
          <w:bCs/>
          <w:noProof/>
          <w:color w:val="0F243E" w:themeColor="text2" w:themeShade="80"/>
          <w:sz w:val="36"/>
          <w:szCs w:val="36"/>
          <w:rtl/>
        </w:rPr>
        <w:t>–</w:t>
      </w:r>
      <w:r w:rsidR="00746A16">
        <w:rPr>
          <w:rFonts w:hint="cs"/>
          <w:b/>
          <w:bCs/>
          <w:noProof/>
          <w:color w:val="0F243E" w:themeColor="text2" w:themeShade="80"/>
          <w:sz w:val="36"/>
          <w:szCs w:val="36"/>
          <w:rtl/>
        </w:rPr>
        <w:t xml:space="preserve"> פעם אחת </w:t>
      </w:r>
    </w:p>
    <w:p w:rsidR="008144E2" w:rsidRDefault="00746A16" w:rsidP="008144E2">
      <w:pPr>
        <w:rPr>
          <w:b/>
          <w:bCs/>
          <w:sz w:val="32"/>
          <w:szCs w:val="32"/>
          <w:rtl/>
        </w:rPr>
      </w:pPr>
      <w:r>
        <w:rPr>
          <w:rFonts w:hint="cs"/>
          <w:i/>
          <w:iCs/>
          <w:sz w:val="30"/>
          <w:szCs w:val="30"/>
          <w:rtl/>
        </w:rPr>
        <w:t>הביצוע הספונטני שהפך לוויראלי ברשת</w:t>
      </w:r>
    </w:p>
    <w:p w:rsidR="008A3ACA" w:rsidRDefault="00426C23" w:rsidP="00B27C80">
      <w:pPr>
        <w:rPr>
          <w:sz w:val="28"/>
          <w:szCs w:val="28"/>
          <w:rtl/>
        </w:rPr>
      </w:pPr>
      <w:r>
        <w:rPr>
          <w:b/>
          <w:bCs/>
          <w:sz w:val="32"/>
          <w:szCs w:val="32"/>
          <w:rtl/>
        </w:rPr>
        <w:br/>
      </w:r>
      <w:r w:rsidR="00B27C80">
        <w:rPr>
          <w:rFonts w:hint="cs"/>
          <w:sz w:val="28"/>
          <w:szCs w:val="28"/>
          <w:rtl/>
        </w:rPr>
        <w:t>ביום חמישי שעבר, ישב איתי עמרן יחד עם כמה חברים לערב של פאן ומוזיקה טובה, הוא שר שם את השירים שלו ולהיטים אחרים, רק הוא והגיטרה. אחרי חצות, אחד החברים הוציא את מכשיר הסלולר שלו וצילם את הביצוע הספונטני לשיר שאיתי שר בפעם הראשונה 'פעם אחת', בפזמון השני כולם כבר שרו איתו יחד.</w:t>
      </w:r>
      <w:r w:rsidR="006F3A4C">
        <w:rPr>
          <w:rFonts w:hint="cs"/>
          <w:sz w:val="28"/>
          <w:szCs w:val="28"/>
          <w:rtl/>
        </w:rPr>
        <w:t xml:space="preserve"> הסרטון הפך להיות וויראלי ברשת, מה שגרם לאיתי לרוץ לאולפן ולהכין את השיר תוך יומיים בלבד.</w:t>
      </w:r>
    </w:p>
    <w:p w:rsidR="00B27C80" w:rsidRPr="001A7E1A" w:rsidRDefault="00B27C80" w:rsidP="00B27C80">
      <w:pPr>
        <w:rPr>
          <w:sz w:val="28"/>
          <w:szCs w:val="28"/>
          <w:rtl/>
        </w:rPr>
      </w:pPr>
      <w:r>
        <w:rPr>
          <w:rFonts w:hint="cs"/>
          <w:sz w:val="28"/>
          <w:szCs w:val="28"/>
          <w:rtl/>
        </w:rPr>
        <w:t xml:space="preserve">פעם אחת, זהו שיר שהוא בעצם בחציו הראשון הסיפור הידוע על </w:t>
      </w:r>
      <w:r w:rsidRPr="006F3A4C">
        <w:rPr>
          <w:rFonts w:hint="cs"/>
          <w:b/>
          <w:bCs/>
          <w:sz w:val="28"/>
          <w:szCs w:val="28"/>
          <w:rtl/>
        </w:rPr>
        <w:t xml:space="preserve">חנינא בן </w:t>
      </w:r>
      <w:proofErr w:type="spellStart"/>
      <w:r w:rsidRPr="006F3A4C">
        <w:rPr>
          <w:rFonts w:hint="cs"/>
          <w:b/>
          <w:bCs/>
          <w:sz w:val="28"/>
          <w:szCs w:val="28"/>
          <w:rtl/>
        </w:rPr>
        <w:t>דוסא</w:t>
      </w:r>
      <w:proofErr w:type="spellEnd"/>
      <w:r>
        <w:rPr>
          <w:rFonts w:hint="cs"/>
          <w:sz w:val="28"/>
          <w:szCs w:val="28"/>
          <w:rtl/>
        </w:rPr>
        <w:t xml:space="preserve"> שביתו הקטנה הכינה נרות שבת עם חומץ במקום שמן ולאחר המוסר שהוא לימד אותה: </w:t>
      </w:r>
      <w:r>
        <w:rPr>
          <w:sz w:val="28"/>
          <w:szCs w:val="28"/>
          <w:rtl/>
        </w:rPr>
        <w:br/>
      </w:r>
      <w:r>
        <w:rPr>
          <w:rFonts w:hint="cs"/>
          <w:sz w:val="28"/>
          <w:szCs w:val="28"/>
          <w:rtl/>
        </w:rPr>
        <w:br/>
      </w:r>
      <w:r w:rsidRPr="006F3A4C">
        <w:rPr>
          <w:rFonts w:hint="cs"/>
          <w:b/>
          <w:bCs/>
          <w:sz w:val="28"/>
          <w:szCs w:val="28"/>
          <w:rtl/>
        </w:rPr>
        <w:t xml:space="preserve">"מי שאמר לשמן </w:t>
      </w:r>
      <w:proofErr w:type="spellStart"/>
      <w:r w:rsidRPr="006F3A4C">
        <w:rPr>
          <w:rFonts w:hint="cs"/>
          <w:b/>
          <w:bCs/>
          <w:sz w:val="28"/>
          <w:szCs w:val="28"/>
          <w:rtl/>
        </w:rPr>
        <w:t>שידלק</w:t>
      </w:r>
      <w:proofErr w:type="spellEnd"/>
      <w:r w:rsidRPr="006F3A4C">
        <w:rPr>
          <w:rFonts w:hint="cs"/>
          <w:b/>
          <w:bCs/>
          <w:sz w:val="28"/>
          <w:szCs w:val="28"/>
          <w:rtl/>
        </w:rPr>
        <w:t xml:space="preserve">, יאמר לחומץ </w:t>
      </w:r>
      <w:proofErr w:type="spellStart"/>
      <w:r w:rsidRPr="006F3A4C">
        <w:rPr>
          <w:rFonts w:hint="cs"/>
          <w:b/>
          <w:bCs/>
          <w:sz w:val="28"/>
          <w:szCs w:val="28"/>
          <w:rtl/>
        </w:rPr>
        <w:t>שידלק</w:t>
      </w:r>
      <w:proofErr w:type="spellEnd"/>
      <w:r w:rsidRPr="006F3A4C">
        <w:rPr>
          <w:rFonts w:hint="cs"/>
          <w:b/>
          <w:bCs/>
          <w:sz w:val="28"/>
          <w:szCs w:val="28"/>
          <w:rtl/>
        </w:rPr>
        <w:t>..."</w:t>
      </w:r>
      <w:r>
        <w:rPr>
          <w:sz w:val="28"/>
          <w:szCs w:val="28"/>
          <w:rtl/>
        </w:rPr>
        <w:br/>
      </w:r>
      <w:r>
        <w:rPr>
          <w:rFonts w:hint="cs"/>
          <w:sz w:val="28"/>
          <w:szCs w:val="28"/>
          <w:rtl/>
        </w:rPr>
        <w:br/>
        <w:t xml:space="preserve">לקח איתי עמרן את </w:t>
      </w:r>
      <w:r w:rsidRPr="006F3A4C">
        <w:rPr>
          <w:rFonts w:hint="cs"/>
          <w:b/>
          <w:bCs/>
          <w:sz w:val="28"/>
          <w:szCs w:val="28"/>
          <w:rtl/>
        </w:rPr>
        <w:t>עיקר האמונה</w:t>
      </w:r>
      <w:r>
        <w:rPr>
          <w:rFonts w:hint="cs"/>
          <w:sz w:val="28"/>
          <w:szCs w:val="28"/>
          <w:rtl/>
        </w:rPr>
        <w:t xml:space="preserve"> והעביר אותה בצורה כל כך מושלמת לחיים עצמם, כדי שכולנו תמיד נדע, לבורא עולם יש את הכוח להדליק את החומץ כמו שבן, יש לו גם את היכולת </w:t>
      </w:r>
      <w:r w:rsidRPr="006F3A4C">
        <w:rPr>
          <w:rFonts w:hint="cs"/>
          <w:b/>
          <w:bCs/>
          <w:sz w:val="28"/>
          <w:szCs w:val="28"/>
          <w:rtl/>
        </w:rPr>
        <w:t>להפוך את הרע לטוב, את החושך לאור ואת הקושי לצמיחה.</w:t>
      </w:r>
      <w:r w:rsidRPr="006F3A4C">
        <w:rPr>
          <w:b/>
          <w:bCs/>
          <w:sz w:val="28"/>
          <w:szCs w:val="28"/>
          <w:rtl/>
        </w:rPr>
        <w:br/>
      </w:r>
      <w:r>
        <w:rPr>
          <w:rFonts w:hint="cs"/>
          <w:sz w:val="28"/>
          <w:szCs w:val="28"/>
          <w:rtl/>
        </w:rPr>
        <w:br/>
        <w:t>תזכרו תמיד:</w:t>
      </w:r>
    </w:p>
    <w:p w:rsidR="00B27C80" w:rsidRPr="006F3A4C" w:rsidRDefault="00B27C80" w:rsidP="006F3A4C">
      <w:pPr>
        <w:rPr>
          <w:b/>
          <w:bCs/>
          <w:sz w:val="28"/>
          <w:szCs w:val="28"/>
          <w:rtl/>
        </w:rPr>
      </w:pPr>
      <w:r w:rsidRPr="006F3A4C">
        <w:rPr>
          <w:rFonts w:hint="cs"/>
          <w:b/>
          <w:bCs/>
          <w:sz w:val="28"/>
          <w:szCs w:val="28"/>
          <w:rtl/>
        </w:rPr>
        <w:t xml:space="preserve">"מי שאמר לשמן </w:t>
      </w:r>
      <w:proofErr w:type="spellStart"/>
      <w:r w:rsidRPr="006F3A4C">
        <w:rPr>
          <w:rFonts w:hint="cs"/>
          <w:b/>
          <w:bCs/>
          <w:sz w:val="28"/>
          <w:szCs w:val="28"/>
          <w:rtl/>
        </w:rPr>
        <w:t>שידלק</w:t>
      </w:r>
      <w:proofErr w:type="spellEnd"/>
      <w:r w:rsidRPr="006F3A4C">
        <w:rPr>
          <w:rFonts w:hint="cs"/>
          <w:b/>
          <w:bCs/>
          <w:sz w:val="28"/>
          <w:szCs w:val="28"/>
          <w:rtl/>
        </w:rPr>
        <w:t xml:space="preserve">, יאמר לחומץ </w:t>
      </w:r>
      <w:proofErr w:type="spellStart"/>
      <w:r w:rsidRPr="006F3A4C">
        <w:rPr>
          <w:rFonts w:hint="cs"/>
          <w:b/>
          <w:bCs/>
          <w:sz w:val="28"/>
          <w:szCs w:val="28"/>
          <w:rtl/>
        </w:rPr>
        <w:t>שידלק</w:t>
      </w:r>
      <w:proofErr w:type="spellEnd"/>
      <w:r w:rsidRPr="006F3A4C">
        <w:rPr>
          <w:rFonts w:hint="cs"/>
          <w:b/>
          <w:bCs/>
          <w:sz w:val="28"/>
          <w:szCs w:val="28"/>
          <w:rtl/>
        </w:rPr>
        <w:t>..."</w:t>
      </w:r>
    </w:p>
    <w:p w:rsidR="006F3A4C" w:rsidRDefault="006F3A4C" w:rsidP="00F10B7D">
      <w:pPr>
        <w:jc w:val="center"/>
        <w:rPr>
          <w:b/>
          <w:bCs/>
          <w:sz w:val="32"/>
          <w:szCs w:val="32"/>
          <w:rtl/>
        </w:rPr>
      </w:pPr>
    </w:p>
    <w:p w:rsidR="008A3ACA" w:rsidRPr="00B5656E" w:rsidRDefault="00F23D18" w:rsidP="00C6428C">
      <w:pPr>
        <w:tabs>
          <w:tab w:val="center" w:pos="4153"/>
          <w:tab w:val="left" w:pos="5366"/>
        </w:tabs>
        <w:rPr>
          <w:b/>
          <w:bCs/>
          <w:sz w:val="32"/>
          <w:szCs w:val="32"/>
          <w:rtl/>
        </w:rPr>
      </w:pPr>
      <w:r>
        <w:rPr>
          <w:b/>
          <w:bCs/>
          <w:sz w:val="32"/>
          <w:szCs w:val="32"/>
          <w:rtl/>
        </w:rPr>
        <w:tab/>
      </w:r>
      <w:r w:rsidR="008A3ACA">
        <w:rPr>
          <w:rFonts w:hint="cs"/>
          <w:b/>
          <w:bCs/>
          <w:sz w:val="32"/>
          <w:szCs w:val="32"/>
          <w:rtl/>
        </w:rPr>
        <w:t>יוטיוב &gt;&gt;</w:t>
      </w:r>
      <w:r>
        <w:rPr>
          <w:rFonts w:hint="cs"/>
          <w:b/>
          <w:bCs/>
          <w:sz w:val="32"/>
          <w:szCs w:val="32"/>
          <w:rtl/>
        </w:rPr>
        <w:t xml:space="preserve"> </w:t>
      </w:r>
      <w:hyperlink r:id="rId7" w:history="1">
        <w:r w:rsidR="00C6428C" w:rsidRPr="00C6428C">
          <w:rPr>
            <w:rStyle w:val="Hyperlink"/>
            <w:b/>
            <w:bCs/>
            <w:sz w:val="32"/>
            <w:szCs w:val="32"/>
          </w:rPr>
          <w:t>https://youtu.be/z1hpyFsDB2E</w:t>
        </w:r>
      </w:hyperlink>
    </w:p>
    <w:p w:rsidR="00F23D18" w:rsidRDefault="00C6428C" w:rsidP="007C1F79">
      <w:pPr>
        <w:jc w:val="center"/>
        <w:rPr>
          <w:rFonts w:asciiTheme="minorBidi" w:hAnsiTheme="minorBidi"/>
          <w:sz w:val="24"/>
          <w:szCs w:val="24"/>
          <w:rtl/>
        </w:rPr>
      </w:pPr>
      <w:r>
        <w:rPr>
          <w:b/>
          <w:bCs/>
          <w:noProof/>
          <w:sz w:val="30"/>
          <w:szCs w:val="30"/>
          <w:rtl/>
        </w:rPr>
        <w:drawing>
          <wp:anchor distT="0" distB="0" distL="114300" distR="114300" simplePos="0" relativeHeight="251661312" behindDoc="1" locked="0" layoutInCell="1" allowOverlap="1">
            <wp:simplePos x="0" y="0"/>
            <wp:positionH relativeFrom="column">
              <wp:posOffset>-1143000</wp:posOffset>
            </wp:positionH>
            <wp:positionV relativeFrom="paragraph">
              <wp:posOffset>1687195</wp:posOffset>
            </wp:positionV>
            <wp:extent cx="7562850" cy="1352550"/>
            <wp:effectExtent l="19050" t="0" r="0" b="0"/>
            <wp:wrapNone/>
            <wp:docPr id="4" name="תמונה 2" descr="ניירת משרד 1-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ניירת משרד 1-04.jpg"/>
                    <pic:cNvPicPr/>
                  </pic:nvPicPr>
                  <pic:blipFill>
                    <a:blip r:embed="rId8" cstate="print"/>
                    <a:stretch>
                      <a:fillRect/>
                    </a:stretch>
                  </pic:blipFill>
                  <pic:spPr>
                    <a:xfrm>
                      <a:off x="0" y="0"/>
                      <a:ext cx="7562850" cy="1352550"/>
                    </a:xfrm>
                    <a:prstGeom prst="rect">
                      <a:avLst/>
                    </a:prstGeom>
                  </pic:spPr>
                </pic:pic>
              </a:graphicData>
            </a:graphic>
          </wp:anchor>
        </w:drawing>
      </w:r>
      <w:r>
        <w:rPr>
          <w:b/>
          <w:bCs/>
          <w:sz w:val="30"/>
          <w:szCs w:val="30"/>
          <w:rtl/>
        </w:rPr>
        <w:br/>
      </w:r>
      <w:r w:rsidR="008A3ACA" w:rsidRPr="00961224">
        <w:rPr>
          <w:rFonts w:hint="cs"/>
          <w:b/>
          <w:bCs/>
          <w:sz w:val="30"/>
          <w:szCs w:val="30"/>
          <w:rtl/>
        </w:rPr>
        <w:t>קרדיטים:</w:t>
      </w:r>
      <w:r w:rsidR="008A3ACA">
        <w:rPr>
          <w:b/>
          <w:bCs/>
          <w:rtl/>
        </w:rPr>
        <w:br/>
      </w:r>
      <w:r w:rsidR="008A3ACA" w:rsidRPr="00961224">
        <w:rPr>
          <w:rFonts w:asciiTheme="minorBidi" w:hAnsiTheme="minorBidi"/>
          <w:b/>
          <w:bCs/>
          <w:sz w:val="24"/>
          <w:szCs w:val="24"/>
          <w:rtl/>
        </w:rPr>
        <w:t>מילים ולחן:</w:t>
      </w:r>
      <w:r w:rsidR="00F10B7D">
        <w:rPr>
          <w:rFonts w:asciiTheme="minorBidi" w:hAnsiTheme="minorBidi" w:hint="cs"/>
          <w:b/>
          <w:bCs/>
          <w:sz w:val="24"/>
          <w:szCs w:val="24"/>
          <w:rtl/>
        </w:rPr>
        <w:t xml:space="preserve"> </w:t>
      </w:r>
      <w:r w:rsidR="00F10B7D">
        <w:rPr>
          <w:rFonts w:asciiTheme="minorBidi" w:hAnsiTheme="minorBidi" w:hint="cs"/>
          <w:sz w:val="24"/>
          <w:szCs w:val="24"/>
          <w:rtl/>
        </w:rPr>
        <w:t>איתי עמרן</w:t>
      </w:r>
      <w:r w:rsidR="008A3ACA" w:rsidRPr="00961224">
        <w:rPr>
          <w:rFonts w:asciiTheme="minorBidi" w:hAnsiTheme="minorBidi"/>
          <w:b/>
          <w:bCs/>
          <w:sz w:val="24"/>
          <w:szCs w:val="24"/>
          <w:rtl/>
        </w:rPr>
        <w:t xml:space="preserve"> </w:t>
      </w:r>
      <w:r w:rsidR="00B5656E">
        <w:rPr>
          <w:rFonts w:asciiTheme="minorBidi" w:hAnsiTheme="minorBidi" w:hint="cs"/>
          <w:b/>
          <w:bCs/>
          <w:sz w:val="24"/>
          <w:szCs w:val="24"/>
          <w:rtl/>
        </w:rPr>
        <w:t xml:space="preserve">| </w:t>
      </w:r>
      <w:r w:rsidR="00F10B7D">
        <w:rPr>
          <w:rFonts w:asciiTheme="minorBidi" w:hAnsiTheme="minorBidi"/>
          <w:b/>
          <w:bCs/>
          <w:sz w:val="24"/>
          <w:szCs w:val="24"/>
          <w:rtl/>
        </w:rPr>
        <w:t>עיבוד והפקה מוזיקלית:</w:t>
      </w:r>
      <w:r w:rsidR="00F10B7D">
        <w:rPr>
          <w:rFonts w:asciiTheme="minorBidi" w:hAnsiTheme="minorBidi" w:hint="cs"/>
          <w:b/>
          <w:bCs/>
          <w:sz w:val="24"/>
          <w:szCs w:val="24"/>
          <w:rtl/>
        </w:rPr>
        <w:t xml:space="preserve"> </w:t>
      </w:r>
      <w:r w:rsidR="00F10B7D" w:rsidRPr="00F10B7D">
        <w:rPr>
          <w:rFonts w:asciiTheme="minorBidi" w:hAnsiTheme="minorBidi" w:hint="cs"/>
          <w:sz w:val="24"/>
          <w:szCs w:val="24"/>
          <w:rtl/>
        </w:rPr>
        <w:t>תומר מתנה</w:t>
      </w:r>
      <w:r w:rsidR="00B5656E">
        <w:rPr>
          <w:rFonts w:asciiTheme="minorBidi" w:hAnsiTheme="minorBidi"/>
          <w:b/>
          <w:bCs/>
          <w:sz w:val="24"/>
          <w:szCs w:val="24"/>
          <w:rtl/>
        </w:rPr>
        <w:br/>
      </w:r>
      <w:r w:rsidR="00F10B7D">
        <w:rPr>
          <w:rFonts w:asciiTheme="minorBidi" w:hAnsiTheme="minorBidi" w:hint="cs"/>
          <w:b/>
          <w:bCs/>
          <w:sz w:val="24"/>
          <w:szCs w:val="24"/>
          <w:rtl/>
        </w:rPr>
        <w:t xml:space="preserve">גיטרה </w:t>
      </w:r>
      <w:proofErr w:type="spellStart"/>
      <w:r w:rsidR="00F10B7D">
        <w:rPr>
          <w:rFonts w:asciiTheme="minorBidi" w:hAnsiTheme="minorBidi" w:hint="cs"/>
          <w:b/>
          <w:bCs/>
          <w:sz w:val="24"/>
          <w:szCs w:val="24"/>
          <w:rtl/>
        </w:rPr>
        <w:t>ויוקיללה</w:t>
      </w:r>
      <w:proofErr w:type="spellEnd"/>
      <w:r w:rsidR="008A3ACA" w:rsidRPr="00961224">
        <w:rPr>
          <w:rFonts w:asciiTheme="minorBidi" w:hAnsiTheme="minorBidi"/>
          <w:b/>
          <w:bCs/>
          <w:sz w:val="24"/>
          <w:szCs w:val="24"/>
          <w:rtl/>
        </w:rPr>
        <w:t xml:space="preserve">: </w:t>
      </w:r>
      <w:r w:rsidR="00F10B7D">
        <w:rPr>
          <w:rFonts w:asciiTheme="minorBidi" w:hAnsiTheme="minorBidi" w:hint="cs"/>
          <w:sz w:val="24"/>
          <w:szCs w:val="24"/>
          <w:rtl/>
        </w:rPr>
        <w:t>עידן שניאור</w:t>
      </w:r>
      <w:r w:rsidR="008A3ACA" w:rsidRPr="00961224">
        <w:rPr>
          <w:rFonts w:asciiTheme="minorBidi" w:hAnsiTheme="minorBidi"/>
          <w:b/>
          <w:bCs/>
          <w:sz w:val="24"/>
          <w:szCs w:val="24"/>
          <w:rtl/>
        </w:rPr>
        <w:t xml:space="preserve"> </w:t>
      </w:r>
      <w:r w:rsidR="00B5656E">
        <w:rPr>
          <w:rFonts w:asciiTheme="minorBidi" w:hAnsiTheme="minorBidi" w:hint="cs"/>
          <w:b/>
          <w:bCs/>
          <w:sz w:val="24"/>
          <w:szCs w:val="24"/>
          <w:rtl/>
        </w:rPr>
        <w:t xml:space="preserve">| </w:t>
      </w:r>
      <w:r w:rsidR="00F23D18">
        <w:rPr>
          <w:rFonts w:asciiTheme="minorBidi" w:hAnsiTheme="minorBidi" w:hint="cs"/>
          <w:b/>
          <w:bCs/>
          <w:sz w:val="24"/>
          <w:szCs w:val="24"/>
          <w:rtl/>
        </w:rPr>
        <w:t xml:space="preserve">מיקס </w:t>
      </w:r>
      <w:proofErr w:type="spellStart"/>
      <w:r w:rsidR="00F23D18">
        <w:rPr>
          <w:rFonts w:asciiTheme="minorBidi" w:hAnsiTheme="minorBidi" w:hint="cs"/>
          <w:b/>
          <w:bCs/>
          <w:sz w:val="24"/>
          <w:szCs w:val="24"/>
          <w:rtl/>
        </w:rPr>
        <w:t>ומאסטרינג</w:t>
      </w:r>
      <w:proofErr w:type="spellEnd"/>
      <w:r w:rsidR="00F23D18">
        <w:rPr>
          <w:rFonts w:asciiTheme="minorBidi" w:hAnsiTheme="minorBidi" w:hint="cs"/>
          <w:b/>
          <w:bCs/>
          <w:sz w:val="24"/>
          <w:szCs w:val="24"/>
          <w:rtl/>
        </w:rPr>
        <w:t xml:space="preserve">: </w:t>
      </w:r>
      <w:r w:rsidR="00F23D18">
        <w:rPr>
          <w:rFonts w:asciiTheme="minorBidi" w:hAnsiTheme="minorBidi" w:hint="cs"/>
          <w:sz w:val="24"/>
          <w:szCs w:val="24"/>
          <w:rtl/>
        </w:rPr>
        <w:t>תומר מתנה</w:t>
      </w:r>
      <w:r w:rsidR="00F23D18">
        <w:rPr>
          <w:rFonts w:asciiTheme="minorBidi" w:hAnsiTheme="minorBidi"/>
          <w:sz w:val="24"/>
          <w:szCs w:val="24"/>
          <w:rtl/>
        </w:rPr>
        <w:br/>
      </w:r>
      <w:r w:rsidR="00F10B7D">
        <w:rPr>
          <w:rFonts w:asciiTheme="minorBidi" w:hAnsiTheme="minorBidi" w:hint="cs"/>
          <w:b/>
          <w:bCs/>
          <w:sz w:val="24"/>
          <w:szCs w:val="24"/>
          <w:rtl/>
        </w:rPr>
        <w:t xml:space="preserve">ציור: </w:t>
      </w:r>
      <w:r w:rsidR="00B27C80" w:rsidRPr="00B27C80">
        <w:rPr>
          <w:rFonts w:asciiTheme="minorBidi" w:hAnsiTheme="minorBidi" w:hint="cs"/>
          <w:sz w:val="24"/>
          <w:szCs w:val="24"/>
          <w:rtl/>
        </w:rPr>
        <w:t>סתווי</w:t>
      </w:r>
      <w:r w:rsidR="00F23D18">
        <w:rPr>
          <w:rFonts w:asciiTheme="minorBidi" w:hAnsiTheme="minorBidi" w:hint="cs"/>
          <w:b/>
          <w:bCs/>
          <w:sz w:val="24"/>
          <w:szCs w:val="24"/>
          <w:rtl/>
        </w:rPr>
        <w:t xml:space="preserve"> | צילום: </w:t>
      </w:r>
      <w:r w:rsidR="007C1F79">
        <w:rPr>
          <w:rFonts w:asciiTheme="minorBidi" w:hAnsiTheme="minorBidi" w:hint="cs"/>
          <w:sz w:val="24"/>
          <w:szCs w:val="24"/>
          <w:rtl/>
        </w:rPr>
        <w:t>אבי רז</w:t>
      </w:r>
      <w:r w:rsidR="00B27C80">
        <w:rPr>
          <w:rFonts w:asciiTheme="minorBidi" w:hAnsiTheme="minorBidi"/>
          <w:b/>
          <w:bCs/>
          <w:sz w:val="24"/>
          <w:szCs w:val="24"/>
          <w:rtl/>
        </w:rPr>
        <w:br/>
      </w:r>
      <w:r w:rsidR="00B27C80">
        <w:rPr>
          <w:rFonts w:asciiTheme="minorBidi" w:hAnsiTheme="minorBidi" w:hint="cs"/>
          <w:b/>
          <w:bCs/>
          <w:sz w:val="24"/>
          <w:szCs w:val="24"/>
          <w:rtl/>
        </w:rPr>
        <w:t xml:space="preserve">ניהול: </w:t>
      </w:r>
      <w:r w:rsidR="00B27C80">
        <w:rPr>
          <w:rFonts w:asciiTheme="minorBidi" w:hAnsiTheme="minorBidi" w:hint="cs"/>
          <w:sz w:val="24"/>
          <w:szCs w:val="24"/>
          <w:rtl/>
        </w:rPr>
        <w:t xml:space="preserve">חני </w:t>
      </w:r>
      <w:proofErr w:type="spellStart"/>
      <w:r w:rsidR="00B27C80">
        <w:rPr>
          <w:rFonts w:asciiTheme="minorBidi" w:hAnsiTheme="minorBidi" w:hint="cs"/>
          <w:sz w:val="24"/>
          <w:szCs w:val="24"/>
          <w:rtl/>
        </w:rPr>
        <w:t>דדון</w:t>
      </w:r>
      <w:proofErr w:type="spellEnd"/>
      <w:r w:rsidR="00B27C80">
        <w:rPr>
          <w:rFonts w:asciiTheme="minorBidi" w:hAnsiTheme="minorBidi" w:hint="cs"/>
          <w:sz w:val="24"/>
          <w:szCs w:val="24"/>
          <w:rtl/>
        </w:rPr>
        <w:t xml:space="preserve"> הפקות | </w:t>
      </w:r>
      <w:proofErr w:type="spellStart"/>
      <w:r w:rsidR="00D2539E">
        <w:rPr>
          <w:rFonts w:asciiTheme="minorBidi" w:hAnsiTheme="minorBidi" w:hint="cs"/>
          <w:b/>
          <w:bCs/>
          <w:sz w:val="24"/>
          <w:szCs w:val="24"/>
          <w:rtl/>
        </w:rPr>
        <w:t>בוקינג</w:t>
      </w:r>
      <w:proofErr w:type="spellEnd"/>
      <w:r w:rsidR="00B27C80" w:rsidRPr="00D2539E">
        <w:rPr>
          <w:rFonts w:asciiTheme="minorBidi" w:hAnsiTheme="minorBidi" w:hint="cs"/>
          <w:b/>
          <w:bCs/>
          <w:sz w:val="24"/>
          <w:szCs w:val="24"/>
          <w:rtl/>
        </w:rPr>
        <w:t>:</w:t>
      </w:r>
      <w:r w:rsidR="00B27C80">
        <w:rPr>
          <w:rFonts w:asciiTheme="minorBidi" w:hAnsiTheme="minorBidi" w:hint="cs"/>
          <w:sz w:val="24"/>
          <w:szCs w:val="24"/>
          <w:rtl/>
        </w:rPr>
        <w:t xml:space="preserve"> טל בן </w:t>
      </w:r>
      <w:proofErr w:type="spellStart"/>
      <w:r w:rsidR="00B27C80">
        <w:rPr>
          <w:rFonts w:asciiTheme="minorBidi" w:hAnsiTheme="minorBidi" w:hint="cs"/>
          <w:sz w:val="24"/>
          <w:szCs w:val="24"/>
          <w:rtl/>
        </w:rPr>
        <w:t>הרוש</w:t>
      </w:r>
      <w:proofErr w:type="spellEnd"/>
      <w:r w:rsidR="00B27C80">
        <w:rPr>
          <w:rFonts w:asciiTheme="minorBidi" w:hAnsiTheme="minorBidi" w:hint="cs"/>
          <w:sz w:val="24"/>
          <w:szCs w:val="24"/>
          <w:rtl/>
        </w:rPr>
        <w:t xml:space="preserve"> </w:t>
      </w:r>
      <w:r w:rsidR="00D2539E">
        <w:rPr>
          <w:rFonts w:asciiTheme="minorBidi" w:hAnsiTheme="minorBidi" w:hint="cs"/>
          <w:sz w:val="24"/>
          <w:szCs w:val="24"/>
          <w:rtl/>
        </w:rPr>
        <w:t>- 0532311172</w:t>
      </w:r>
      <w:r w:rsidR="00F10B7D">
        <w:rPr>
          <w:rFonts w:asciiTheme="minorBidi" w:hAnsiTheme="minorBidi" w:hint="cs"/>
          <w:b/>
          <w:bCs/>
          <w:sz w:val="24"/>
          <w:szCs w:val="24"/>
          <w:rtl/>
        </w:rPr>
        <w:br/>
      </w:r>
      <w:r w:rsidR="008A3ACA" w:rsidRPr="00961224">
        <w:rPr>
          <w:rFonts w:asciiTheme="minorBidi" w:hAnsiTheme="minorBidi"/>
          <w:b/>
          <w:bCs/>
          <w:sz w:val="24"/>
          <w:szCs w:val="24"/>
          <w:rtl/>
        </w:rPr>
        <w:t xml:space="preserve">עיצוב עטיפה: </w:t>
      </w:r>
      <w:r w:rsidR="00B5656E">
        <w:rPr>
          <w:rFonts w:asciiTheme="minorBidi" w:hAnsiTheme="minorBidi"/>
          <w:sz w:val="24"/>
          <w:szCs w:val="24"/>
        </w:rPr>
        <w:t>Lachyani's</w:t>
      </w:r>
      <w:r w:rsidR="00B5656E">
        <w:rPr>
          <w:rFonts w:asciiTheme="minorBidi" w:hAnsiTheme="minorBidi" w:hint="cs"/>
          <w:b/>
          <w:bCs/>
          <w:sz w:val="24"/>
          <w:szCs w:val="24"/>
          <w:rtl/>
        </w:rPr>
        <w:t xml:space="preserve"> </w:t>
      </w:r>
      <w:r w:rsidR="00B5656E" w:rsidRPr="00B5656E">
        <w:rPr>
          <w:rFonts w:asciiTheme="minorBidi" w:hAnsiTheme="minorBidi"/>
          <w:sz w:val="24"/>
          <w:szCs w:val="24"/>
          <w:rtl/>
        </w:rPr>
        <w:t>–</w:t>
      </w:r>
      <w:r w:rsidR="00B5656E" w:rsidRPr="00B5656E">
        <w:rPr>
          <w:rFonts w:asciiTheme="minorBidi" w:hAnsiTheme="minorBidi" w:hint="cs"/>
          <w:sz w:val="24"/>
          <w:szCs w:val="24"/>
          <w:rtl/>
        </w:rPr>
        <w:t xml:space="preserve"> מור לחיאני</w:t>
      </w:r>
      <w:r w:rsidR="008A3ACA" w:rsidRPr="00961224">
        <w:rPr>
          <w:rFonts w:asciiTheme="minorBidi" w:hAnsiTheme="minorBidi"/>
          <w:color w:val="333333"/>
          <w:sz w:val="24"/>
          <w:szCs w:val="24"/>
          <w:rtl/>
        </w:rPr>
        <w:br/>
      </w:r>
      <w:r w:rsidR="008A3ACA" w:rsidRPr="00961224">
        <w:rPr>
          <w:rFonts w:asciiTheme="minorBidi" w:hAnsiTheme="minorBidi"/>
          <w:b/>
          <w:bCs/>
          <w:sz w:val="24"/>
          <w:szCs w:val="24"/>
          <w:rtl/>
        </w:rPr>
        <w:t>יחסי ציבור:</w:t>
      </w:r>
      <w:r w:rsidR="008A3ACA" w:rsidRPr="00961224">
        <w:rPr>
          <w:rFonts w:asciiTheme="minorBidi" w:hAnsiTheme="minorBidi"/>
          <w:sz w:val="24"/>
          <w:szCs w:val="24"/>
          <w:rtl/>
        </w:rPr>
        <w:t xml:space="preserve"> </w:t>
      </w:r>
      <w:r w:rsidR="00B5656E" w:rsidRPr="00961224">
        <w:rPr>
          <w:rFonts w:asciiTheme="minorBidi" w:hAnsiTheme="minorBidi"/>
          <w:sz w:val="24"/>
          <w:szCs w:val="24"/>
        </w:rPr>
        <w:t>Lachyani's</w:t>
      </w:r>
      <w:r w:rsidR="00F23D18">
        <w:rPr>
          <w:rFonts w:asciiTheme="minorBidi" w:hAnsiTheme="minorBidi" w:hint="cs"/>
          <w:sz w:val="24"/>
          <w:szCs w:val="24"/>
          <w:rtl/>
        </w:rPr>
        <w:t xml:space="preserve">, </w:t>
      </w:r>
      <w:r w:rsidR="008A3ACA" w:rsidRPr="00961224">
        <w:rPr>
          <w:rFonts w:asciiTheme="minorBidi" w:hAnsiTheme="minorBidi"/>
          <w:sz w:val="24"/>
          <w:szCs w:val="24"/>
          <w:rtl/>
        </w:rPr>
        <w:t>יוסי לחיאני - 054-2455565</w:t>
      </w:r>
      <w:r w:rsidR="008A3ACA" w:rsidRPr="00961224">
        <w:rPr>
          <w:rFonts w:asciiTheme="minorBidi" w:hAnsiTheme="minorBidi"/>
          <w:sz w:val="24"/>
          <w:szCs w:val="24"/>
        </w:rPr>
        <w:t xml:space="preserve">  </w:t>
      </w:r>
      <w:hyperlink r:id="rId9" w:history="1">
        <w:r w:rsidR="00961224" w:rsidRPr="003416CD">
          <w:rPr>
            <w:rStyle w:val="Hyperlink"/>
            <w:rFonts w:asciiTheme="minorBidi" w:hAnsiTheme="minorBidi"/>
            <w:sz w:val="24"/>
            <w:szCs w:val="24"/>
          </w:rPr>
          <w:t>yossi@lachyanis.co.il</w:t>
        </w:r>
      </w:hyperlink>
      <w:r w:rsidR="008A3ACA" w:rsidRPr="00961224">
        <w:rPr>
          <w:rFonts w:asciiTheme="minorBidi" w:hAnsiTheme="minorBidi"/>
          <w:sz w:val="24"/>
          <w:szCs w:val="24"/>
        </w:rPr>
        <w:t xml:space="preserve"> | </w:t>
      </w:r>
    </w:p>
    <w:p w:rsidR="00330F26" w:rsidRPr="006F3A4C" w:rsidRDefault="008A3ACA" w:rsidP="006F3A4C">
      <w:pPr>
        <w:jc w:val="center"/>
        <w:rPr>
          <w:b/>
          <w:bCs/>
          <w:sz w:val="30"/>
          <w:szCs w:val="30"/>
          <w:rtl/>
        </w:rPr>
      </w:pPr>
      <w:r>
        <w:rPr>
          <w:rFonts w:hint="cs"/>
          <w:noProof/>
          <w:rtl/>
        </w:rPr>
        <w:drawing>
          <wp:anchor distT="0" distB="0" distL="114300" distR="114300" simplePos="0" relativeHeight="251659264" behindDoc="1" locked="0" layoutInCell="1" allowOverlap="1">
            <wp:simplePos x="0" y="0"/>
            <wp:positionH relativeFrom="column">
              <wp:posOffset>95250</wp:posOffset>
            </wp:positionH>
            <wp:positionV relativeFrom="paragraph">
              <wp:posOffset>8115300</wp:posOffset>
            </wp:positionV>
            <wp:extent cx="6315075" cy="1666875"/>
            <wp:effectExtent l="19050" t="0" r="9525" b="0"/>
            <wp:wrapNone/>
            <wp:docPr id="2" name="תמונה 1" descr="מסמך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מסמך 2.jpg"/>
                    <pic:cNvPicPr/>
                  </pic:nvPicPr>
                  <pic:blipFill>
                    <a:blip r:embed="rId10" cstate="print"/>
                    <a:stretch>
                      <a:fillRect/>
                    </a:stretch>
                  </pic:blipFill>
                  <pic:spPr>
                    <a:xfrm>
                      <a:off x="0" y="0"/>
                      <a:ext cx="6315075" cy="1666875"/>
                    </a:xfrm>
                    <a:prstGeom prst="rect">
                      <a:avLst/>
                    </a:prstGeom>
                  </pic:spPr>
                </pic:pic>
              </a:graphicData>
            </a:graphic>
          </wp:anchor>
        </w:drawing>
      </w:r>
    </w:p>
    <w:sectPr w:rsidR="00330F26" w:rsidRPr="006F3A4C" w:rsidSect="00F66E92">
      <w:headerReference w:type="default" r:id="rId11"/>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4A0B" w:rsidRDefault="00E14A0B" w:rsidP="008A3ACA">
      <w:pPr>
        <w:spacing w:after="0" w:line="240" w:lineRule="auto"/>
      </w:pPr>
      <w:r>
        <w:separator/>
      </w:r>
    </w:p>
  </w:endnote>
  <w:endnote w:type="continuationSeparator" w:id="0">
    <w:p w:rsidR="00E14A0B" w:rsidRDefault="00E14A0B" w:rsidP="008A3A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1"/>
    <w:family w:val="swiss"/>
    <w:notTrueType/>
    <w:pitch w:val="variable"/>
    <w:sig w:usb0="00000801" w:usb1="00000000" w:usb2="00000000" w:usb3="00000000" w:csb0="0000002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4A0B" w:rsidRDefault="00E14A0B" w:rsidP="008A3ACA">
      <w:pPr>
        <w:spacing w:after="0" w:line="240" w:lineRule="auto"/>
      </w:pPr>
      <w:r>
        <w:separator/>
      </w:r>
    </w:p>
  </w:footnote>
  <w:footnote w:type="continuationSeparator" w:id="0">
    <w:p w:rsidR="00E14A0B" w:rsidRDefault="00E14A0B" w:rsidP="008A3AC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ACA" w:rsidRPr="008A3ACA" w:rsidRDefault="008A3ACA">
    <w:pPr>
      <w:pStyle w:val="a5"/>
      <w:rPr>
        <w:color w:val="0F243E" w:themeColor="text2" w:themeShade="80"/>
      </w:rPr>
    </w:pPr>
    <w:r w:rsidRPr="008A3ACA">
      <w:rPr>
        <w:rFonts w:hint="cs"/>
        <w:color w:val="0F243E" w:themeColor="text2" w:themeShade="80"/>
        <w:rtl/>
      </w:rPr>
      <w:t>בס"ד</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A3ACA"/>
    <w:rsid w:val="0006131E"/>
    <w:rsid w:val="000A0EC6"/>
    <w:rsid w:val="001325A6"/>
    <w:rsid w:val="00141E09"/>
    <w:rsid w:val="001A7E1A"/>
    <w:rsid w:val="0020068B"/>
    <w:rsid w:val="00274230"/>
    <w:rsid w:val="002A0ED1"/>
    <w:rsid w:val="00426C23"/>
    <w:rsid w:val="00521F89"/>
    <w:rsid w:val="006F3A4C"/>
    <w:rsid w:val="00746A16"/>
    <w:rsid w:val="00780198"/>
    <w:rsid w:val="007C1F79"/>
    <w:rsid w:val="008144E2"/>
    <w:rsid w:val="008A36CC"/>
    <w:rsid w:val="008A3ACA"/>
    <w:rsid w:val="008D4D11"/>
    <w:rsid w:val="00944D27"/>
    <w:rsid w:val="00961224"/>
    <w:rsid w:val="00991BDC"/>
    <w:rsid w:val="00B27C80"/>
    <w:rsid w:val="00B5656E"/>
    <w:rsid w:val="00C6428C"/>
    <w:rsid w:val="00D2539E"/>
    <w:rsid w:val="00E14A0B"/>
    <w:rsid w:val="00F067DA"/>
    <w:rsid w:val="00F10B7D"/>
    <w:rsid w:val="00F23D18"/>
    <w:rsid w:val="00F37D3D"/>
    <w:rsid w:val="00F66E92"/>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68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A3ACA"/>
    <w:pPr>
      <w:spacing w:after="0" w:line="240" w:lineRule="auto"/>
    </w:pPr>
    <w:rPr>
      <w:rFonts w:ascii="Tahoma" w:hAnsi="Tahoma" w:cs="Tahoma"/>
      <w:sz w:val="16"/>
      <w:szCs w:val="16"/>
    </w:rPr>
  </w:style>
  <w:style w:type="character" w:customStyle="1" w:styleId="a4">
    <w:name w:val="טקסט בלונים תו"/>
    <w:basedOn w:val="a0"/>
    <w:link w:val="a3"/>
    <w:uiPriority w:val="99"/>
    <w:semiHidden/>
    <w:rsid w:val="008A3ACA"/>
    <w:rPr>
      <w:rFonts w:ascii="Tahoma" w:hAnsi="Tahoma" w:cs="Tahoma"/>
      <w:sz w:val="16"/>
      <w:szCs w:val="16"/>
    </w:rPr>
  </w:style>
  <w:style w:type="paragraph" w:styleId="a5">
    <w:name w:val="header"/>
    <w:basedOn w:val="a"/>
    <w:link w:val="a6"/>
    <w:uiPriority w:val="99"/>
    <w:semiHidden/>
    <w:unhideWhenUsed/>
    <w:rsid w:val="008A3ACA"/>
    <w:pPr>
      <w:tabs>
        <w:tab w:val="center" w:pos="4153"/>
        <w:tab w:val="right" w:pos="8306"/>
      </w:tabs>
      <w:spacing w:after="0" w:line="240" w:lineRule="auto"/>
    </w:pPr>
  </w:style>
  <w:style w:type="character" w:customStyle="1" w:styleId="a6">
    <w:name w:val="כותרת עליונה תו"/>
    <w:basedOn w:val="a0"/>
    <w:link w:val="a5"/>
    <w:uiPriority w:val="99"/>
    <w:semiHidden/>
    <w:rsid w:val="008A3ACA"/>
  </w:style>
  <w:style w:type="paragraph" w:styleId="a7">
    <w:name w:val="footer"/>
    <w:basedOn w:val="a"/>
    <w:link w:val="a8"/>
    <w:uiPriority w:val="99"/>
    <w:semiHidden/>
    <w:unhideWhenUsed/>
    <w:rsid w:val="008A3ACA"/>
    <w:pPr>
      <w:tabs>
        <w:tab w:val="center" w:pos="4153"/>
        <w:tab w:val="right" w:pos="8306"/>
      </w:tabs>
      <w:spacing w:after="0" w:line="240" w:lineRule="auto"/>
    </w:pPr>
  </w:style>
  <w:style w:type="character" w:customStyle="1" w:styleId="a8">
    <w:name w:val="כותרת תחתונה תו"/>
    <w:basedOn w:val="a0"/>
    <w:link w:val="a7"/>
    <w:uiPriority w:val="99"/>
    <w:semiHidden/>
    <w:rsid w:val="008A3ACA"/>
  </w:style>
  <w:style w:type="character" w:styleId="Hyperlink">
    <w:name w:val="Hyperlink"/>
    <w:basedOn w:val="a0"/>
    <w:uiPriority w:val="99"/>
    <w:unhideWhenUsed/>
    <w:rsid w:val="008A3ACA"/>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youtu.be/z1hpyFsDB2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3.jpeg"/><Relationship Id="rId4" Type="http://schemas.openxmlformats.org/officeDocument/2006/relationships/footnotes" Target="footnotes.xml"/><Relationship Id="rId9" Type="http://schemas.openxmlformats.org/officeDocument/2006/relationships/hyperlink" Target="mailto:yossi@lachyanis.co.il"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1</Pages>
  <Words>222</Words>
  <Characters>1115</Characters>
  <Application>Microsoft Office Word</Application>
  <DocSecurity>0</DocSecurity>
  <Lines>9</Lines>
  <Paragraphs>2</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10</cp:revision>
  <cp:lastPrinted>2020-07-20T09:04:00Z</cp:lastPrinted>
  <dcterms:created xsi:type="dcterms:W3CDTF">2020-07-20T08:34:00Z</dcterms:created>
  <dcterms:modified xsi:type="dcterms:W3CDTF">2020-08-20T13:26:00Z</dcterms:modified>
</cp:coreProperties>
</file>