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DF069" w14:textId="79EC0EEB" w:rsidR="003C2989" w:rsidRPr="003C2989" w:rsidRDefault="003C2989" w:rsidP="003C2989">
      <w:pPr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3C2989">
        <w:rPr>
          <w:rFonts w:ascii="Arial" w:hAnsi="Arial" w:cs="Arial"/>
          <w:b/>
          <w:bCs/>
          <w:sz w:val="36"/>
          <w:szCs w:val="36"/>
          <w:rtl/>
        </w:rPr>
        <w:t>מרכז ה</w:t>
      </w:r>
      <w:r w:rsidRPr="003C2989">
        <w:rPr>
          <w:rFonts w:ascii="Arial" w:hAnsi="Arial" w:cs="Arial" w:hint="cs"/>
          <w:b/>
          <w:bCs/>
          <w:sz w:val="36"/>
          <w:szCs w:val="36"/>
          <w:rtl/>
        </w:rPr>
        <w:t xml:space="preserve">מחקר והפיתוח של </w:t>
      </w:r>
      <w:r w:rsidRPr="003C2989">
        <w:rPr>
          <w:rFonts w:ascii="Arial" w:hAnsi="Arial" w:cs="Arial"/>
          <w:b/>
          <w:bCs/>
          <w:sz w:val="36"/>
          <w:szCs w:val="36"/>
          <w:rtl/>
        </w:rPr>
        <w:t xml:space="preserve">חברת </w:t>
      </w:r>
      <w:r w:rsidRPr="00125CBB">
        <w:rPr>
          <w:rFonts w:ascii="Arial" w:hAnsi="Arial" w:cs="Arial"/>
          <w:b/>
          <w:bCs/>
          <w:sz w:val="32"/>
          <w:szCs w:val="32"/>
        </w:rPr>
        <w:t>YASKAWA</w:t>
      </w:r>
      <w:r w:rsidRPr="003C2989">
        <w:rPr>
          <w:rFonts w:ascii="Arial" w:hAnsi="Arial" w:cs="Arial"/>
          <w:b/>
          <w:bCs/>
          <w:sz w:val="36"/>
          <w:szCs w:val="36"/>
          <w:rtl/>
        </w:rPr>
        <w:t xml:space="preserve"> בישראל </w:t>
      </w:r>
      <w:r w:rsidRPr="00125CBB">
        <w:rPr>
          <w:rFonts w:ascii="Arial" w:hAnsi="Arial" w:cs="Arial"/>
          <w:b/>
          <w:bCs/>
          <w:sz w:val="36"/>
          <w:szCs w:val="36"/>
          <w:rtl/>
        </w:rPr>
        <w:t>השלים</w:t>
      </w:r>
      <w:r w:rsidRPr="003C2989">
        <w:rPr>
          <w:rFonts w:ascii="Arial" w:hAnsi="Arial" w:cs="Arial"/>
          <w:b/>
          <w:bCs/>
          <w:sz w:val="36"/>
          <w:szCs w:val="36"/>
          <w:u w:val="single"/>
          <w:rtl/>
        </w:rPr>
        <w:t xml:space="preserve"> פיתוח של מערכת רובוטית לביצוע בדיקות קורונה</w:t>
      </w:r>
    </w:p>
    <w:p w14:paraId="41066A65" w14:textId="77777777" w:rsidR="003C2989" w:rsidRPr="003C2989" w:rsidRDefault="003C2989" w:rsidP="003136DA">
      <w:pPr>
        <w:jc w:val="center"/>
        <w:rPr>
          <w:rFonts w:ascii="Arial" w:hAnsi="Arial" w:cs="Arial" w:hint="cs"/>
          <w:b/>
          <w:bCs/>
          <w:rtl/>
        </w:rPr>
      </w:pPr>
    </w:p>
    <w:p w14:paraId="47F09CD9" w14:textId="5DD5F742" w:rsidR="00E41122" w:rsidRPr="003C2989" w:rsidRDefault="00FA7E2C" w:rsidP="003C2989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מערכת רובוטית </w:t>
      </w:r>
      <w:r w:rsidR="005A1C39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ראשונה </w:t>
      </w:r>
      <w:r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הותקנה במעבדה הראשית </w:t>
      </w:r>
      <w:r w:rsidR="003136DA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לבדיקות קורונה </w:t>
      </w:r>
      <w:r w:rsidRPr="003C2989">
        <w:rPr>
          <w:rFonts w:ascii="Arial" w:hAnsi="Arial" w:cs="Arial" w:hint="cs"/>
          <w:b/>
          <w:bCs/>
          <w:sz w:val="28"/>
          <w:szCs w:val="28"/>
          <w:rtl/>
        </w:rPr>
        <w:t>בצה"ל</w:t>
      </w:r>
      <w:r w:rsidR="003C2989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3C2989" w:rsidRPr="003C2989">
        <w:rPr>
          <w:rFonts w:ascii="Arial" w:hAnsi="Arial" w:cs="Arial" w:hint="cs"/>
          <w:b/>
          <w:bCs/>
        </w:rPr>
        <w:sym w:font="Wingdings 2" w:char="F098"/>
      </w:r>
      <w:r w:rsidR="003C2989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 המערכת הרובוטית</w:t>
      </w:r>
      <w:r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2F5B96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תאפשר האצת קצב הבדיקות </w:t>
      </w:r>
      <w:proofErr w:type="spellStart"/>
      <w:r w:rsidR="002F5B96" w:rsidRPr="003C2989">
        <w:rPr>
          <w:rFonts w:ascii="Arial" w:hAnsi="Arial" w:cs="Arial" w:hint="cs"/>
          <w:b/>
          <w:bCs/>
          <w:sz w:val="28"/>
          <w:szCs w:val="28"/>
          <w:rtl/>
        </w:rPr>
        <w:t>ל</w:t>
      </w:r>
      <w:r w:rsidR="005A1C39" w:rsidRPr="003C2989">
        <w:rPr>
          <w:rFonts w:ascii="Arial" w:hAnsi="Arial" w:cs="Arial" w:hint="cs"/>
          <w:b/>
          <w:bCs/>
          <w:sz w:val="28"/>
          <w:szCs w:val="28"/>
          <w:rtl/>
        </w:rPr>
        <w:t>כ</w:t>
      </w:r>
      <w:proofErr w:type="spellEnd"/>
      <w:r w:rsidR="008117DF" w:rsidRPr="003C2989">
        <w:rPr>
          <w:rFonts w:ascii="Arial" w:hAnsi="Arial" w:cs="Arial" w:hint="cs"/>
          <w:b/>
          <w:bCs/>
          <w:sz w:val="28"/>
          <w:szCs w:val="28"/>
          <w:rtl/>
        </w:rPr>
        <w:t>-</w:t>
      </w:r>
      <w:r w:rsidR="002F5B96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005034" w:rsidRPr="003C2989">
        <w:rPr>
          <w:rFonts w:ascii="Arial" w:hAnsi="Arial" w:cs="Arial"/>
          <w:b/>
          <w:bCs/>
          <w:sz w:val="28"/>
          <w:szCs w:val="28"/>
        </w:rPr>
        <w:t>2,800</w:t>
      </w:r>
      <w:r w:rsidR="002F5B96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3C2989" w:rsidRPr="003C2989">
        <w:rPr>
          <w:rFonts w:ascii="Arial" w:hAnsi="Arial" w:cs="Arial" w:hint="cs"/>
          <w:b/>
          <w:bCs/>
          <w:sz w:val="28"/>
          <w:szCs w:val="28"/>
          <w:rtl/>
        </w:rPr>
        <w:t xml:space="preserve">בדיקות </w:t>
      </w:r>
      <w:r w:rsidR="002F5B96" w:rsidRPr="003C2989">
        <w:rPr>
          <w:rFonts w:ascii="Arial" w:hAnsi="Arial" w:cs="Arial" w:hint="cs"/>
          <w:b/>
          <w:bCs/>
          <w:sz w:val="28"/>
          <w:szCs w:val="28"/>
          <w:rtl/>
        </w:rPr>
        <w:t>ביממה</w:t>
      </w:r>
    </w:p>
    <w:p w14:paraId="591BB677" w14:textId="77777777" w:rsidR="003136DA" w:rsidRPr="002F5B96" w:rsidRDefault="003136DA" w:rsidP="00BD0019">
      <w:pPr>
        <w:jc w:val="both"/>
        <w:rPr>
          <w:rFonts w:ascii="Arial" w:hAnsi="Arial" w:cs="Arial"/>
          <w:sz w:val="24"/>
          <w:szCs w:val="24"/>
          <w:rtl/>
        </w:rPr>
      </w:pPr>
    </w:p>
    <w:p w14:paraId="0465DDC2" w14:textId="52F8FB78" w:rsidR="00125CBB" w:rsidRPr="00125CBB" w:rsidRDefault="00704FE1" w:rsidP="00125CBB">
      <w:pPr>
        <w:jc w:val="both"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t xml:space="preserve">מרכז המו"פ של חברת </w:t>
      </w:r>
      <w:proofErr w:type="spellStart"/>
      <w:r w:rsidR="006D2BD9">
        <w:rPr>
          <w:rFonts w:ascii="Arial" w:hAnsi="Arial" w:cs="Arial" w:hint="cs"/>
          <w:sz w:val="24"/>
          <w:szCs w:val="24"/>
          <w:rtl/>
        </w:rPr>
        <w:t>יאסקווה</w:t>
      </w:r>
      <w:proofErr w:type="spellEnd"/>
      <w:r w:rsidR="00A0733F">
        <w:rPr>
          <w:rFonts w:ascii="Arial" w:hAnsi="Arial" w:cs="Arial" w:hint="cs"/>
          <w:sz w:val="24"/>
          <w:szCs w:val="24"/>
          <w:rtl/>
        </w:rPr>
        <w:t xml:space="preserve"> (</w:t>
      </w:r>
      <w:r w:rsidR="00A0733F" w:rsidRPr="00A0733F">
        <w:rPr>
          <w:rFonts w:ascii="Arial" w:hAnsi="Arial" w:cs="Arial"/>
          <w:sz w:val="20"/>
          <w:szCs w:val="20"/>
        </w:rPr>
        <w:t>YASKAWA</w:t>
      </w:r>
      <w:r w:rsidR="00A0733F">
        <w:rPr>
          <w:rFonts w:ascii="Arial" w:hAnsi="Arial" w:cs="Arial" w:hint="cs"/>
          <w:sz w:val="24"/>
          <w:szCs w:val="24"/>
          <w:rtl/>
        </w:rPr>
        <w:t>)</w:t>
      </w:r>
      <w:r>
        <w:rPr>
          <w:rFonts w:ascii="Arial" w:hAnsi="Arial" w:cs="Arial"/>
          <w:sz w:val="24"/>
          <w:szCs w:val="24"/>
          <w:rtl/>
        </w:rPr>
        <w:t xml:space="preserve"> בישראל השלים פיתוח של מערכת רובוטית לביצוע בדיקות קורונה. </w:t>
      </w:r>
      <w:proofErr w:type="spellStart"/>
      <w:r>
        <w:rPr>
          <w:rFonts w:ascii="Arial" w:hAnsi="Arial" w:cs="Arial"/>
          <w:sz w:val="24"/>
          <w:szCs w:val="24"/>
          <w:rtl/>
        </w:rPr>
        <w:t>יאסקווה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 פועלת בישראל </w:t>
      </w:r>
      <w:r w:rsidR="00074FC5">
        <w:rPr>
          <w:rFonts w:ascii="Arial" w:hAnsi="Arial" w:cs="Arial" w:hint="cs"/>
          <w:sz w:val="24"/>
          <w:szCs w:val="24"/>
          <w:rtl/>
        </w:rPr>
        <w:t>כ</w:t>
      </w:r>
      <w:r>
        <w:rPr>
          <w:rFonts w:ascii="Arial" w:hAnsi="Arial" w:cs="Arial"/>
          <w:sz w:val="24"/>
          <w:szCs w:val="24"/>
          <w:rtl/>
        </w:rPr>
        <w:t>חבר</w:t>
      </w:r>
      <w:r w:rsidR="00074FC5">
        <w:rPr>
          <w:rFonts w:ascii="Arial" w:hAnsi="Arial" w:cs="Arial" w:hint="cs"/>
          <w:sz w:val="24"/>
          <w:szCs w:val="24"/>
          <w:rtl/>
        </w:rPr>
        <w:t>ת</w:t>
      </w:r>
      <w:r>
        <w:rPr>
          <w:rFonts w:ascii="Arial" w:hAnsi="Arial" w:cs="Arial"/>
          <w:sz w:val="24"/>
          <w:szCs w:val="24"/>
          <w:rtl/>
        </w:rPr>
        <w:t xml:space="preserve"> בת של</w:t>
      </w:r>
      <w:r w:rsidR="00A0733F">
        <w:rPr>
          <w:rFonts w:ascii="Arial" w:hAnsi="Arial" w:cs="Arial" w:hint="cs"/>
          <w:sz w:val="24"/>
          <w:szCs w:val="24"/>
          <w:rtl/>
        </w:rPr>
        <w:t xml:space="preserve"> ענקית הרובוטיקה מיפן,</w:t>
      </w:r>
      <w:r w:rsidR="005A1C39">
        <w:rPr>
          <w:rFonts w:ascii="Arial" w:hAnsi="Arial" w:cs="Arial"/>
          <w:sz w:val="24"/>
          <w:szCs w:val="24"/>
        </w:rPr>
        <w:t>YASKAWA Electric Corporation</w:t>
      </w:r>
      <w:r w:rsidR="00125CBB">
        <w:rPr>
          <w:rFonts w:ascii="Arial" w:hAnsi="Arial" w:cs="Arial" w:hint="cs"/>
          <w:sz w:val="24"/>
          <w:szCs w:val="24"/>
          <w:rtl/>
        </w:rPr>
        <w:t>.</w:t>
      </w:r>
      <w:r w:rsidR="00125CBB" w:rsidRPr="00125CBB">
        <w:rPr>
          <w:rFonts w:ascii="Arial" w:hAnsi="Arial" w:cs="Arial"/>
          <w:sz w:val="24"/>
          <w:szCs w:val="24"/>
          <w:rtl/>
        </w:rPr>
        <w:t xml:space="preserve"> </w:t>
      </w:r>
      <w:r w:rsidR="00125CBB" w:rsidRPr="00125CBB">
        <w:rPr>
          <w:rFonts w:ascii="Arial" w:hAnsi="Arial" w:cs="Arial"/>
          <w:b/>
          <w:bCs/>
          <w:sz w:val="24"/>
          <w:szCs w:val="24"/>
          <w:rtl/>
        </w:rPr>
        <w:t xml:space="preserve">בעקבות </w:t>
      </w:r>
      <w:r w:rsidR="00125CBB" w:rsidRPr="00125CBB">
        <w:rPr>
          <w:rFonts w:ascii="Arial" w:hAnsi="Arial" w:cs="Arial" w:hint="cs"/>
          <w:b/>
          <w:bCs/>
          <w:sz w:val="24"/>
          <w:szCs w:val="24"/>
          <w:rtl/>
        </w:rPr>
        <w:t xml:space="preserve">ביצועיה הגבוהים של המערכת, נערכת חברת הבת של </w:t>
      </w:r>
      <w:proofErr w:type="spellStart"/>
      <w:r w:rsidR="00125CBB" w:rsidRPr="00125CBB">
        <w:rPr>
          <w:rFonts w:ascii="Arial" w:hAnsi="Arial" w:cs="Arial" w:hint="cs"/>
          <w:b/>
          <w:bCs/>
          <w:sz w:val="24"/>
          <w:szCs w:val="24"/>
          <w:rtl/>
        </w:rPr>
        <w:t>יאסקווה</w:t>
      </w:r>
      <w:proofErr w:type="spellEnd"/>
      <w:r w:rsidR="00125CBB" w:rsidRPr="00125CBB">
        <w:rPr>
          <w:rFonts w:ascii="Arial" w:hAnsi="Arial" w:cs="Arial" w:hint="cs"/>
          <w:b/>
          <w:bCs/>
          <w:sz w:val="24"/>
          <w:szCs w:val="24"/>
          <w:rtl/>
        </w:rPr>
        <w:t xml:space="preserve"> בישראל לספק מערכות רובוטיות נוספות למעבדות בדיקות קורונה נוספות הפרוסות ברחבי הארץ.</w:t>
      </w:r>
    </w:p>
    <w:p w14:paraId="272684FA" w14:textId="77777777" w:rsidR="00A0733F" w:rsidRPr="007E5864" w:rsidRDefault="00A0733F" w:rsidP="00BD0019">
      <w:pPr>
        <w:jc w:val="both"/>
        <w:rPr>
          <w:rFonts w:ascii="Arial" w:hAnsi="Arial" w:cs="Arial"/>
          <w:sz w:val="16"/>
          <w:szCs w:val="16"/>
          <w:rtl/>
        </w:rPr>
      </w:pPr>
    </w:p>
    <w:p w14:paraId="0BC833E1" w14:textId="47F3E2E1" w:rsidR="00704FE1" w:rsidRDefault="00704FE1" w:rsidP="00125CBB">
      <w:pPr>
        <w:jc w:val="both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t>המערכת שפותחה בישראל</w:t>
      </w:r>
      <w:r w:rsidR="003F6010">
        <w:rPr>
          <w:rFonts w:ascii="Arial" w:hAnsi="Arial" w:cs="Arial" w:hint="cs"/>
          <w:sz w:val="24"/>
          <w:szCs w:val="24"/>
          <w:rtl/>
        </w:rPr>
        <w:t xml:space="preserve"> </w:t>
      </w:r>
      <w:r w:rsidR="00330067">
        <w:rPr>
          <w:rFonts w:ascii="Arial" w:hAnsi="Arial" w:cs="Arial" w:hint="cs"/>
          <w:sz w:val="24"/>
          <w:szCs w:val="24"/>
          <w:rtl/>
        </w:rPr>
        <w:t xml:space="preserve">מבוססת זרוע רובוטית </w:t>
      </w:r>
      <w:r w:rsidR="005A1C39">
        <w:rPr>
          <w:rFonts w:ascii="Arial" w:hAnsi="Arial" w:cs="Arial" w:hint="cs"/>
          <w:sz w:val="24"/>
          <w:szCs w:val="24"/>
          <w:rtl/>
        </w:rPr>
        <w:t xml:space="preserve">בעלת 6 צירים </w:t>
      </w:r>
      <w:r w:rsidR="00740C04">
        <w:rPr>
          <w:rFonts w:ascii="Arial" w:hAnsi="Arial" w:cs="Arial" w:hint="cs"/>
          <w:sz w:val="24"/>
          <w:szCs w:val="24"/>
          <w:rtl/>
        </w:rPr>
        <w:t>ו</w:t>
      </w:r>
      <w:r>
        <w:rPr>
          <w:rFonts w:ascii="Arial" w:hAnsi="Arial" w:cs="Arial"/>
          <w:sz w:val="24"/>
          <w:szCs w:val="24"/>
          <w:rtl/>
        </w:rPr>
        <w:t>רכיבים חיצוניים</w:t>
      </w:r>
      <w:r w:rsidR="001C2EAE">
        <w:rPr>
          <w:rFonts w:ascii="Arial" w:hAnsi="Arial" w:cs="Arial" w:hint="cs"/>
          <w:sz w:val="24"/>
          <w:szCs w:val="24"/>
          <w:rtl/>
        </w:rPr>
        <w:t>,</w:t>
      </w:r>
      <w:r>
        <w:rPr>
          <w:rFonts w:ascii="Arial" w:hAnsi="Arial" w:cs="Arial"/>
          <w:sz w:val="24"/>
          <w:szCs w:val="24"/>
          <w:rtl/>
        </w:rPr>
        <w:t xml:space="preserve"> המ</w:t>
      </w:r>
      <w:r w:rsidR="00D14EF7">
        <w:rPr>
          <w:rFonts w:ascii="Arial" w:hAnsi="Arial" w:cs="Arial" w:hint="cs"/>
          <w:sz w:val="24"/>
          <w:szCs w:val="24"/>
          <w:rtl/>
        </w:rPr>
        <w:t>בצעים חלק מ</w:t>
      </w:r>
      <w:r>
        <w:rPr>
          <w:rFonts w:ascii="Arial" w:hAnsi="Arial" w:cs="Arial"/>
          <w:sz w:val="24"/>
          <w:szCs w:val="24"/>
          <w:rtl/>
        </w:rPr>
        <w:t xml:space="preserve">תהליך </w:t>
      </w:r>
      <w:r w:rsidR="00D14EF7">
        <w:rPr>
          <w:rFonts w:ascii="Arial" w:hAnsi="Arial" w:cs="Arial" w:hint="cs"/>
          <w:sz w:val="24"/>
          <w:szCs w:val="24"/>
          <w:rtl/>
        </w:rPr>
        <w:t xml:space="preserve">הבדיקה באופן אוטומטי וללא מגע ידי אדם. תהליך הבדיקה </w:t>
      </w:r>
      <w:r w:rsidR="003F6010">
        <w:rPr>
          <w:rFonts w:ascii="Arial" w:hAnsi="Arial" w:cs="Arial" w:hint="cs"/>
          <w:sz w:val="24"/>
          <w:szCs w:val="24"/>
          <w:rtl/>
        </w:rPr>
        <w:t>כולל דיגום מ</w:t>
      </w:r>
      <w:r w:rsidR="008117DF">
        <w:rPr>
          <w:rFonts w:ascii="Arial" w:hAnsi="Arial" w:cs="Arial" w:hint="cs"/>
          <w:sz w:val="24"/>
          <w:szCs w:val="24"/>
          <w:rtl/>
        </w:rPr>
        <w:t>-</w:t>
      </w:r>
      <w:r w:rsidR="003F6010">
        <w:rPr>
          <w:rFonts w:ascii="Arial" w:hAnsi="Arial" w:cs="Arial" w:hint="cs"/>
          <w:sz w:val="24"/>
          <w:szCs w:val="24"/>
          <w:rtl/>
        </w:rPr>
        <w:t xml:space="preserve"> 96 </w:t>
      </w:r>
      <w:r w:rsidR="00111D84">
        <w:rPr>
          <w:rFonts w:ascii="Arial" w:hAnsi="Arial" w:cs="Arial" w:hint="cs"/>
          <w:sz w:val="24"/>
          <w:szCs w:val="24"/>
          <w:rtl/>
        </w:rPr>
        <w:t>מבחנות</w:t>
      </w:r>
      <w:r w:rsidR="00FA7E2C">
        <w:rPr>
          <w:rFonts w:ascii="Arial" w:hAnsi="Arial" w:cs="Arial" w:hint="cs"/>
          <w:sz w:val="24"/>
          <w:szCs w:val="24"/>
          <w:rtl/>
        </w:rPr>
        <w:t xml:space="preserve"> שדה</w:t>
      </w:r>
      <w:r w:rsidR="003F6010">
        <w:rPr>
          <w:rFonts w:ascii="Arial" w:hAnsi="Arial" w:cs="Arial" w:hint="cs"/>
          <w:sz w:val="24"/>
          <w:szCs w:val="24"/>
          <w:rtl/>
        </w:rPr>
        <w:t xml:space="preserve"> בכל סבב בדיקה</w:t>
      </w:r>
      <w:r w:rsidR="00997B3C">
        <w:rPr>
          <w:rFonts w:ascii="Arial" w:hAnsi="Arial" w:cs="Arial" w:hint="cs"/>
          <w:sz w:val="24"/>
          <w:szCs w:val="24"/>
          <w:rtl/>
        </w:rPr>
        <w:t xml:space="preserve"> והכנה ל</w:t>
      </w:r>
      <w:r w:rsidR="00BD660A">
        <w:rPr>
          <w:rFonts w:ascii="Arial" w:hAnsi="Arial" w:cs="Arial" w:hint="cs"/>
          <w:sz w:val="24"/>
          <w:szCs w:val="24"/>
          <w:rtl/>
        </w:rPr>
        <w:t>-</w:t>
      </w:r>
      <w:r w:rsidR="00997B3C">
        <w:rPr>
          <w:rFonts w:ascii="Arial" w:hAnsi="Arial" w:cs="Arial" w:hint="cs"/>
          <w:sz w:val="24"/>
          <w:szCs w:val="24"/>
          <w:rtl/>
        </w:rPr>
        <w:t xml:space="preserve"> </w:t>
      </w:r>
      <w:hyperlink r:id="rId7" w:history="1">
        <w:r w:rsidR="00997B3C" w:rsidRPr="00005034">
          <w:rPr>
            <w:rStyle w:val="Hyperlink"/>
            <w:rFonts w:ascii="Arial" w:hAnsi="Arial" w:cs="Arial" w:hint="cs"/>
            <w:sz w:val="24"/>
            <w:szCs w:val="24"/>
          </w:rPr>
          <w:t>PCR</w:t>
        </w:r>
      </w:hyperlink>
      <w:r w:rsidR="00997B3C">
        <w:rPr>
          <w:rFonts w:ascii="Arial" w:hAnsi="Arial" w:cs="Arial" w:hint="cs"/>
          <w:sz w:val="24"/>
          <w:szCs w:val="24"/>
          <w:rtl/>
        </w:rPr>
        <w:t xml:space="preserve">. הבדיקות </w:t>
      </w:r>
      <w:r w:rsidR="00111D84">
        <w:rPr>
          <w:rFonts w:ascii="Arial" w:hAnsi="Arial" w:cs="Arial" w:hint="cs"/>
          <w:sz w:val="24"/>
          <w:szCs w:val="24"/>
          <w:rtl/>
        </w:rPr>
        <w:t>מתבצע</w:t>
      </w:r>
      <w:r w:rsidR="00FA7E2C">
        <w:rPr>
          <w:rFonts w:ascii="Arial" w:hAnsi="Arial" w:cs="Arial" w:hint="cs"/>
          <w:sz w:val="24"/>
          <w:szCs w:val="24"/>
          <w:rtl/>
        </w:rPr>
        <w:t>ו</w:t>
      </w:r>
      <w:r w:rsidR="00051AE9">
        <w:rPr>
          <w:rFonts w:ascii="Arial" w:hAnsi="Arial" w:cs="Arial" w:hint="cs"/>
          <w:sz w:val="24"/>
          <w:szCs w:val="24"/>
          <w:rtl/>
        </w:rPr>
        <w:t>ת</w:t>
      </w:r>
      <w:r w:rsidR="00111D84">
        <w:rPr>
          <w:rFonts w:ascii="Arial" w:hAnsi="Arial" w:cs="Arial" w:hint="cs"/>
          <w:sz w:val="24"/>
          <w:szCs w:val="24"/>
          <w:rtl/>
        </w:rPr>
        <w:t xml:space="preserve"> </w:t>
      </w:r>
      <w:r w:rsidR="002D2A3F">
        <w:rPr>
          <w:rFonts w:ascii="Arial" w:hAnsi="Arial" w:cs="Arial" w:hint="cs"/>
          <w:sz w:val="24"/>
          <w:szCs w:val="24"/>
          <w:rtl/>
        </w:rPr>
        <w:t>במהירות ובדיוק</w:t>
      </w:r>
      <w:r w:rsidR="00111D84">
        <w:rPr>
          <w:rFonts w:ascii="Arial" w:hAnsi="Arial" w:cs="Arial" w:hint="cs"/>
          <w:sz w:val="24"/>
          <w:szCs w:val="24"/>
          <w:rtl/>
        </w:rPr>
        <w:t xml:space="preserve"> </w:t>
      </w:r>
      <w:r w:rsidR="00051AE9">
        <w:rPr>
          <w:rFonts w:ascii="Arial" w:hAnsi="Arial" w:cs="Arial" w:hint="cs"/>
          <w:sz w:val="24"/>
          <w:szCs w:val="24"/>
          <w:rtl/>
        </w:rPr>
        <w:t>ומאפשר</w:t>
      </w:r>
      <w:r w:rsidR="00997B3C">
        <w:rPr>
          <w:rFonts w:ascii="Arial" w:hAnsi="Arial" w:cs="Arial" w:hint="cs"/>
          <w:sz w:val="24"/>
          <w:szCs w:val="24"/>
          <w:rtl/>
        </w:rPr>
        <w:t>ו</w:t>
      </w:r>
      <w:r w:rsidR="00051AE9">
        <w:rPr>
          <w:rFonts w:ascii="Arial" w:hAnsi="Arial" w:cs="Arial" w:hint="cs"/>
          <w:sz w:val="24"/>
          <w:szCs w:val="24"/>
          <w:rtl/>
        </w:rPr>
        <w:t>ת</w:t>
      </w:r>
      <w:r w:rsidR="003F6010">
        <w:rPr>
          <w:rFonts w:ascii="Arial" w:hAnsi="Arial" w:cs="Arial" w:hint="cs"/>
          <w:sz w:val="24"/>
          <w:szCs w:val="24"/>
          <w:rtl/>
        </w:rPr>
        <w:t xml:space="preserve"> הגדלת תפוקת </w:t>
      </w:r>
      <w:r w:rsidR="00177799">
        <w:rPr>
          <w:rFonts w:ascii="Arial" w:hAnsi="Arial" w:cs="Arial" w:hint="cs"/>
          <w:sz w:val="24"/>
          <w:szCs w:val="24"/>
          <w:rtl/>
        </w:rPr>
        <w:t xml:space="preserve">הבדיקות </w:t>
      </w:r>
      <w:r w:rsidR="002D2A3F">
        <w:rPr>
          <w:rFonts w:ascii="Arial" w:hAnsi="Arial" w:cs="Arial" w:hint="cs"/>
          <w:sz w:val="24"/>
          <w:szCs w:val="24"/>
          <w:rtl/>
        </w:rPr>
        <w:t xml:space="preserve">עד </w:t>
      </w:r>
      <w:proofErr w:type="spellStart"/>
      <w:r w:rsidR="003F6010">
        <w:rPr>
          <w:rFonts w:ascii="Arial" w:hAnsi="Arial" w:cs="Arial" w:hint="cs"/>
          <w:sz w:val="24"/>
          <w:szCs w:val="24"/>
          <w:rtl/>
        </w:rPr>
        <w:t>ל</w:t>
      </w:r>
      <w:r w:rsidR="005A1C39">
        <w:rPr>
          <w:rFonts w:ascii="Arial" w:hAnsi="Arial" w:cs="Arial" w:hint="cs"/>
          <w:sz w:val="24"/>
          <w:szCs w:val="24"/>
          <w:rtl/>
        </w:rPr>
        <w:t>כ</w:t>
      </w:r>
      <w:proofErr w:type="spellEnd"/>
      <w:r w:rsidR="00007A15">
        <w:rPr>
          <w:rFonts w:ascii="Arial" w:hAnsi="Arial" w:cs="Arial" w:hint="cs"/>
          <w:sz w:val="24"/>
          <w:szCs w:val="24"/>
          <w:rtl/>
        </w:rPr>
        <w:t>-</w:t>
      </w:r>
      <w:r w:rsidR="003F6010">
        <w:rPr>
          <w:rFonts w:ascii="Arial" w:hAnsi="Arial" w:cs="Arial" w:hint="cs"/>
          <w:sz w:val="24"/>
          <w:szCs w:val="24"/>
          <w:rtl/>
        </w:rPr>
        <w:t xml:space="preserve"> </w:t>
      </w:r>
      <w:r w:rsidR="00005034">
        <w:rPr>
          <w:rFonts w:ascii="Arial" w:hAnsi="Arial" w:cs="Arial"/>
          <w:sz w:val="24"/>
          <w:szCs w:val="24"/>
        </w:rPr>
        <w:t>2,800</w:t>
      </w:r>
      <w:r w:rsidR="003F6010">
        <w:rPr>
          <w:rFonts w:ascii="Arial" w:hAnsi="Arial" w:cs="Arial" w:hint="cs"/>
          <w:sz w:val="24"/>
          <w:szCs w:val="24"/>
          <w:rtl/>
        </w:rPr>
        <w:t xml:space="preserve"> ביממה.</w:t>
      </w:r>
      <w:r w:rsidR="001C2EAE">
        <w:rPr>
          <w:rFonts w:ascii="Arial" w:hAnsi="Arial" w:cs="Arial" w:hint="cs"/>
          <w:sz w:val="24"/>
          <w:szCs w:val="24"/>
          <w:rtl/>
        </w:rPr>
        <w:t xml:space="preserve"> </w:t>
      </w:r>
      <w:r>
        <w:rPr>
          <w:rFonts w:ascii="Arial" w:hAnsi="Arial" w:cs="Arial"/>
          <w:sz w:val="24"/>
          <w:szCs w:val="24"/>
          <w:rtl/>
        </w:rPr>
        <w:t xml:space="preserve">רובוט בדיקות הקורונה של </w:t>
      </w:r>
      <w:proofErr w:type="spellStart"/>
      <w:r w:rsidR="006D2BD9">
        <w:rPr>
          <w:rFonts w:ascii="Arial" w:hAnsi="Arial" w:cs="Arial" w:hint="cs"/>
          <w:sz w:val="24"/>
          <w:szCs w:val="24"/>
          <w:rtl/>
        </w:rPr>
        <w:t>יאסקווה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 מחליף את העבודה הידנית האיטית יחסית של לבורנטים, הוא </w:t>
      </w:r>
      <w:r w:rsidR="00051AE9">
        <w:rPr>
          <w:rFonts w:ascii="Arial" w:hAnsi="Arial" w:cs="Arial" w:hint="cs"/>
          <w:sz w:val="24"/>
          <w:szCs w:val="24"/>
          <w:rtl/>
        </w:rPr>
        <w:t>מדויק</w:t>
      </w:r>
      <w:r>
        <w:rPr>
          <w:rFonts w:ascii="Arial" w:hAnsi="Arial" w:cs="Arial"/>
          <w:sz w:val="24"/>
          <w:szCs w:val="24"/>
          <w:rtl/>
        </w:rPr>
        <w:t xml:space="preserve"> ומהיר יותר, </w:t>
      </w:r>
      <w:r w:rsidR="00111D84">
        <w:rPr>
          <w:rFonts w:ascii="Arial" w:hAnsi="Arial" w:cs="Arial" w:hint="cs"/>
          <w:sz w:val="24"/>
          <w:szCs w:val="24"/>
          <w:rtl/>
        </w:rPr>
        <w:t xml:space="preserve">מונע </w:t>
      </w:r>
      <w:r>
        <w:rPr>
          <w:rFonts w:ascii="Arial" w:hAnsi="Arial" w:cs="Arial"/>
          <w:sz w:val="24"/>
          <w:szCs w:val="24"/>
          <w:rtl/>
        </w:rPr>
        <w:t xml:space="preserve">טעויות אנוש ומסיר את הסיכון לעובדים של </w:t>
      </w:r>
      <w:r w:rsidR="005A1C39">
        <w:rPr>
          <w:rFonts w:ascii="Arial" w:hAnsi="Arial" w:cs="Arial" w:hint="cs"/>
          <w:sz w:val="24"/>
          <w:szCs w:val="24"/>
          <w:rtl/>
        </w:rPr>
        <w:t>מעבדות</w:t>
      </w:r>
      <w:r>
        <w:rPr>
          <w:rFonts w:ascii="Arial" w:hAnsi="Arial" w:cs="Arial"/>
          <w:sz w:val="24"/>
          <w:szCs w:val="24"/>
          <w:rtl/>
        </w:rPr>
        <w:t xml:space="preserve"> הבדיקה</w:t>
      </w:r>
      <w:r w:rsidR="001C2EAE">
        <w:rPr>
          <w:rFonts w:ascii="Arial" w:hAnsi="Arial" w:cs="Arial" w:hint="cs"/>
          <w:sz w:val="24"/>
          <w:szCs w:val="24"/>
          <w:rtl/>
        </w:rPr>
        <w:t>,</w:t>
      </w:r>
      <w:r>
        <w:rPr>
          <w:rFonts w:ascii="Arial" w:hAnsi="Arial" w:cs="Arial"/>
          <w:sz w:val="24"/>
          <w:szCs w:val="24"/>
          <w:rtl/>
        </w:rPr>
        <w:t xml:space="preserve"> שנאלצים לבוא במגע עם </w:t>
      </w:r>
      <w:r w:rsidR="002A3E7D">
        <w:rPr>
          <w:rFonts w:ascii="Arial" w:hAnsi="Arial" w:cs="Arial" w:hint="cs"/>
          <w:sz w:val="24"/>
          <w:szCs w:val="24"/>
          <w:rtl/>
        </w:rPr>
        <w:t>ה</w:t>
      </w:r>
      <w:r>
        <w:rPr>
          <w:rFonts w:ascii="Arial" w:hAnsi="Arial" w:cs="Arial"/>
          <w:sz w:val="24"/>
          <w:szCs w:val="24"/>
          <w:rtl/>
        </w:rPr>
        <w:t xml:space="preserve">דגימות. </w:t>
      </w:r>
      <w:r w:rsidR="00177799">
        <w:rPr>
          <w:rFonts w:ascii="Arial" w:hAnsi="Arial" w:cs="Arial" w:hint="cs"/>
          <w:sz w:val="24"/>
          <w:szCs w:val="24"/>
          <w:rtl/>
        </w:rPr>
        <w:t xml:space="preserve">הפעלת המערכת </w:t>
      </w:r>
      <w:r w:rsidR="005A1C39">
        <w:rPr>
          <w:rFonts w:ascii="Arial" w:hAnsi="Arial" w:cs="Arial" w:hint="cs"/>
          <w:sz w:val="24"/>
          <w:szCs w:val="24"/>
          <w:rtl/>
        </w:rPr>
        <w:t>מתבצעת</w:t>
      </w:r>
      <w:r w:rsidR="00177799">
        <w:rPr>
          <w:rFonts w:ascii="Arial" w:hAnsi="Arial" w:cs="Arial" w:hint="cs"/>
          <w:sz w:val="24"/>
          <w:szCs w:val="24"/>
          <w:rtl/>
        </w:rPr>
        <w:t xml:space="preserve"> בצורה פשוטה וקלה ואינה מחייבת איש צוות מיומן</w:t>
      </w:r>
      <w:r w:rsidR="00007A15">
        <w:rPr>
          <w:rFonts w:ascii="Arial" w:hAnsi="Arial" w:cs="Arial" w:hint="cs"/>
          <w:sz w:val="24"/>
          <w:szCs w:val="24"/>
          <w:rtl/>
        </w:rPr>
        <w:t>,</w:t>
      </w:r>
      <w:r w:rsidR="00177799">
        <w:rPr>
          <w:rFonts w:ascii="Arial" w:hAnsi="Arial" w:cs="Arial" w:hint="cs"/>
          <w:sz w:val="24"/>
          <w:szCs w:val="24"/>
          <w:rtl/>
        </w:rPr>
        <w:t xml:space="preserve"> </w:t>
      </w:r>
      <w:r w:rsidR="00997B3C">
        <w:rPr>
          <w:rFonts w:ascii="Arial" w:hAnsi="Arial" w:cs="Arial" w:hint="cs"/>
          <w:sz w:val="24"/>
          <w:szCs w:val="24"/>
          <w:rtl/>
        </w:rPr>
        <w:t xml:space="preserve">דבר המאפשר </w:t>
      </w:r>
      <w:r w:rsidR="000E557A">
        <w:rPr>
          <w:rFonts w:ascii="Arial" w:hAnsi="Arial" w:cs="Arial" w:hint="cs"/>
          <w:sz w:val="24"/>
          <w:szCs w:val="24"/>
          <w:rtl/>
        </w:rPr>
        <w:t>הפחתת</w:t>
      </w:r>
      <w:r w:rsidR="00997B3C">
        <w:rPr>
          <w:rFonts w:ascii="Arial" w:hAnsi="Arial" w:cs="Arial" w:hint="cs"/>
          <w:sz w:val="24"/>
          <w:szCs w:val="24"/>
          <w:rtl/>
        </w:rPr>
        <w:t xml:space="preserve"> </w:t>
      </w:r>
      <w:r w:rsidR="000E557A">
        <w:rPr>
          <w:rFonts w:ascii="Arial" w:hAnsi="Arial" w:cs="Arial" w:hint="cs"/>
          <w:sz w:val="24"/>
          <w:szCs w:val="24"/>
          <w:rtl/>
        </w:rPr>
        <w:t>ה</w:t>
      </w:r>
      <w:r w:rsidR="00997B3C">
        <w:rPr>
          <w:rFonts w:ascii="Arial" w:hAnsi="Arial" w:cs="Arial" w:hint="cs"/>
          <w:sz w:val="24"/>
          <w:szCs w:val="24"/>
          <w:rtl/>
        </w:rPr>
        <w:t xml:space="preserve">עומס במעבדה </w:t>
      </w:r>
      <w:r w:rsidR="000E557A">
        <w:rPr>
          <w:rFonts w:ascii="Arial" w:hAnsi="Arial" w:cs="Arial" w:hint="cs"/>
          <w:sz w:val="24"/>
          <w:szCs w:val="24"/>
          <w:rtl/>
        </w:rPr>
        <w:t>ושחרור</w:t>
      </w:r>
      <w:r w:rsidR="00997B3C">
        <w:rPr>
          <w:rFonts w:ascii="Arial" w:hAnsi="Arial" w:cs="Arial" w:hint="cs"/>
          <w:sz w:val="24"/>
          <w:szCs w:val="24"/>
          <w:rtl/>
        </w:rPr>
        <w:t xml:space="preserve"> הצוות ל</w:t>
      </w:r>
      <w:r w:rsidR="000E557A">
        <w:rPr>
          <w:rFonts w:ascii="Arial" w:hAnsi="Arial" w:cs="Arial" w:hint="cs"/>
          <w:sz w:val="24"/>
          <w:szCs w:val="24"/>
          <w:rtl/>
        </w:rPr>
        <w:t xml:space="preserve">ביצוע </w:t>
      </w:r>
      <w:r w:rsidR="00997B3C">
        <w:rPr>
          <w:rFonts w:ascii="Arial" w:hAnsi="Arial" w:cs="Arial" w:hint="cs"/>
          <w:sz w:val="24"/>
          <w:szCs w:val="24"/>
          <w:rtl/>
        </w:rPr>
        <w:t>משימות אחרות.</w:t>
      </w:r>
    </w:p>
    <w:p w14:paraId="1A7AF60A" w14:textId="77777777" w:rsidR="001C2EAE" w:rsidRPr="007E5864" w:rsidRDefault="001C2EAE" w:rsidP="001C2EAE">
      <w:pPr>
        <w:jc w:val="both"/>
        <w:rPr>
          <w:rFonts w:ascii="Arial" w:hAnsi="Arial" w:cs="Arial" w:hint="cs"/>
          <w:sz w:val="16"/>
          <w:szCs w:val="16"/>
          <w:rtl/>
        </w:rPr>
      </w:pPr>
    </w:p>
    <w:p w14:paraId="4757E904" w14:textId="77BE49F4" w:rsidR="00704FE1" w:rsidRDefault="00704FE1" w:rsidP="007E5864">
      <w:pPr>
        <w:jc w:val="both"/>
        <w:rPr>
          <w:rFonts w:ascii="Arial" w:hAnsi="Arial" w:cs="Arial"/>
          <w:sz w:val="24"/>
          <w:szCs w:val="24"/>
          <w:rtl/>
        </w:rPr>
      </w:pPr>
      <w:r w:rsidRPr="004B0614">
        <w:rPr>
          <w:rFonts w:ascii="Arial" w:hAnsi="Arial" w:cs="Arial"/>
          <w:b/>
          <w:bCs/>
          <w:sz w:val="24"/>
          <w:szCs w:val="24"/>
          <w:rtl/>
        </w:rPr>
        <w:t xml:space="preserve">אריק דן, </w:t>
      </w:r>
      <w:r w:rsidR="006D2BD9">
        <w:rPr>
          <w:rFonts w:ascii="Arial" w:hAnsi="Arial" w:cs="Arial" w:hint="cs"/>
          <w:b/>
          <w:bCs/>
          <w:sz w:val="24"/>
          <w:szCs w:val="24"/>
          <w:rtl/>
        </w:rPr>
        <w:t>נשיא ו</w:t>
      </w:r>
      <w:r w:rsidRPr="004B0614">
        <w:rPr>
          <w:rFonts w:ascii="Arial" w:hAnsi="Arial" w:cs="Arial"/>
          <w:b/>
          <w:bCs/>
          <w:sz w:val="24"/>
          <w:szCs w:val="24"/>
          <w:rtl/>
        </w:rPr>
        <w:t xml:space="preserve">מנכ"ל חברת הבת של </w:t>
      </w:r>
      <w:proofErr w:type="spellStart"/>
      <w:r w:rsidR="002463F6">
        <w:rPr>
          <w:rFonts w:ascii="Arial" w:hAnsi="Arial" w:cs="Arial" w:hint="cs"/>
          <w:b/>
          <w:bCs/>
          <w:sz w:val="24"/>
          <w:szCs w:val="24"/>
          <w:rtl/>
        </w:rPr>
        <w:t>יאסקווה</w:t>
      </w:r>
      <w:proofErr w:type="spellEnd"/>
      <w:r w:rsidRPr="004B0614">
        <w:rPr>
          <w:rFonts w:ascii="Arial" w:hAnsi="Arial" w:cs="Arial"/>
          <w:b/>
          <w:bCs/>
          <w:sz w:val="24"/>
          <w:szCs w:val="24"/>
          <w:rtl/>
        </w:rPr>
        <w:t xml:space="preserve"> בישראל: </w:t>
      </w:r>
      <w:r>
        <w:rPr>
          <w:rFonts w:ascii="Arial" w:hAnsi="Arial" w:cs="Arial"/>
          <w:sz w:val="24"/>
          <w:szCs w:val="24"/>
          <w:rtl/>
        </w:rPr>
        <w:t>"הרובוטים החדשים לבדיקות קורונה מתמודדים עם הצורך של ישראל ושל כל מדינה אחרת בעולם להאיץ את קצ</w:t>
      </w:r>
      <w:r w:rsidR="009233C6">
        <w:rPr>
          <w:rFonts w:ascii="Arial" w:hAnsi="Arial" w:cs="Arial" w:hint="cs"/>
          <w:sz w:val="24"/>
          <w:szCs w:val="24"/>
          <w:rtl/>
        </w:rPr>
        <w:t>ב</w:t>
      </w:r>
      <w:r>
        <w:rPr>
          <w:rFonts w:ascii="Arial" w:hAnsi="Arial" w:cs="Arial"/>
          <w:sz w:val="24"/>
          <w:szCs w:val="24"/>
          <w:rtl/>
        </w:rPr>
        <w:t xml:space="preserve"> הבדיקות ולהגדיל את מספרן באופן משמעותי. המערכת הרובוטית שפיתחנו מאיצה את קצב הבדיקות בשיעור של </w:t>
      </w:r>
      <w:r w:rsidR="002A3E7D">
        <w:rPr>
          <w:rFonts w:ascii="Arial" w:hAnsi="Arial" w:cs="Arial" w:hint="cs"/>
          <w:sz w:val="24"/>
          <w:szCs w:val="24"/>
          <w:rtl/>
        </w:rPr>
        <w:t>מאות אחוזים</w:t>
      </w:r>
      <w:r>
        <w:rPr>
          <w:rFonts w:ascii="Arial" w:hAnsi="Arial" w:cs="Arial"/>
          <w:sz w:val="24"/>
          <w:szCs w:val="24"/>
          <w:rtl/>
        </w:rPr>
        <w:t xml:space="preserve"> ובאמצעותה תוכל ישראל לבצע </w:t>
      </w:r>
      <w:r w:rsidR="002A3E7D">
        <w:rPr>
          <w:rFonts w:ascii="Arial" w:hAnsi="Arial" w:cs="Arial" w:hint="cs"/>
          <w:sz w:val="24"/>
          <w:szCs w:val="24"/>
          <w:rtl/>
        </w:rPr>
        <w:t>מספר רב יותר של</w:t>
      </w:r>
      <w:r w:rsidRPr="00144DD1">
        <w:rPr>
          <w:rFonts w:ascii="Arial" w:hAnsi="Arial" w:cs="Arial"/>
          <w:color w:val="FF0000"/>
          <w:sz w:val="24"/>
          <w:szCs w:val="24"/>
          <w:rtl/>
        </w:rPr>
        <w:t xml:space="preserve"> </w:t>
      </w:r>
      <w:r>
        <w:rPr>
          <w:rFonts w:ascii="Arial" w:hAnsi="Arial" w:cs="Arial"/>
          <w:sz w:val="24"/>
          <w:szCs w:val="24"/>
          <w:rtl/>
        </w:rPr>
        <w:t>בדיקות ביום</w:t>
      </w:r>
      <w:r w:rsidR="002463F6">
        <w:rPr>
          <w:rFonts w:ascii="Arial" w:hAnsi="Arial" w:cs="Arial" w:hint="cs"/>
          <w:sz w:val="24"/>
          <w:szCs w:val="24"/>
          <w:rtl/>
        </w:rPr>
        <w:t>.</w:t>
      </w:r>
      <w:r>
        <w:rPr>
          <w:rFonts w:ascii="Arial" w:hAnsi="Arial" w:cs="Arial"/>
          <w:sz w:val="24"/>
          <w:szCs w:val="24"/>
          <w:rtl/>
        </w:rPr>
        <w:t xml:space="preserve"> זו עשויה להיות נקודת מפנה בהתמודדות עם המגפה שכן ככל שמספר הבדיקות גדל, כך קל יותר לקבל החלטות בקנה מידה ארצי ולעצור את שרשרת ההדבקה. </w:t>
      </w:r>
      <w:r w:rsidR="00005034">
        <w:rPr>
          <w:rFonts w:ascii="Arial" w:hAnsi="Arial" w:cs="Arial" w:hint="cs"/>
          <w:sz w:val="24"/>
          <w:szCs w:val="24"/>
          <w:rtl/>
        </w:rPr>
        <w:t>ב</w:t>
      </w:r>
      <w:r>
        <w:rPr>
          <w:rFonts w:ascii="Arial" w:hAnsi="Arial" w:cs="Arial"/>
          <w:sz w:val="24"/>
          <w:szCs w:val="24"/>
          <w:rtl/>
        </w:rPr>
        <w:t xml:space="preserve">נוסף לכך, המערכת הרובוטית תצמצם מאוד את הסיכון על עובדי המעבדות שרבים מהם ברחבי העולם נדבקו במחלה במהלך כל חודשי המגפה".   </w:t>
      </w:r>
    </w:p>
    <w:p w14:paraId="1293166C" w14:textId="77777777" w:rsidR="007E5864" w:rsidRPr="007E5864" w:rsidRDefault="007E5864" w:rsidP="007E5864">
      <w:pPr>
        <w:jc w:val="both"/>
        <w:rPr>
          <w:rFonts w:ascii="Arial" w:hAnsi="Arial" w:cs="Arial"/>
          <w:sz w:val="16"/>
          <w:szCs w:val="16"/>
          <w:rtl/>
        </w:rPr>
      </w:pPr>
    </w:p>
    <w:p w14:paraId="2FCFEA27" w14:textId="131DFEC9" w:rsidR="00704FE1" w:rsidRDefault="00704FE1" w:rsidP="007E5864">
      <w:pPr>
        <w:jc w:val="both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t>לדברי אריק דן, "לרובוט הקורונה יש פוטנציאל מסחרי בקנה מידה עולמי ולאחר מסירת המערכות הראשונות למעבדות בישראל תחל החברה לטפל בפניות של משרדי בריאות ומוסדות בריאות מכל רחבי העולם</w:t>
      </w:r>
      <w:r w:rsidR="007E5864">
        <w:rPr>
          <w:rFonts w:ascii="Arial" w:hAnsi="Arial" w:cs="Arial" w:hint="cs"/>
          <w:sz w:val="24"/>
          <w:szCs w:val="24"/>
          <w:rtl/>
        </w:rPr>
        <w:t>, ה</w:t>
      </w:r>
      <w:r>
        <w:rPr>
          <w:rFonts w:ascii="Arial" w:hAnsi="Arial" w:cs="Arial"/>
          <w:sz w:val="24"/>
          <w:szCs w:val="24"/>
          <w:rtl/>
        </w:rPr>
        <w:t xml:space="preserve">מתעניינים במוצר".  </w:t>
      </w:r>
    </w:p>
    <w:p w14:paraId="5656A77E" w14:textId="77777777" w:rsidR="007E5864" w:rsidRPr="007E5864" w:rsidRDefault="007E5864" w:rsidP="00BD0019">
      <w:pPr>
        <w:jc w:val="both"/>
        <w:rPr>
          <w:rFonts w:ascii="Arial" w:hAnsi="Arial" w:cs="Arial"/>
          <w:sz w:val="16"/>
          <w:szCs w:val="16"/>
          <w:u w:val="single"/>
          <w:rtl/>
        </w:rPr>
      </w:pPr>
    </w:p>
    <w:p w14:paraId="556477FF" w14:textId="12D1C5C9" w:rsidR="00704FE1" w:rsidRPr="007E5864" w:rsidRDefault="00704FE1" w:rsidP="00BD0019">
      <w:pPr>
        <w:jc w:val="both"/>
        <w:rPr>
          <w:rFonts w:ascii="Arial" w:hAnsi="Arial" w:cs="Arial"/>
          <w:b/>
          <w:bCs/>
          <w:sz w:val="24"/>
          <w:szCs w:val="24"/>
          <w:u w:val="single"/>
          <w:rtl/>
        </w:rPr>
      </w:pPr>
      <w:r w:rsidRPr="007E5864">
        <w:rPr>
          <w:rFonts w:ascii="Arial" w:hAnsi="Arial" w:cs="Arial"/>
          <w:b/>
          <w:bCs/>
          <w:sz w:val="24"/>
          <w:szCs w:val="24"/>
          <w:u w:val="single"/>
          <w:rtl/>
        </w:rPr>
        <w:t xml:space="preserve">אודות </w:t>
      </w:r>
      <w:proofErr w:type="spellStart"/>
      <w:r w:rsidR="002463F6">
        <w:rPr>
          <w:rFonts w:ascii="Arial" w:hAnsi="Arial" w:cs="Arial" w:hint="cs"/>
          <w:b/>
          <w:bCs/>
          <w:sz w:val="24"/>
          <w:szCs w:val="24"/>
          <w:u w:val="single"/>
          <w:rtl/>
        </w:rPr>
        <w:t>יאסקווה</w:t>
      </w:r>
      <w:proofErr w:type="spellEnd"/>
    </w:p>
    <w:p w14:paraId="7A25B303" w14:textId="77777777" w:rsidR="006D4571" w:rsidRDefault="00704FE1" w:rsidP="001E1390">
      <w:pPr>
        <w:jc w:val="both"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t xml:space="preserve">חברת </w:t>
      </w:r>
      <w:proofErr w:type="spellStart"/>
      <w:r w:rsidR="008A5270">
        <w:rPr>
          <w:rFonts w:ascii="Arial" w:hAnsi="Arial" w:cs="Arial" w:hint="cs"/>
          <w:sz w:val="24"/>
          <w:szCs w:val="24"/>
          <w:rtl/>
        </w:rPr>
        <w:t>יאסקווה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rtl/>
        </w:rPr>
        <w:t>אלקטריק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 מיפן נוסדה בשנת 1915 והיא מובילה את השוק העולמי בתחומי</w:t>
      </w:r>
      <w:r w:rsidR="008A5270">
        <w:rPr>
          <w:rFonts w:ascii="Arial" w:hAnsi="Arial" w:cs="Arial" w:hint="cs"/>
          <w:sz w:val="24"/>
          <w:szCs w:val="24"/>
          <w:rtl/>
        </w:rPr>
        <w:t xml:space="preserve"> האוטומציה,</w:t>
      </w:r>
      <w:r>
        <w:rPr>
          <w:rFonts w:ascii="Arial" w:hAnsi="Arial" w:cs="Arial"/>
          <w:sz w:val="24"/>
          <w:szCs w:val="24"/>
          <w:rtl/>
        </w:rPr>
        <w:t xml:space="preserve"> </w:t>
      </w:r>
      <w:r w:rsidR="008A5270">
        <w:rPr>
          <w:rFonts w:ascii="Arial" w:hAnsi="Arial" w:cs="Arial" w:hint="cs"/>
          <w:sz w:val="24"/>
          <w:szCs w:val="24"/>
          <w:rtl/>
        </w:rPr>
        <w:t>ה</w:t>
      </w:r>
      <w:r>
        <w:rPr>
          <w:rFonts w:ascii="Arial" w:hAnsi="Arial" w:cs="Arial"/>
          <w:sz w:val="24"/>
          <w:szCs w:val="24"/>
          <w:rtl/>
        </w:rPr>
        <w:t>בקרה והרובוטיקה</w:t>
      </w:r>
      <w:r w:rsidR="008A5270">
        <w:rPr>
          <w:rFonts w:ascii="Arial" w:hAnsi="Arial" w:cs="Arial" w:hint="cs"/>
          <w:sz w:val="24"/>
          <w:szCs w:val="24"/>
          <w:rtl/>
        </w:rPr>
        <w:t xml:space="preserve"> התעשייתית</w:t>
      </w:r>
      <w:r>
        <w:rPr>
          <w:rFonts w:ascii="Arial" w:hAnsi="Arial" w:cs="Arial"/>
          <w:sz w:val="24"/>
          <w:szCs w:val="24"/>
          <w:rtl/>
        </w:rPr>
        <w:t>.</w:t>
      </w:r>
      <w:r w:rsidR="001E1390">
        <w:rPr>
          <w:rFonts w:ascii="Arial" w:hAnsi="Arial" w:cs="Arial" w:hint="cs"/>
          <w:sz w:val="24"/>
          <w:szCs w:val="24"/>
          <w:rtl/>
        </w:rPr>
        <w:t xml:space="preserve"> </w:t>
      </w:r>
      <w:r>
        <w:rPr>
          <w:rFonts w:ascii="Arial" w:hAnsi="Arial" w:cs="Arial"/>
          <w:sz w:val="24"/>
          <w:szCs w:val="24"/>
          <w:rtl/>
        </w:rPr>
        <w:t xml:space="preserve">הרובוטים של </w:t>
      </w:r>
      <w:proofErr w:type="spellStart"/>
      <w:r w:rsidR="008A5270">
        <w:rPr>
          <w:rFonts w:ascii="Arial" w:hAnsi="Arial" w:cs="Arial" w:hint="cs"/>
          <w:sz w:val="24"/>
          <w:szCs w:val="24"/>
          <w:rtl/>
        </w:rPr>
        <w:t>יאסקווה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 משולבים במרבית קווי הייצור של תעשיית הרכב העולמית ביפן, אירופה, סין וארה"ב. החברה מייצרת מעל 40 אלף רובוטים בשנה למגוון רב של שימושים נוספים לרבות: אלקטרוניקה, </w:t>
      </w:r>
      <w:proofErr w:type="spellStart"/>
      <w:r>
        <w:rPr>
          <w:rFonts w:ascii="Arial" w:hAnsi="Arial" w:cs="Arial"/>
          <w:sz w:val="24"/>
          <w:szCs w:val="24"/>
          <w:rtl/>
        </w:rPr>
        <w:t>סמיקונדקטורס</w:t>
      </w:r>
      <w:proofErr w:type="spellEnd"/>
      <w:r>
        <w:rPr>
          <w:rFonts w:ascii="Arial" w:hAnsi="Arial" w:cs="Arial"/>
          <w:sz w:val="24"/>
          <w:szCs w:val="24"/>
          <w:rtl/>
        </w:rPr>
        <w:t xml:space="preserve">, מכונות, מתכת, פלסטיקה, עץ, מזון חקלאות, שיקום רפואי </w:t>
      </w:r>
      <w:proofErr w:type="spellStart"/>
      <w:r>
        <w:rPr>
          <w:rFonts w:ascii="Arial" w:hAnsi="Arial" w:cs="Arial"/>
          <w:sz w:val="24"/>
          <w:szCs w:val="24"/>
          <w:rtl/>
        </w:rPr>
        <w:t>וכ</w:t>
      </w:r>
      <w:r w:rsidR="001E1390">
        <w:rPr>
          <w:rFonts w:ascii="Arial" w:hAnsi="Arial" w:cs="Arial" w:hint="cs"/>
          <w:sz w:val="24"/>
          <w:szCs w:val="24"/>
          <w:rtl/>
        </w:rPr>
        <w:t>ו</w:t>
      </w:r>
      <w:proofErr w:type="spellEnd"/>
      <w:r w:rsidR="001E1390">
        <w:rPr>
          <w:rFonts w:ascii="Arial" w:hAnsi="Arial" w:cs="Arial" w:hint="cs"/>
          <w:sz w:val="24"/>
          <w:szCs w:val="24"/>
          <w:rtl/>
        </w:rPr>
        <w:t>'</w:t>
      </w:r>
      <w:r>
        <w:rPr>
          <w:rFonts w:ascii="Arial" w:hAnsi="Arial" w:cs="Arial"/>
          <w:sz w:val="24"/>
          <w:szCs w:val="24"/>
          <w:rtl/>
        </w:rPr>
        <w:t>.</w:t>
      </w:r>
      <w:r w:rsidR="001E1390">
        <w:rPr>
          <w:rFonts w:ascii="Arial" w:hAnsi="Arial" w:cs="Arial" w:hint="cs"/>
          <w:sz w:val="24"/>
          <w:szCs w:val="24"/>
          <w:rtl/>
        </w:rPr>
        <w:t xml:space="preserve"> </w:t>
      </w:r>
      <w:r w:rsidRPr="001E1390">
        <w:rPr>
          <w:rFonts w:ascii="Arial" w:hAnsi="Arial" w:cs="Arial"/>
          <w:b/>
          <w:bCs/>
          <w:sz w:val="24"/>
          <w:szCs w:val="24"/>
          <w:rtl/>
        </w:rPr>
        <w:t xml:space="preserve">חברת הבת של </w:t>
      </w:r>
      <w:proofErr w:type="spellStart"/>
      <w:r w:rsidR="002463F6">
        <w:rPr>
          <w:rFonts w:ascii="Arial" w:hAnsi="Arial" w:cs="Arial" w:hint="cs"/>
          <w:b/>
          <w:bCs/>
          <w:sz w:val="24"/>
          <w:szCs w:val="24"/>
          <w:rtl/>
        </w:rPr>
        <w:t>יאסקווה</w:t>
      </w:r>
      <w:proofErr w:type="spellEnd"/>
      <w:r w:rsidRPr="001E1390">
        <w:rPr>
          <w:rFonts w:ascii="Arial" w:hAnsi="Arial" w:cs="Arial"/>
          <w:b/>
          <w:bCs/>
          <w:sz w:val="24"/>
          <w:szCs w:val="24"/>
          <w:rtl/>
        </w:rPr>
        <w:t xml:space="preserve"> בישראל נוסדה לפני 22 שנה (1997) והיא מספקת פתרונות בקרה ורובוטיקה </w:t>
      </w:r>
      <w:r w:rsidR="006D2BD9">
        <w:rPr>
          <w:rFonts w:ascii="Arial" w:hAnsi="Arial" w:cs="Arial" w:hint="cs"/>
          <w:b/>
          <w:bCs/>
          <w:sz w:val="24"/>
          <w:szCs w:val="24"/>
          <w:rtl/>
        </w:rPr>
        <w:t xml:space="preserve">תעשייתית </w:t>
      </w:r>
      <w:r w:rsidRPr="001E1390">
        <w:rPr>
          <w:rFonts w:ascii="Arial" w:hAnsi="Arial" w:cs="Arial"/>
          <w:b/>
          <w:bCs/>
          <w:sz w:val="24"/>
          <w:szCs w:val="24"/>
          <w:rtl/>
        </w:rPr>
        <w:t>למגוון רב של תעשיות.</w:t>
      </w:r>
      <w:r w:rsidR="001E1390" w:rsidRPr="001E1390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1E1390">
        <w:rPr>
          <w:rFonts w:ascii="Arial" w:hAnsi="Arial" w:cs="Arial"/>
          <w:b/>
          <w:bCs/>
          <w:sz w:val="24"/>
          <w:szCs w:val="24"/>
          <w:rtl/>
        </w:rPr>
        <w:t xml:space="preserve">בשנים האחרונות החלה </w:t>
      </w:r>
      <w:proofErr w:type="spellStart"/>
      <w:r w:rsidR="006D2BD9">
        <w:rPr>
          <w:rFonts w:ascii="Arial" w:hAnsi="Arial" w:cs="Arial" w:hint="cs"/>
          <w:b/>
          <w:bCs/>
          <w:sz w:val="24"/>
          <w:szCs w:val="24"/>
          <w:rtl/>
        </w:rPr>
        <w:t>יאסקווה</w:t>
      </w:r>
      <w:proofErr w:type="spellEnd"/>
      <w:r w:rsidRPr="001E1390">
        <w:rPr>
          <w:rFonts w:ascii="Arial" w:hAnsi="Arial" w:cs="Arial"/>
          <w:b/>
          <w:bCs/>
          <w:sz w:val="24"/>
          <w:szCs w:val="24"/>
          <w:rtl/>
        </w:rPr>
        <w:t xml:space="preserve"> להשקיע בטכנולוגיות ובחברות סטארט-אפ ישראליות באמצעות קרן הון סיכון תאגידית של החברה המתמקדת במספר תחומים: בינה מלאכותית, הדפסת תלת ממד, שיקום רובוטי וכד</w:t>
      </w:r>
      <w:r w:rsidR="001E1390">
        <w:rPr>
          <w:rFonts w:ascii="Arial" w:hAnsi="Arial" w:cs="Arial" w:hint="cs"/>
          <w:b/>
          <w:bCs/>
          <w:sz w:val="24"/>
          <w:szCs w:val="24"/>
          <w:rtl/>
        </w:rPr>
        <w:t xml:space="preserve">ומה. </w:t>
      </w:r>
    </w:p>
    <w:p w14:paraId="36A26E72" w14:textId="77777777" w:rsidR="006D4571" w:rsidRPr="006D4571" w:rsidRDefault="006D4571" w:rsidP="001E1390">
      <w:pPr>
        <w:jc w:val="both"/>
        <w:rPr>
          <w:rFonts w:ascii="Arial" w:hAnsi="Arial" w:cs="Arial"/>
          <w:b/>
          <w:bCs/>
          <w:sz w:val="16"/>
          <w:szCs w:val="16"/>
          <w:rtl/>
        </w:rPr>
      </w:pPr>
    </w:p>
    <w:p w14:paraId="2AE6094C" w14:textId="77777777" w:rsidR="00125CBB" w:rsidRDefault="006D2BD9" w:rsidP="00125CBB">
      <w:pPr>
        <w:jc w:val="both"/>
        <w:rPr>
          <w:rFonts w:ascii="Arial" w:hAnsi="Arial" w:cs="Arial" w:hint="cs"/>
          <w:sz w:val="24"/>
          <w:szCs w:val="24"/>
          <w:rtl/>
        </w:rPr>
      </w:pPr>
      <w:proofErr w:type="spellStart"/>
      <w:r>
        <w:rPr>
          <w:rFonts w:ascii="Arial" w:hAnsi="Arial" w:cs="Arial" w:hint="cs"/>
          <w:sz w:val="24"/>
          <w:szCs w:val="24"/>
          <w:rtl/>
        </w:rPr>
        <w:t>יאסקווה</w:t>
      </w:r>
      <w:proofErr w:type="spellEnd"/>
      <w:r w:rsidR="00704FE1">
        <w:rPr>
          <w:rFonts w:ascii="Arial" w:hAnsi="Arial" w:cs="Arial"/>
          <w:sz w:val="24"/>
          <w:szCs w:val="24"/>
          <w:rtl/>
        </w:rPr>
        <w:t xml:space="preserve"> רואה בישראל שוק טכנולוגי רב פוטנציאל למערכות הבקרה והרובוטיקה שלה, וכר נרחב להשקעות בתחומי הטכנולוגיה העילית.</w:t>
      </w:r>
      <w:r w:rsidR="001E1390">
        <w:rPr>
          <w:rFonts w:ascii="Arial" w:hAnsi="Arial" w:cs="Arial" w:hint="cs"/>
          <w:sz w:val="24"/>
          <w:szCs w:val="24"/>
          <w:rtl/>
        </w:rPr>
        <w:t xml:space="preserve"> </w:t>
      </w:r>
      <w:r w:rsidR="00704FE1" w:rsidRPr="006D4571">
        <w:rPr>
          <w:rFonts w:ascii="Arial" w:hAnsi="Arial" w:cs="Arial"/>
          <w:b/>
          <w:bCs/>
          <w:sz w:val="24"/>
          <w:szCs w:val="24"/>
          <w:rtl/>
        </w:rPr>
        <w:t>החברה מתכוונת להרחיב את השקעותיה בתעשיית ההיי-טק הישראלית בשנים הקרובות ולהעמיק את היצע פתרונות הרובוטים והבקרה לייצור בישראל</w:t>
      </w:r>
      <w:r w:rsidR="001E1390" w:rsidRPr="006D4571">
        <w:rPr>
          <w:rFonts w:ascii="Arial" w:hAnsi="Arial" w:cs="Arial" w:hint="cs"/>
          <w:b/>
          <w:bCs/>
          <w:sz w:val="24"/>
          <w:szCs w:val="24"/>
          <w:rtl/>
        </w:rPr>
        <w:t>.</w:t>
      </w:r>
    </w:p>
    <w:p w14:paraId="131BE63A" w14:textId="77777777" w:rsidR="00125CBB" w:rsidRDefault="00125CBB" w:rsidP="00125CBB">
      <w:pPr>
        <w:jc w:val="both"/>
        <w:rPr>
          <w:rFonts w:ascii="Arial" w:hAnsi="Arial" w:cs="Arial" w:hint="cs"/>
          <w:sz w:val="24"/>
          <w:szCs w:val="24"/>
          <w:rtl/>
        </w:rPr>
      </w:pPr>
      <w:bookmarkStart w:id="0" w:name="_GoBack"/>
      <w:bookmarkEnd w:id="0"/>
    </w:p>
    <w:p w14:paraId="5DDD93B5" w14:textId="55FF75C9" w:rsidR="004D2F5F" w:rsidRPr="003919E4" w:rsidRDefault="001E1390" w:rsidP="00125CBB">
      <w:pPr>
        <w:jc w:val="both"/>
      </w:pPr>
      <w:r>
        <w:rPr>
          <w:rFonts w:ascii="Arial" w:hAnsi="Arial" w:cs="Arial" w:hint="cs"/>
          <w:sz w:val="24"/>
          <w:szCs w:val="24"/>
          <w:rtl/>
        </w:rPr>
        <w:t>לפרטים נוספים: ליז רוזנבלט. שחר תקשורת שיווקית. טל. 03-5046111. נייד. 050-6875590</w:t>
      </w:r>
      <w:r w:rsidR="00704FE1">
        <w:rPr>
          <w:rtl/>
        </w:rPr>
        <w:t xml:space="preserve"> </w:t>
      </w:r>
    </w:p>
    <w:sectPr w:rsidR="004D2F5F" w:rsidRPr="003919E4" w:rsidSect="00125CBB">
      <w:headerReference w:type="default" r:id="rId8"/>
      <w:pgSz w:w="11906" w:h="16838"/>
      <w:pgMar w:top="1957" w:right="1558" w:bottom="709" w:left="15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5BD7E" w14:textId="77777777" w:rsidR="006B73A4" w:rsidRDefault="006B73A4" w:rsidP="00A46458">
      <w:r>
        <w:separator/>
      </w:r>
    </w:p>
  </w:endnote>
  <w:endnote w:type="continuationSeparator" w:id="0">
    <w:p w14:paraId="44B46B6A" w14:textId="77777777" w:rsidR="006B73A4" w:rsidRDefault="006B73A4" w:rsidP="00A4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1185B" w14:textId="77777777" w:rsidR="006B73A4" w:rsidRDefault="006B73A4" w:rsidP="00A46458">
      <w:r>
        <w:separator/>
      </w:r>
    </w:p>
  </w:footnote>
  <w:footnote w:type="continuationSeparator" w:id="0">
    <w:p w14:paraId="2F67CFE3" w14:textId="77777777" w:rsidR="006B73A4" w:rsidRDefault="006B73A4" w:rsidP="00A46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86D7C" w14:textId="77777777" w:rsidR="00A46458" w:rsidRDefault="00A46458">
    <w:pPr>
      <w:pStyle w:val="a3"/>
      <w:rPr>
        <w:rtl/>
        <w: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C52278" wp14:editId="14C839DA">
          <wp:simplePos x="0" y="0"/>
          <wp:positionH relativeFrom="column">
            <wp:posOffset>-866775</wp:posOffset>
          </wp:positionH>
          <wp:positionV relativeFrom="paragraph">
            <wp:posOffset>-68580</wp:posOffset>
          </wp:positionV>
          <wp:extent cx="1465764" cy="838200"/>
          <wp:effectExtent l="0" t="0" r="1270" b="0"/>
          <wp:wrapNone/>
          <wp:docPr id="7" name="תמונה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764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0CE2A5" w14:textId="77777777" w:rsidR="00A46458" w:rsidRDefault="00A46458" w:rsidP="0000505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458"/>
    <w:rsid w:val="00005034"/>
    <w:rsid w:val="0000505F"/>
    <w:rsid w:val="00007A15"/>
    <w:rsid w:val="00007EC0"/>
    <w:rsid w:val="000169C6"/>
    <w:rsid w:val="00026A53"/>
    <w:rsid w:val="000343CE"/>
    <w:rsid w:val="00051AE9"/>
    <w:rsid w:val="00063341"/>
    <w:rsid w:val="00074FC5"/>
    <w:rsid w:val="00082600"/>
    <w:rsid w:val="000903A7"/>
    <w:rsid w:val="000B1508"/>
    <w:rsid w:val="000D5C2A"/>
    <w:rsid w:val="000E3594"/>
    <w:rsid w:val="000E557A"/>
    <w:rsid w:val="00111D84"/>
    <w:rsid w:val="00125CBB"/>
    <w:rsid w:val="001354BA"/>
    <w:rsid w:val="00144DD1"/>
    <w:rsid w:val="00177799"/>
    <w:rsid w:val="001B1B93"/>
    <w:rsid w:val="001B68D7"/>
    <w:rsid w:val="001C0A0B"/>
    <w:rsid w:val="001C2EAE"/>
    <w:rsid w:val="001E1390"/>
    <w:rsid w:val="001F293C"/>
    <w:rsid w:val="002463F6"/>
    <w:rsid w:val="00255CA0"/>
    <w:rsid w:val="00263975"/>
    <w:rsid w:val="00280593"/>
    <w:rsid w:val="002973F5"/>
    <w:rsid w:val="002A3E7D"/>
    <w:rsid w:val="002C28C5"/>
    <w:rsid w:val="002C5777"/>
    <w:rsid w:val="002D2A3F"/>
    <w:rsid w:val="002E1870"/>
    <w:rsid w:val="002F5B96"/>
    <w:rsid w:val="002F759F"/>
    <w:rsid w:val="003136DA"/>
    <w:rsid w:val="00326AA9"/>
    <w:rsid w:val="00327968"/>
    <w:rsid w:val="00330067"/>
    <w:rsid w:val="00372ABE"/>
    <w:rsid w:val="00377818"/>
    <w:rsid w:val="003919E4"/>
    <w:rsid w:val="00391AE4"/>
    <w:rsid w:val="003C2989"/>
    <w:rsid w:val="003D374F"/>
    <w:rsid w:val="003F6010"/>
    <w:rsid w:val="00435D9C"/>
    <w:rsid w:val="00441B07"/>
    <w:rsid w:val="00483926"/>
    <w:rsid w:val="004B0614"/>
    <w:rsid w:val="004C063D"/>
    <w:rsid w:val="004D2F5F"/>
    <w:rsid w:val="00501F95"/>
    <w:rsid w:val="00510D1E"/>
    <w:rsid w:val="00517EA4"/>
    <w:rsid w:val="005307D0"/>
    <w:rsid w:val="005345CE"/>
    <w:rsid w:val="00576D53"/>
    <w:rsid w:val="005825DA"/>
    <w:rsid w:val="00586CF2"/>
    <w:rsid w:val="005A1C39"/>
    <w:rsid w:val="005C0777"/>
    <w:rsid w:val="005D337B"/>
    <w:rsid w:val="005E7206"/>
    <w:rsid w:val="005F550B"/>
    <w:rsid w:val="006277A4"/>
    <w:rsid w:val="006514C1"/>
    <w:rsid w:val="00657FDC"/>
    <w:rsid w:val="00664DF5"/>
    <w:rsid w:val="0069597C"/>
    <w:rsid w:val="006B73A4"/>
    <w:rsid w:val="006D2BD9"/>
    <w:rsid w:val="006D2D5F"/>
    <w:rsid w:val="006D4571"/>
    <w:rsid w:val="006D554A"/>
    <w:rsid w:val="006F402E"/>
    <w:rsid w:val="006F56CB"/>
    <w:rsid w:val="00704FE1"/>
    <w:rsid w:val="00740C04"/>
    <w:rsid w:val="00770D25"/>
    <w:rsid w:val="007839BE"/>
    <w:rsid w:val="007B1F55"/>
    <w:rsid w:val="007C5AB0"/>
    <w:rsid w:val="007D063A"/>
    <w:rsid w:val="007E5864"/>
    <w:rsid w:val="008117DF"/>
    <w:rsid w:val="008232DF"/>
    <w:rsid w:val="008522D4"/>
    <w:rsid w:val="008933CC"/>
    <w:rsid w:val="008A5270"/>
    <w:rsid w:val="008C41FD"/>
    <w:rsid w:val="008E6C86"/>
    <w:rsid w:val="00907294"/>
    <w:rsid w:val="009233C6"/>
    <w:rsid w:val="00941D65"/>
    <w:rsid w:val="00973262"/>
    <w:rsid w:val="0097572E"/>
    <w:rsid w:val="00996B07"/>
    <w:rsid w:val="00997B3C"/>
    <w:rsid w:val="009A7E60"/>
    <w:rsid w:val="00A0733F"/>
    <w:rsid w:val="00A25DF8"/>
    <w:rsid w:val="00A35A9E"/>
    <w:rsid w:val="00A46458"/>
    <w:rsid w:val="00A6679B"/>
    <w:rsid w:val="00A670D1"/>
    <w:rsid w:val="00A8566C"/>
    <w:rsid w:val="00AA4259"/>
    <w:rsid w:val="00AA7B01"/>
    <w:rsid w:val="00AC538D"/>
    <w:rsid w:val="00AE5642"/>
    <w:rsid w:val="00B42805"/>
    <w:rsid w:val="00B52BB2"/>
    <w:rsid w:val="00B55460"/>
    <w:rsid w:val="00BA217C"/>
    <w:rsid w:val="00BA67B8"/>
    <w:rsid w:val="00BD0019"/>
    <w:rsid w:val="00BD660A"/>
    <w:rsid w:val="00BF7629"/>
    <w:rsid w:val="00C31FC7"/>
    <w:rsid w:val="00C36CDA"/>
    <w:rsid w:val="00C505F5"/>
    <w:rsid w:val="00C72872"/>
    <w:rsid w:val="00C76FFE"/>
    <w:rsid w:val="00D06647"/>
    <w:rsid w:val="00D115E0"/>
    <w:rsid w:val="00D14EF7"/>
    <w:rsid w:val="00D330A8"/>
    <w:rsid w:val="00D62BB1"/>
    <w:rsid w:val="00D74A08"/>
    <w:rsid w:val="00D8776A"/>
    <w:rsid w:val="00DA2220"/>
    <w:rsid w:val="00DE0D23"/>
    <w:rsid w:val="00DE2511"/>
    <w:rsid w:val="00DF13A8"/>
    <w:rsid w:val="00E2001B"/>
    <w:rsid w:val="00E20202"/>
    <w:rsid w:val="00E32F67"/>
    <w:rsid w:val="00E41122"/>
    <w:rsid w:val="00E42D00"/>
    <w:rsid w:val="00E4570D"/>
    <w:rsid w:val="00E55121"/>
    <w:rsid w:val="00E6455B"/>
    <w:rsid w:val="00EB3EEC"/>
    <w:rsid w:val="00F25EAF"/>
    <w:rsid w:val="00F4481C"/>
    <w:rsid w:val="00F52059"/>
    <w:rsid w:val="00FA7E2C"/>
    <w:rsid w:val="00FB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CE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58"/>
    <w:pPr>
      <w:bidi/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C36CDA"/>
    <w:pPr>
      <w:bidi w:val="0"/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0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06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A46458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A46458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46458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A46458"/>
    <w:rPr>
      <w:rFonts w:ascii="Tahoma" w:hAnsi="Tahoma" w:cs="Tahoma"/>
      <w:sz w:val="16"/>
      <w:szCs w:val="16"/>
    </w:rPr>
  </w:style>
  <w:style w:type="paragraph" w:styleId="NormalWeb">
    <w:name w:val="Normal (Web)"/>
    <w:basedOn w:val="a"/>
    <w:uiPriority w:val="99"/>
    <w:semiHidden/>
    <w:unhideWhenUsed/>
    <w:rsid w:val="00C31FC7"/>
    <w:pPr>
      <w:bidi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10">
    <w:name w:val="כותרת 1 תו"/>
    <w:basedOn w:val="a0"/>
    <w:link w:val="1"/>
    <w:uiPriority w:val="9"/>
    <w:rsid w:val="00C36C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0"/>
    <w:uiPriority w:val="99"/>
    <w:unhideWhenUsed/>
    <w:rsid w:val="007D063A"/>
    <w:rPr>
      <w:color w:val="0000FF"/>
      <w:u w:val="single"/>
    </w:rPr>
  </w:style>
  <w:style w:type="character" w:customStyle="1" w:styleId="20">
    <w:name w:val="כותרת 2 תו"/>
    <w:basedOn w:val="a0"/>
    <w:link w:val="2"/>
    <w:uiPriority w:val="9"/>
    <w:semiHidden/>
    <w:rsid w:val="007D0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semiHidden/>
    <w:rsid w:val="007D06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כותרת 4 תו"/>
    <w:basedOn w:val="a0"/>
    <w:link w:val="4"/>
    <w:uiPriority w:val="9"/>
    <w:semiHidden/>
    <w:rsid w:val="007D06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9">
    <w:name w:val="Table Grid"/>
    <w:basedOn w:val="a1"/>
    <w:uiPriority w:val="59"/>
    <w:rsid w:val="00582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english-special">
    <w:name w:val="font-english-special"/>
    <w:basedOn w:val="a0"/>
    <w:rsid w:val="00441B07"/>
  </w:style>
  <w:style w:type="character" w:customStyle="1" w:styleId="separativeline">
    <w:name w:val="separative_line"/>
    <w:basedOn w:val="a0"/>
    <w:rsid w:val="00441B07"/>
  </w:style>
  <w:style w:type="character" w:customStyle="1" w:styleId="11">
    <w:name w:val="תאריך1"/>
    <w:basedOn w:val="a0"/>
    <w:rsid w:val="00441B07"/>
  </w:style>
  <w:style w:type="character" w:customStyle="1" w:styleId="statistics">
    <w:name w:val="statistics"/>
    <w:basedOn w:val="a0"/>
    <w:rsid w:val="00441B07"/>
  </w:style>
  <w:style w:type="character" w:customStyle="1" w:styleId="label">
    <w:name w:val="label"/>
    <w:basedOn w:val="a0"/>
    <w:rsid w:val="00441B07"/>
  </w:style>
  <w:style w:type="character" w:styleId="aa">
    <w:name w:val="Strong"/>
    <w:basedOn w:val="a0"/>
    <w:uiPriority w:val="22"/>
    <w:qFormat/>
    <w:rsid w:val="00441B07"/>
    <w:rPr>
      <w:b/>
      <w:bCs/>
    </w:rPr>
  </w:style>
  <w:style w:type="paragraph" w:customStyle="1" w:styleId="CharChar">
    <w:name w:val="Char Char"/>
    <w:basedOn w:val="a"/>
    <w:rsid w:val="00664DF5"/>
    <w:pPr>
      <w:bidi w:val="0"/>
      <w:spacing w:after="160" w:line="240" w:lineRule="exact"/>
    </w:pPr>
    <w:rPr>
      <w:rFonts w:ascii="Tahoma" w:eastAsia="Times New Roman" w:hAnsi="Tahoma"/>
      <w:sz w:val="20"/>
      <w:szCs w:val="20"/>
      <w:lang w:bidi="ar-SA"/>
    </w:rPr>
  </w:style>
  <w:style w:type="character" w:customStyle="1" w:styleId="head31">
    <w:name w:val="head31"/>
    <w:basedOn w:val="a0"/>
    <w:rsid w:val="00664DF5"/>
    <w:rPr>
      <w:rFonts w:ascii="Verdana" w:hAnsi="Verdana" w:hint="default"/>
      <w:b w:val="0"/>
      <w:bCs w:val="0"/>
      <w:strike w:val="0"/>
      <w:dstrike w:val="0"/>
      <w:color w:val="006797"/>
      <w:sz w:val="18"/>
      <w:szCs w:val="18"/>
      <w:u w:val="none"/>
      <w:effect w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0050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58"/>
    <w:pPr>
      <w:bidi/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C36CDA"/>
    <w:pPr>
      <w:bidi w:val="0"/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0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06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A46458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A46458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46458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A46458"/>
    <w:rPr>
      <w:rFonts w:ascii="Tahoma" w:hAnsi="Tahoma" w:cs="Tahoma"/>
      <w:sz w:val="16"/>
      <w:szCs w:val="16"/>
    </w:rPr>
  </w:style>
  <w:style w:type="paragraph" w:styleId="NormalWeb">
    <w:name w:val="Normal (Web)"/>
    <w:basedOn w:val="a"/>
    <w:uiPriority w:val="99"/>
    <w:semiHidden/>
    <w:unhideWhenUsed/>
    <w:rsid w:val="00C31FC7"/>
    <w:pPr>
      <w:bidi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10">
    <w:name w:val="כותרת 1 תו"/>
    <w:basedOn w:val="a0"/>
    <w:link w:val="1"/>
    <w:uiPriority w:val="9"/>
    <w:rsid w:val="00C36C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0"/>
    <w:uiPriority w:val="99"/>
    <w:unhideWhenUsed/>
    <w:rsid w:val="007D063A"/>
    <w:rPr>
      <w:color w:val="0000FF"/>
      <w:u w:val="single"/>
    </w:rPr>
  </w:style>
  <w:style w:type="character" w:customStyle="1" w:styleId="20">
    <w:name w:val="כותרת 2 תו"/>
    <w:basedOn w:val="a0"/>
    <w:link w:val="2"/>
    <w:uiPriority w:val="9"/>
    <w:semiHidden/>
    <w:rsid w:val="007D0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semiHidden/>
    <w:rsid w:val="007D06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כותרת 4 תו"/>
    <w:basedOn w:val="a0"/>
    <w:link w:val="4"/>
    <w:uiPriority w:val="9"/>
    <w:semiHidden/>
    <w:rsid w:val="007D06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9">
    <w:name w:val="Table Grid"/>
    <w:basedOn w:val="a1"/>
    <w:uiPriority w:val="59"/>
    <w:rsid w:val="00582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english-special">
    <w:name w:val="font-english-special"/>
    <w:basedOn w:val="a0"/>
    <w:rsid w:val="00441B07"/>
  </w:style>
  <w:style w:type="character" w:customStyle="1" w:styleId="separativeline">
    <w:name w:val="separative_line"/>
    <w:basedOn w:val="a0"/>
    <w:rsid w:val="00441B07"/>
  </w:style>
  <w:style w:type="character" w:customStyle="1" w:styleId="11">
    <w:name w:val="תאריך1"/>
    <w:basedOn w:val="a0"/>
    <w:rsid w:val="00441B07"/>
  </w:style>
  <w:style w:type="character" w:customStyle="1" w:styleId="statistics">
    <w:name w:val="statistics"/>
    <w:basedOn w:val="a0"/>
    <w:rsid w:val="00441B07"/>
  </w:style>
  <w:style w:type="character" w:customStyle="1" w:styleId="label">
    <w:name w:val="label"/>
    <w:basedOn w:val="a0"/>
    <w:rsid w:val="00441B07"/>
  </w:style>
  <w:style w:type="character" w:styleId="aa">
    <w:name w:val="Strong"/>
    <w:basedOn w:val="a0"/>
    <w:uiPriority w:val="22"/>
    <w:qFormat/>
    <w:rsid w:val="00441B07"/>
    <w:rPr>
      <w:b/>
      <w:bCs/>
    </w:rPr>
  </w:style>
  <w:style w:type="paragraph" w:customStyle="1" w:styleId="CharChar">
    <w:name w:val="Char Char"/>
    <w:basedOn w:val="a"/>
    <w:rsid w:val="00664DF5"/>
    <w:pPr>
      <w:bidi w:val="0"/>
      <w:spacing w:after="160" w:line="240" w:lineRule="exact"/>
    </w:pPr>
    <w:rPr>
      <w:rFonts w:ascii="Tahoma" w:eastAsia="Times New Roman" w:hAnsi="Tahoma"/>
      <w:sz w:val="20"/>
      <w:szCs w:val="20"/>
      <w:lang w:bidi="ar-SA"/>
    </w:rPr>
  </w:style>
  <w:style w:type="character" w:customStyle="1" w:styleId="head31">
    <w:name w:val="head31"/>
    <w:basedOn w:val="a0"/>
    <w:rsid w:val="00664DF5"/>
    <w:rPr>
      <w:rFonts w:ascii="Verdana" w:hAnsi="Verdana" w:hint="default"/>
      <w:b w:val="0"/>
      <w:bCs w:val="0"/>
      <w:strike w:val="0"/>
      <w:dstrike w:val="0"/>
      <w:color w:val="006797"/>
      <w:sz w:val="18"/>
      <w:szCs w:val="18"/>
      <w:u w:val="none"/>
      <w:effect w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005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6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35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367924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e.wikipedia.org/wiki/PC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User</cp:lastModifiedBy>
  <cp:revision>4</cp:revision>
  <dcterms:created xsi:type="dcterms:W3CDTF">2020-08-24T13:31:00Z</dcterms:created>
  <dcterms:modified xsi:type="dcterms:W3CDTF">2020-08-24T13:33:00Z</dcterms:modified>
</cp:coreProperties>
</file>