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2117F" w:rsidRPr="00FD7052" w:rsidRDefault="00B2117F" w:rsidP="00B2117F">
      <w:pPr>
        <w:spacing w:after="0" w:line="240" w:lineRule="auto"/>
        <w:jc w:val="center"/>
        <w:rPr>
          <w:rFonts w:ascii="Times New Roman" w:eastAsia="Times New Roman" w:hAnsi="Times New Roman" w:cs="Times New Roman"/>
          <w:sz w:val="24"/>
          <w:szCs w:val="24"/>
        </w:rPr>
      </w:pPr>
      <w:r w:rsidRPr="00FD7052">
        <w:rPr>
          <w:rFonts w:ascii="Arial" w:eastAsia="Times New Roman" w:hAnsi="Arial" w:cs="Arial"/>
          <w:color w:val="222222"/>
          <w:sz w:val="52"/>
          <w:szCs w:val="52"/>
          <w:shd w:val="clear" w:color="auto" w:fill="FFFFFF"/>
          <w:rtl/>
        </w:rPr>
        <w:t xml:space="preserve">פסטיבל </w:t>
      </w:r>
      <w:proofErr w:type="spellStart"/>
      <w:r w:rsidRPr="00FD7052">
        <w:rPr>
          <w:rFonts w:ascii="Arial" w:eastAsia="Times New Roman" w:hAnsi="Arial" w:cs="Arial"/>
          <w:color w:val="222222"/>
          <w:sz w:val="52"/>
          <w:szCs w:val="52"/>
          <w:shd w:val="clear" w:color="auto" w:fill="FFFFFF"/>
          <w:rtl/>
        </w:rPr>
        <w:t>דוקאביב</w:t>
      </w:r>
      <w:proofErr w:type="spellEnd"/>
      <w:r w:rsidRPr="00FD7052">
        <w:rPr>
          <w:rFonts w:ascii="Arial" w:eastAsia="Times New Roman" w:hAnsi="Arial" w:cs="Arial"/>
          <w:color w:val="222222"/>
          <w:sz w:val="52"/>
          <w:szCs w:val="52"/>
          <w:shd w:val="clear" w:color="auto" w:fill="FFFFFF"/>
          <w:rtl/>
        </w:rPr>
        <w:t xml:space="preserve"> גליל מעלות תרשיחא ה-12 מגיע אליכם לסלון!</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jc w:val="center"/>
        <w:rPr>
          <w:rFonts w:ascii="Times New Roman" w:eastAsia="Times New Roman" w:hAnsi="Times New Roman" w:cs="Times New Roman"/>
          <w:sz w:val="24"/>
          <w:szCs w:val="24"/>
        </w:rPr>
      </w:pPr>
      <w:r w:rsidRPr="00FD7052">
        <w:rPr>
          <w:rFonts w:ascii="Arial" w:eastAsia="Times New Roman" w:hAnsi="Arial" w:cs="Arial"/>
          <w:color w:val="222222"/>
          <w:sz w:val="40"/>
          <w:szCs w:val="40"/>
          <w:shd w:val="clear" w:color="auto" w:fill="FFFFFF"/>
          <w:rtl/>
        </w:rPr>
        <w:t>1-5 בדצמבר </w:t>
      </w:r>
    </w:p>
    <w:p w:rsidR="00B2117F" w:rsidRDefault="00B2117F" w:rsidP="00B2117F">
      <w:pPr>
        <w:spacing w:after="240" w:line="240" w:lineRule="auto"/>
        <w:jc w:val="center"/>
        <w:rPr>
          <w:rFonts w:ascii="Arial" w:eastAsia="Times New Roman" w:hAnsi="Arial" w:cs="Arial"/>
          <w:color w:val="222222"/>
          <w:sz w:val="40"/>
          <w:szCs w:val="40"/>
          <w:shd w:val="clear" w:color="auto" w:fill="FFFFFF"/>
          <w:rtl/>
        </w:rPr>
      </w:pPr>
      <w:hyperlink r:id="rId5" w:history="1">
        <w:r w:rsidRPr="00223445">
          <w:rPr>
            <w:rStyle w:val="Hyperlink"/>
            <w:rFonts w:ascii="Arial" w:eastAsia="Times New Roman" w:hAnsi="Arial" w:cs="Arial" w:hint="cs"/>
            <w:sz w:val="40"/>
            <w:szCs w:val="40"/>
            <w:shd w:val="clear" w:color="auto" w:fill="FFFFFF"/>
            <w:rtl/>
          </w:rPr>
          <w:t>אונליין באתר הפסטיבל</w:t>
        </w:r>
      </w:hyperlink>
    </w:p>
    <w:p w:rsidR="00B2117F" w:rsidRPr="00FD7052" w:rsidRDefault="00B2117F" w:rsidP="00B2117F">
      <w:pPr>
        <w:spacing w:after="240" w:line="240" w:lineRule="auto"/>
        <w:jc w:val="center"/>
        <w:rPr>
          <w:rFonts w:ascii="Times New Roman" w:eastAsia="Times New Roman" w:hAnsi="Times New Roman" w:cs="Times New Roman"/>
          <w:sz w:val="24"/>
          <w:szCs w:val="24"/>
          <w:rtl/>
        </w:rPr>
      </w:pPr>
      <w:hyperlink r:id="rId6" w:history="1">
        <w:r w:rsidRPr="00223445">
          <w:rPr>
            <w:rStyle w:val="Hyperlink"/>
            <w:rFonts w:ascii="Arial" w:eastAsia="Times New Roman" w:hAnsi="Arial" w:cs="Arial"/>
            <w:sz w:val="40"/>
            <w:szCs w:val="40"/>
            <w:shd w:val="clear" w:color="auto" w:fill="FFFFFF"/>
          </w:rPr>
          <w:t>https://www.docaviv.co.il/galilee2020</w:t>
        </w:r>
        <w:r w:rsidRPr="00223445">
          <w:rPr>
            <w:rStyle w:val="Hyperlink"/>
            <w:rFonts w:ascii="Arial" w:eastAsia="Times New Roman" w:hAnsi="Arial" w:cs="Arial"/>
            <w:sz w:val="40"/>
            <w:szCs w:val="40"/>
            <w:shd w:val="clear" w:color="auto" w:fill="FFFFFF"/>
            <w:rtl/>
          </w:rPr>
          <w:t>/</w:t>
        </w:r>
      </w:hyperlink>
      <w:r>
        <w:rPr>
          <w:rFonts w:ascii="Arial" w:eastAsia="Times New Roman" w:hAnsi="Arial" w:cs="Arial" w:hint="cs"/>
          <w:color w:val="222222"/>
          <w:sz w:val="40"/>
          <w:szCs w:val="40"/>
          <w:shd w:val="clear" w:color="auto" w:fill="FFFFFF"/>
          <w:rtl/>
        </w:rPr>
        <w:t xml:space="preserve"> </w:t>
      </w: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4"/>
          <w:szCs w:val="24"/>
          <w:shd w:val="clear" w:color="auto" w:fill="FFFFFF"/>
          <w:rtl/>
        </w:rPr>
        <w:t>למעלה מ-30 סרטים דוקומנטריים מהארץ ומהעולם יוקרנו במהלך ימי הפסטיבל:</w:t>
      </w:r>
    </w:p>
    <w:p w:rsidR="00B2117F" w:rsidRPr="00FD7052" w:rsidRDefault="00B2117F" w:rsidP="00B2117F">
      <w:pPr>
        <w:spacing w:after="0" w:line="240" w:lineRule="auto"/>
        <w:rPr>
          <w:rFonts w:ascii="Times New Roman" w:eastAsia="Times New Roman" w:hAnsi="Times New Roman" w:cs="Times New Roman"/>
          <w:sz w:val="24"/>
          <w:szCs w:val="24"/>
          <w:rtl/>
        </w:rPr>
      </w:pPr>
      <w:r w:rsidRPr="00FD2918">
        <w:rPr>
          <w:rFonts w:ascii="Arial" w:eastAsia="Times New Roman" w:hAnsi="Arial" w:cs="Arial"/>
          <w:color w:val="222222"/>
          <w:sz w:val="24"/>
          <w:szCs w:val="24"/>
          <w:shd w:val="clear" w:color="auto" w:fill="FFFFFF"/>
          <w:rtl/>
        </w:rPr>
        <w:t xml:space="preserve">הקרנת בכורה לסרט </w:t>
      </w:r>
      <w:r w:rsidRPr="00FD2918">
        <w:rPr>
          <w:rFonts w:ascii="Arial" w:eastAsia="Times New Roman" w:hAnsi="Arial" w:cs="Arial"/>
          <w:b/>
          <w:bCs/>
          <w:color w:val="222222"/>
          <w:sz w:val="24"/>
          <w:szCs w:val="24"/>
          <w:shd w:val="clear" w:color="auto" w:fill="FFFFFF"/>
          <w:rtl/>
        </w:rPr>
        <w:t>"אני, גרטה"</w:t>
      </w:r>
      <w:r w:rsidRPr="00FD2918">
        <w:rPr>
          <w:rFonts w:ascii="Arial" w:eastAsia="Times New Roman" w:hAnsi="Arial" w:cs="Arial"/>
          <w:color w:val="222222"/>
          <w:sz w:val="24"/>
          <w:szCs w:val="24"/>
          <w:shd w:val="clear" w:color="auto" w:fill="FFFFFF"/>
          <w:rtl/>
        </w:rPr>
        <w:t xml:space="preserve"> על גרטה </w:t>
      </w:r>
      <w:proofErr w:type="spellStart"/>
      <w:r w:rsidRPr="00FD2918">
        <w:rPr>
          <w:rFonts w:ascii="Arial" w:eastAsia="Times New Roman" w:hAnsi="Arial" w:cs="Arial"/>
          <w:color w:val="222222"/>
          <w:sz w:val="24"/>
          <w:szCs w:val="24"/>
          <w:shd w:val="clear" w:color="auto" w:fill="FFFFFF"/>
          <w:rtl/>
        </w:rPr>
        <w:t>טונברי</w:t>
      </w:r>
      <w:proofErr w:type="spellEnd"/>
      <w:r w:rsidRPr="00FD2918">
        <w:rPr>
          <w:rFonts w:ascii="Arial" w:eastAsia="Times New Roman" w:hAnsi="Arial" w:cs="Arial"/>
          <w:color w:val="222222"/>
          <w:sz w:val="24"/>
          <w:szCs w:val="24"/>
          <w:shd w:val="clear" w:color="auto" w:fill="FFFFFF"/>
          <w:rtl/>
        </w:rPr>
        <w:t xml:space="preserve">, הנערה השוודית שהפכה לאייקון המחאה הירוקה, הקרנת בכורה לשלושת פרקי הסדרה </w:t>
      </w:r>
      <w:r w:rsidRPr="00FD2918">
        <w:rPr>
          <w:rFonts w:ascii="Arial" w:eastAsia="Times New Roman" w:hAnsi="Arial" w:cs="Arial"/>
          <w:b/>
          <w:bCs/>
          <w:color w:val="222222"/>
          <w:sz w:val="24"/>
          <w:szCs w:val="24"/>
          <w:shd w:val="clear" w:color="auto" w:fill="FFFFFF"/>
          <w:rtl/>
        </w:rPr>
        <w:t>"ישראלים שמשנים את העולם"</w:t>
      </w:r>
      <w:r w:rsidRPr="00FD2918">
        <w:rPr>
          <w:rFonts w:ascii="Arial" w:eastAsia="Times New Roman" w:hAnsi="Arial" w:cs="Arial"/>
          <w:color w:val="222222"/>
          <w:sz w:val="24"/>
          <w:szCs w:val="24"/>
          <w:shd w:val="clear" w:color="auto" w:fill="FFFFFF"/>
          <w:rtl/>
        </w:rPr>
        <w:t xml:space="preserve"> באדיבות </w:t>
      </w:r>
      <w:r w:rsidRPr="00FD2918">
        <w:rPr>
          <w:rFonts w:ascii="Arial" w:eastAsia="Times New Roman" w:hAnsi="Arial" w:cs="Arial"/>
          <w:color w:val="222222"/>
          <w:sz w:val="24"/>
          <w:szCs w:val="24"/>
          <w:shd w:val="clear" w:color="auto" w:fill="FFFFFF"/>
        </w:rPr>
        <w:t>yes</w:t>
      </w:r>
      <w:r w:rsidRPr="00FD2918">
        <w:rPr>
          <w:rFonts w:ascii="Arial" w:eastAsia="Times New Roman" w:hAnsi="Arial" w:cs="Arial"/>
          <w:color w:val="222222"/>
          <w:sz w:val="24"/>
          <w:szCs w:val="24"/>
          <w:shd w:val="clear" w:color="auto" w:fill="FFFFFF"/>
          <w:rtl/>
        </w:rPr>
        <w:t xml:space="preserve"> </w:t>
      </w:r>
      <w:proofErr w:type="spellStart"/>
      <w:r w:rsidRPr="00FD2918">
        <w:rPr>
          <w:rFonts w:ascii="Arial" w:eastAsia="Times New Roman" w:hAnsi="Arial" w:cs="Arial"/>
          <w:color w:val="222222"/>
          <w:sz w:val="24"/>
          <w:szCs w:val="24"/>
          <w:shd w:val="clear" w:color="auto" w:fill="FFFFFF"/>
          <w:rtl/>
        </w:rPr>
        <w:t>דוקו</w:t>
      </w:r>
      <w:proofErr w:type="spellEnd"/>
      <w:r w:rsidRPr="00FD2918">
        <w:rPr>
          <w:rFonts w:ascii="Arial" w:eastAsia="Times New Roman" w:hAnsi="Arial" w:cs="Arial"/>
          <w:color w:val="222222"/>
          <w:sz w:val="24"/>
          <w:szCs w:val="24"/>
          <w:shd w:val="clear" w:color="auto" w:fill="FFFFFF"/>
          <w:rtl/>
        </w:rPr>
        <w:t>, על הגילויים, החיים והתובנות של שלושה מדענים ישראלים צעירים, פורצי דרך במדע העולמי.</w:t>
      </w:r>
      <w:r w:rsidRPr="001A24F8">
        <w:rPr>
          <w:rFonts w:ascii="Arial" w:eastAsia="Times New Roman" w:hAnsi="Arial" w:cs="Arial"/>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טרום</w:t>
      </w:r>
      <w:r>
        <w:rPr>
          <w:rFonts w:ascii="Arial" w:eastAsia="Times New Roman" w:hAnsi="Arial" w:cs="Arial" w:hint="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 xml:space="preserve">בכורה לסרט </w:t>
      </w:r>
      <w:r w:rsidRPr="00FD7052">
        <w:rPr>
          <w:rFonts w:ascii="Arial" w:eastAsia="Times New Roman" w:hAnsi="Arial" w:cs="Arial"/>
          <w:b/>
          <w:bCs/>
          <w:color w:val="222222"/>
          <w:sz w:val="24"/>
          <w:szCs w:val="24"/>
          <w:shd w:val="clear" w:color="auto" w:fill="FFFFFF"/>
          <w:rtl/>
        </w:rPr>
        <w:t>"בלושי"</w:t>
      </w:r>
      <w:r w:rsidRPr="00FD7052">
        <w:rPr>
          <w:rFonts w:ascii="Arial" w:eastAsia="Times New Roman" w:hAnsi="Arial" w:cs="Arial"/>
          <w:color w:val="222222"/>
          <w:sz w:val="24"/>
          <w:szCs w:val="24"/>
          <w:shd w:val="clear" w:color="auto" w:fill="FFFFFF"/>
          <w:rtl/>
        </w:rPr>
        <w:t xml:space="preserve"> על חייו הקצרים והסוערים של ג</w:t>
      </w:r>
      <w:r>
        <w:rPr>
          <w:rFonts w:ascii="Arial" w:eastAsia="Times New Roman" w:hAnsi="Arial" w:cs="Arial" w:hint="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 xml:space="preserve">ון בלושי, בכורה לסרט </w:t>
      </w:r>
      <w:r w:rsidRPr="00FD7052">
        <w:rPr>
          <w:rFonts w:ascii="Arial" w:eastAsia="Times New Roman" w:hAnsi="Arial" w:cs="Arial"/>
          <w:b/>
          <w:bCs/>
          <w:color w:val="222222"/>
          <w:sz w:val="24"/>
          <w:szCs w:val="24"/>
          <w:shd w:val="clear" w:color="auto" w:fill="FFFFFF"/>
          <w:rtl/>
        </w:rPr>
        <w:t>"המעגל"</w:t>
      </w:r>
      <w:r w:rsidRPr="00FD7052">
        <w:rPr>
          <w:rFonts w:ascii="Arial" w:eastAsia="Times New Roman" w:hAnsi="Arial" w:cs="Arial"/>
          <w:color w:val="222222"/>
          <w:sz w:val="24"/>
          <w:szCs w:val="24"/>
          <w:shd w:val="clear" w:color="auto" w:fill="FFFFFF"/>
          <w:rtl/>
        </w:rPr>
        <w:t xml:space="preserve"> על הקומונה האקולוגית הראשונה באסטוניה והיצרים שמאיימים על קיומה, בכורה לסרט </w:t>
      </w:r>
      <w:r w:rsidRPr="00FD7052">
        <w:rPr>
          <w:rFonts w:ascii="Arial" w:eastAsia="Times New Roman" w:hAnsi="Arial" w:cs="Arial"/>
          <w:b/>
          <w:bCs/>
          <w:color w:val="222222"/>
          <w:sz w:val="24"/>
          <w:szCs w:val="24"/>
          <w:shd w:val="clear" w:color="auto" w:fill="FFFFFF"/>
          <w:rtl/>
        </w:rPr>
        <w:t>"</w:t>
      </w:r>
      <w:proofErr w:type="spellStart"/>
      <w:r w:rsidRPr="00FD7052">
        <w:rPr>
          <w:rFonts w:ascii="Arial" w:eastAsia="Times New Roman" w:hAnsi="Arial" w:cs="Arial"/>
          <w:b/>
          <w:bCs/>
          <w:color w:val="222222"/>
          <w:sz w:val="24"/>
          <w:szCs w:val="24"/>
          <w:shd w:val="clear" w:color="auto" w:fill="FFFFFF"/>
          <w:rtl/>
        </w:rPr>
        <w:t>פרעצל</w:t>
      </w:r>
      <w:proofErr w:type="spellEnd"/>
      <w:r w:rsidRPr="00FD7052">
        <w:rPr>
          <w:rFonts w:ascii="Arial" w:eastAsia="Times New Roman" w:hAnsi="Arial" w:cs="Arial"/>
          <w:b/>
          <w:bCs/>
          <w:color w:val="222222"/>
          <w:sz w:val="24"/>
          <w:szCs w:val="24"/>
          <w:shd w:val="clear" w:color="auto" w:fill="FFFFFF"/>
          <w:rtl/>
        </w:rPr>
        <w:t xml:space="preserve"> מקסיקני" </w:t>
      </w:r>
      <w:r w:rsidRPr="00FD7052">
        <w:rPr>
          <w:rFonts w:ascii="Arial" w:eastAsia="Times New Roman" w:hAnsi="Arial" w:cs="Arial"/>
          <w:color w:val="222222"/>
          <w:sz w:val="24"/>
          <w:szCs w:val="24"/>
          <w:shd w:val="clear" w:color="auto" w:fill="FFFFFF"/>
          <w:rtl/>
        </w:rPr>
        <w:t>מסע ארכיוני מהפנט בין אמיתות ושקרים ובכורה</w:t>
      </w:r>
      <w:r w:rsidRPr="00FD7052">
        <w:rPr>
          <w:rFonts w:ascii="Arial" w:eastAsia="Times New Roman" w:hAnsi="Arial" w:cs="Arial"/>
          <w:b/>
          <w:b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לסרט "</w:t>
      </w:r>
      <w:proofErr w:type="spellStart"/>
      <w:r w:rsidRPr="00FD7052">
        <w:rPr>
          <w:rFonts w:ascii="Arial" w:eastAsia="Times New Roman" w:hAnsi="Arial" w:cs="Arial"/>
          <w:b/>
          <w:bCs/>
          <w:color w:val="222222"/>
          <w:sz w:val="24"/>
          <w:szCs w:val="24"/>
          <w:shd w:val="clear" w:color="auto" w:fill="FFFFFF"/>
          <w:rtl/>
        </w:rPr>
        <w:t>קית</w:t>
      </w:r>
      <w:proofErr w:type="spellEnd"/>
      <w:r w:rsidRPr="00FD7052">
        <w:rPr>
          <w:rFonts w:ascii="Arial" w:eastAsia="Times New Roman" w:hAnsi="Arial" w:cs="Arial"/>
          <w:b/>
          <w:bCs/>
          <w:color w:val="222222"/>
          <w:sz w:val="24"/>
          <w:szCs w:val="24"/>
          <w:shd w:val="clear" w:color="auto" w:fill="FFFFFF"/>
          <w:rtl/>
        </w:rPr>
        <w:t xml:space="preserve">' הרינג: אמן רחוב", </w:t>
      </w:r>
      <w:r w:rsidRPr="00FD7052">
        <w:rPr>
          <w:rFonts w:ascii="Arial" w:eastAsia="Times New Roman" w:hAnsi="Arial" w:cs="Arial"/>
          <w:color w:val="222222"/>
          <w:sz w:val="24"/>
          <w:szCs w:val="24"/>
          <w:shd w:val="clear" w:color="auto" w:fill="FFFFFF"/>
          <w:rtl/>
        </w:rPr>
        <w:t>פורטרט עשיר אשר כולל ראיונות שטרם נשמעו. </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4"/>
          <w:szCs w:val="24"/>
          <w:shd w:val="clear" w:color="auto" w:fill="FFFFFF"/>
          <w:rtl/>
        </w:rPr>
        <w:t xml:space="preserve">את הפסטיבל יפתח הסרט </w:t>
      </w:r>
      <w:r w:rsidRPr="00FD7052">
        <w:rPr>
          <w:rFonts w:ascii="Arial" w:eastAsia="Times New Roman" w:hAnsi="Arial" w:cs="Arial"/>
          <w:b/>
          <w:bCs/>
          <w:color w:val="222222"/>
          <w:sz w:val="24"/>
          <w:szCs w:val="24"/>
          <w:shd w:val="clear" w:color="auto" w:fill="FFFFFF"/>
          <w:rtl/>
        </w:rPr>
        <w:t>"</w:t>
      </w:r>
      <w:proofErr w:type="spellStart"/>
      <w:r w:rsidRPr="00FD7052">
        <w:rPr>
          <w:rFonts w:ascii="Arial" w:eastAsia="Times New Roman" w:hAnsi="Arial" w:cs="Arial"/>
          <w:b/>
          <w:bCs/>
          <w:color w:val="222222"/>
          <w:sz w:val="24"/>
          <w:szCs w:val="24"/>
          <w:shd w:val="clear" w:color="auto" w:fill="FFFFFF"/>
          <w:rtl/>
        </w:rPr>
        <w:t>ריימונד</w:t>
      </w:r>
      <w:proofErr w:type="spellEnd"/>
      <w:r w:rsidRPr="00FD7052">
        <w:rPr>
          <w:rFonts w:ascii="Arial" w:eastAsia="Times New Roman" w:hAnsi="Arial" w:cs="Arial"/>
          <w:b/>
          <w:bCs/>
          <w:color w:val="222222"/>
          <w:sz w:val="24"/>
          <w:szCs w:val="24"/>
          <w:shd w:val="clear" w:color="auto" w:fill="FFFFFF"/>
          <w:rtl/>
        </w:rPr>
        <w:t xml:space="preserve"> אל </w:t>
      </w:r>
      <w:proofErr w:type="spellStart"/>
      <w:r w:rsidRPr="00FD7052">
        <w:rPr>
          <w:rFonts w:ascii="Arial" w:eastAsia="Times New Roman" w:hAnsi="Arial" w:cs="Arial"/>
          <w:b/>
          <w:bCs/>
          <w:color w:val="222222"/>
          <w:sz w:val="24"/>
          <w:szCs w:val="24"/>
          <w:shd w:val="clear" w:color="auto" w:fill="FFFFFF"/>
          <w:rtl/>
        </w:rPr>
        <w:t>בידאוויה</w:t>
      </w:r>
      <w:proofErr w:type="spellEnd"/>
      <w:r w:rsidRPr="00FD7052">
        <w:rPr>
          <w:rFonts w:ascii="Arial" w:eastAsia="Times New Roman" w:hAnsi="Arial" w:cs="Arial"/>
          <w:b/>
          <w:b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 xml:space="preserve"> (הוט 8) שיצרה יעל </w:t>
      </w:r>
      <w:proofErr w:type="spellStart"/>
      <w:r w:rsidRPr="00FD7052">
        <w:rPr>
          <w:rFonts w:ascii="Arial" w:eastAsia="Times New Roman" w:hAnsi="Arial" w:cs="Arial"/>
          <w:color w:val="222222"/>
          <w:sz w:val="24"/>
          <w:szCs w:val="24"/>
          <w:shd w:val="clear" w:color="auto" w:fill="FFFFFF"/>
          <w:rtl/>
        </w:rPr>
        <w:t>אבקסיס</w:t>
      </w:r>
      <w:proofErr w:type="spellEnd"/>
      <w:r w:rsidRPr="00FD7052">
        <w:rPr>
          <w:rFonts w:ascii="Arial" w:eastAsia="Times New Roman" w:hAnsi="Arial" w:cs="Arial"/>
          <w:color w:val="222222"/>
          <w:sz w:val="24"/>
          <w:szCs w:val="24"/>
          <w:shd w:val="clear" w:color="auto" w:fill="FFFFFF"/>
          <w:rtl/>
        </w:rPr>
        <w:t xml:space="preserve"> על אמה </w:t>
      </w:r>
      <w:proofErr w:type="spellStart"/>
      <w:r w:rsidRPr="00FD7052">
        <w:rPr>
          <w:rFonts w:ascii="Arial" w:eastAsia="Times New Roman" w:hAnsi="Arial" w:cs="Arial"/>
          <w:color w:val="222222"/>
          <w:sz w:val="24"/>
          <w:szCs w:val="24"/>
          <w:shd w:val="clear" w:color="auto" w:fill="FFFFFF"/>
          <w:rtl/>
        </w:rPr>
        <w:t>ריימונד</w:t>
      </w:r>
      <w:proofErr w:type="spellEnd"/>
      <w:r w:rsidRPr="00FD7052">
        <w:rPr>
          <w:rFonts w:ascii="Arial" w:eastAsia="Times New Roman" w:hAnsi="Arial" w:cs="Arial"/>
          <w:color w:val="222222"/>
          <w:sz w:val="24"/>
          <w:szCs w:val="24"/>
          <w:shd w:val="clear" w:color="auto" w:fill="FFFFFF"/>
          <w:rtl/>
        </w:rPr>
        <w:t xml:space="preserve"> </w:t>
      </w:r>
      <w:proofErr w:type="spellStart"/>
      <w:r w:rsidRPr="00FD7052">
        <w:rPr>
          <w:rFonts w:ascii="Arial" w:eastAsia="Times New Roman" w:hAnsi="Arial" w:cs="Arial"/>
          <w:color w:val="222222"/>
          <w:sz w:val="24"/>
          <w:szCs w:val="24"/>
          <w:shd w:val="clear" w:color="auto" w:fill="FFFFFF"/>
          <w:rtl/>
        </w:rPr>
        <w:t>אבקסיס</w:t>
      </w:r>
      <w:proofErr w:type="spellEnd"/>
      <w:r w:rsidRPr="00FD7052">
        <w:rPr>
          <w:rFonts w:ascii="Arial" w:eastAsia="Times New Roman" w:hAnsi="Arial" w:cs="Arial"/>
          <w:color w:val="222222"/>
          <w:sz w:val="24"/>
          <w:szCs w:val="24"/>
          <w:shd w:val="clear" w:color="auto" w:fill="FFFFFF"/>
          <w:rtl/>
        </w:rPr>
        <w:t>, וילווה בשיחה עם הבמאית</w:t>
      </w:r>
      <w:r>
        <w:rPr>
          <w:rFonts w:ascii="Arial" w:eastAsia="Times New Roman" w:hAnsi="Arial" w:cs="Arial" w:hint="cs"/>
          <w:color w:val="222222"/>
          <w:sz w:val="24"/>
          <w:szCs w:val="24"/>
          <w:shd w:val="clear" w:color="auto" w:fill="FFFFFF"/>
          <w:rtl/>
        </w:rPr>
        <w:t>.</w:t>
      </w:r>
      <w:r w:rsidRPr="00FD7052">
        <w:rPr>
          <w:rFonts w:ascii="Arial" w:eastAsia="Times New Roman" w:hAnsi="Arial" w:cs="Arial"/>
          <w:b/>
          <w:b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 xml:space="preserve">ינעל את הפסטיבל הסרט </w:t>
      </w:r>
      <w:r w:rsidRPr="00FD7052">
        <w:rPr>
          <w:rFonts w:ascii="Arial" w:eastAsia="Times New Roman" w:hAnsi="Arial" w:cs="Arial"/>
          <w:b/>
          <w:bCs/>
          <w:color w:val="222222"/>
          <w:sz w:val="24"/>
          <w:szCs w:val="24"/>
          <w:shd w:val="clear" w:color="auto" w:fill="FFFFFF"/>
          <w:rtl/>
        </w:rPr>
        <w:t xml:space="preserve">"אהבה זאת לא </w:t>
      </w:r>
      <w:proofErr w:type="spellStart"/>
      <w:r w:rsidRPr="00FD7052">
        <w:rPr>
          <w:rFonts w:ascii="Arial" w:eastAsia="Times New Roman" w:hAnsi="Arial" w:cs="Arial"/>
          <w:b/>
          <w:bCs/>
          <w:color w:val="222222"/>
          <w:sz w:val="24"/>
          <w:szCs w:val="24"/>
          <w:shd w:val="clear" w:color="auto" w:fill="FFFFFF"/>
          <w:rtl/>
        </w:rPr>
        <w:t>היתה</w:t>
      </w:r>
      <w:proofErr w:type="spellEnd"/>
      <w:r w:rsidRPr="00FD7052">
        <w:rPr>
          <w:rFonts w:ascii="Arial" w:eastAsia="Times New Roman" w:hAnsi="Arial" w:cs="Arial"/>
          <w:b/>
          <w:b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w:t>
      </w:r>
      <w:r w:rsidRPr="00FD7052">
        <w:rPr>
          <w:rFonts w:ascii="Arial" w:eastAsia="Times New Roman" w:hAnsi="Arial" w:cs="Arial"/>
          <w:color w:val="222222"/>
          <w:sz w:val="24"/>
          <w:szCs w:val="24"/>
          <w:shd w:val="clear" w:color="auto" w:fill="FFFFFF"/>
        </w:rPr>
        <w:t>yes</w:t>
      </w:r>
      <w:r w:rsidRPr="00FD7052">
        <w:rPr>
          <w:rFonts w:ascii="Arial" w:eastAsia="Times New Roman" w:hAnsi="Arial" w:cs="Arial"/>
          <w:color w:val="222222"/>
          <w:sz w:val="24"/>
          <w:szCs w:val="24"/>
          <w:shd w:val="clear" w:color="auto" w:fill="FFFFFF"/>
          <w:rtl/>
        </w:rPr>
        <w:t xml:space="preserve"> </w:t>
      </w:r>
      <w:proofErr w:type="spellStart"/>
      <w:r w:rsidRPr="00FD7052">
        <w:rPr>
          <w:rFonts w:ascii="Arial" w:eastAsia="Times New Roman" w:hAnsi="Arial" w:cs="Arial"/>
          <w:color w:val="222222"/>
          <w:sz w:val="24"/>
          <w:szCs w:val="24"/>
          <w:shd w:val="clear" w:color="auto" w:fill="FFFFFF"/>
          <w:rtl/>
        </w:rPr>
        <w:t>דוקו</w:t>
      </w:r>
      <w:proofErr w:type="spellEnd"/>
      <w:r w:rsidRPr="00FD7052">
        <w:rPr>
          <w:rFonts w:ascii="Arial" w:eastAsia="Times New Roman" w:hAnsi="Arial" w:cs="Arial"/>
          <w:color w:val="222222"/>
          <w:sz w:val="24"/>
          <w:szCs w:val="24"/>
          <w:shd w:val="clear" w:color="auto" w:fill="FFFFFF"/>
          <w:rtl/>
        </w:rPr>
        <w:t xml:space="preserve">) זוכה הפרס הגדול </w:t>
      </w:r>
      <w:proofErr w:type="spellStart"/>
      <w:r w:rsidRPr="00FD7052">
        <w:rPr>
          <w:rFonts w:ascii="Arial" w:eastAsia="Times New Roman" w:hAnsi="Arial" w:cs="Arial"/>
          <w:color w:val="222222"/>
          <w:sz w:val="24"/>
          <w:szCs w:val="24"/>
          <w:shd w:val="clear" w:color="auto" w:fill="FFFFFF"/>
          <w:rtl/>
        </w:rPr>
        <w:t>בדוקאביב</w:t>
      </w:r>
      <w:proofErr w:type="spellEnd"/>
      <w:r w:rsidRPr="00FD7052">
        <w:rPr>
          <w:rFonts w:ascii="Arial" w:eastAsia="Times New Roman" w:hAnsi="Arial" w:cs="Arial"/>
          <w:color w:val="222222"/>
          <w:sz w:val="24"/>
          <w:szCs w:val="24"/>
          <w:shd w:val="clear" w:color="auto" w:fill="FFFFFF"/>
          <w:rtl/>
        </w:rPr>
        <w:t xml:space="preserve"> 2020. כמו כן יוקרנו בפסטיבל מיטב הסרטים הדוקומנטריים הישראלים והבינלאומיים של השנה, יתקיימו מפגשים ושיחות עם יוצרי הסרטים, ותוכנית מיוחדת של סרטים לכל המשפחה.</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4"/>
          <w:szCs w:val="24"/>
          <w:shd w:val="clear" w:color="auto" w:fill="FFFFFF"/>
          <w:rtl/>
        </w:rPr>
        <w:t xml:space="preserve">בתכנית מחול מיוחדת יוקרנו </w:t>
      </w:r>
      <w:r w:rsidRPr="00FD7052">
        <w:rPr>
          <w:rFonts w:ascii="Arial" w:eastAsia="Times New Roman" w:hAnsi="Arial" w:cs="Arial"/>
          <w:b/>
          <w:bCs/>
          <w:color w:val="222222"/>
          <w:sz w:val="24"/>
          <w:szCs w:val="24"/>
          <w:shd w:val="clear" w:color="auto" w:fill="FFFFFF"/>
          <w:rtl/>
        </w:rPr>
        <w:t>"</w:t>
      </w:r>
      <w:proofErr w:type="spellStart"/>
      <w:r w:rsidRPr="00FD7052">
        <w:rPr>
          <w:rFonts w:ascii="Arial" w:eastAsia="Times New Roman" w:hAnsi="Arial" w:cs="Arial"/>
          <w:b/>
          <w:bCs/>
          <w:color w:val="222222"/>
          <w:sz w:val="24"/>
          <w:szCs w:val="24"/>
          <w:shd w:val="clear" w:color="auto" w:fill="FFFFFF"/>
          <w:rtl/>
        </w:rPr>
        <w:t>קנינגהאם</w:t>
      </w:r>
      <w:proofErr w:type="spellEnd"/>
      <w:r w:rsidRPr="00FD7052">
        <w:rPr>
          <w:rFonts w:ascii="Arial" w:eastAsia="Times New Roman" w:hAnsi="Arial" w:cs="Arial"/>
          <w:b/>
          <w:b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 xml:space="preserve">על הכוריאוגרף המהפכני מרס </w:t>
      </w:r>
      <w:proofErr w:type="spellStart"/>
      <w:r w:rsidRPr="00FD7052">
        <w:rPr>
          <w:rFonts w:ascii="Arial" w:eastAsia="Times New Roman" w:hAnsi="Arial" w:cs="Arial"/>
          <w:color w:val="222222"/>
          <w:sz w:val="24"/>
          <w:szCs w:val="24"/>
          <w:shd w:val="clear" w:color="auto" w:fill="FFFFFF"/>
          <w:rtl/>
        </w:rPr>
        <w:t>קנינגהאם</w:t>
      </w:r>
      <w:proofErr w:type="spellEnd"/>
      <w:r w:rsidRPr="00FD7052">
        <w:rPr>
          <w:rFonts w:ascii="Arial" w:eastAsia="Times New Roman" w:hAnsi="Arial" w:cs="Arial"/>
          <w:color w:val="222222"/>
          <w:sz w:val="24"/>
          <w:szCs w:val="24"/>
          <w:shd w:val="clear" w:color="auto" w:fill="FFFFFF"/>
          <w:rtl/>
        </w:rPr>
        <w:t xml:space="preserve">, </w:t>
      </w:r>
      <w:r w:rsidRPr="00FD7052">
        <w:rPr>
          <w:rFonts w:ascii="Arial" w:eastAsia="Times New Roman" w:hAnsi="Arial" w:cs="Arial"/>
          <w:b/>
          <w:bCs/>
          <w:color w:val="222222"/>
          <w:sz w:val="24"/>
          <w:szCs w:val="24"/>
          <w:shd w:val="clear" w:color="auto" w:fill="FFFFFF"/>
          <w:rtl/>
        </w:rPr>
        <w:t xml:space="preserve">" אם </w:t>
      </w:r>
      <w:proofErr w:type="spellStart"/>
      <w:r w:rsidRPr="00FD7052">
        <w:rPr>
          <w:rFonts w:ascii="Arial" w:eastAsia="Times New Roman" w:hAnsi="Arial" w:cs="Arial"/>
          <w:b/>
          <w:bCs/>
          <w:color w:val="222222"/>
          <w:sz w:val="24"/>
          <w:szCs w:val="24"/>
          <w:shd w:val="clear" w:color="auto" w:fill="FFFFFF"/>
          <w:rtl/>
        </w:rPr>
        <w:t>היתה</w:t>
      </w:r>
      <w:proofErr w:type="spellEnd"/>
      <w:r w:rsidRPr="00FD7052">
        <w:rPr>
          <w:rFonts w:ascii="Arial" w:eastAsia="Times New Roman" w:hAnsi="Arial" w:cs="Arial"/>
          <w:b/>
          <w:bCs/>
          <w:color w:val="222222"/>
          <w:sz w:val="24"/>
          <w:szCs w:val="24"/>
          <w:shd w:val="clear" w:color="auto" w:fill="FFFFFF"/>
          <w:rtl/>
        </w:rPr>
        <w:t xml:space="preserve"> זו אהבה" </w:t>
      </w:r>
      <w:r w:rsidRPr="00FD7052">
        <w:rPr>
          <w:rFonts w:ascii="Arial" w:eastAsia="Times New Roman" w:hAnsi="Arial" w:cs="Arial"/>
          <w:color w:val="222222"/>
          <w:sz w:val="24"/>
          <w:szCs w:val="24"/>
          <w:shd w:val="clear" w:color="auto" w:fill="FFFFFF"/>
          <w:rtl/>
        </w:rPr>
        <w:t xml:space="preserve">על יצירת המחול התובענית </w:t>
      </w:r>
      <w:r w:rsidRPr="00FD7052">
        <w:rPr>
          <w:rFonts w:ascii="Arial" w:eastAsia="Times New Roman" w:hAnsi="Arial" w:cs="Arial"/>
          <w:color w:val="222222"/>
          <w:sz w:val="24"/>
          <w:szCs w:val="24"/>
          <w:shd w:val="clear" w:color="auto" w:fill="FFFFFF"/>
        </w:rPr>
        <w:t>CROWD</w:t>
      </w:r>
      <w:r w:rsidRPr="00FD7052">
        <w:rPr>
          <w:rFonts w:ascii="Arial" w:eastAsia="Times New Roman" w:hAnsi="Arial" w:cs="Arial"/>
          <w:color w:val="222222"/>
          <w:sz w:val="24"/>
          <w:szCs w:val="24"/>
          <w:shd w:val="clear" w:color="auto" w:fill="FFFFFF"/>
          <w:rtl/>
        </w:rPr>
        <w:t xml:space="preserve"> של</w:t>
      </w:r>
      <w:r w:rsidRPr="00FD7052">
        <w:rPr>
          <w:rFonts w:ascii="Arial" w:eastAsia="Times New Roman" w:hAnsi="Arial" w:cs="Arial"/>
          <w:b/>
          <w:b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 xml:space="preserve">הכוריאוגרפית הצרפתייה ג'יזל </w:t>
      </w:r>
      <w:proofErr w:type="spellStart"/>
      <w:r w:rsidRPr="00FD7052">
        <w:rPr>
          <w:rFonts w:ascii="Arial" w:eastAsia="Times New Roman" w:hAnsi="Arial" w:cs="Arial"/>
          <w:color w:val="222222"/>
          <w:sz w:val="24"/>
          <w:szCs w:val="24"/>
          <w:shd w:val="clear" w:color="auto" w:fill="FFFFFF"/>
          <w:rtl/>
        </w:rPr>
        <w:t>ויאן</w:t>
      </w:r>
      <w:proofErr w:type="spellEnd"/>
      <w:r w:rsidRPr="00FD7052">
        <w:rPr>
          <w:rFonts w:ascii="Arial" w:eastAsia="Times New Roman" w:hAnsi="Arial" w:cs="Arial"/>
          <w:b/>
          <w:b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 xml:space="preserve">והסרטים הקצרים </w:t>
      </w:r>
      <w:r w:rsidRPr="00FD7052">
        <w:rPr>
          <w:rFonts w:ascii="Arial" w:eastAsia="Times New Roman" w:hAnsi="Arial" w:cs="Arial"/>
          <w:b/>
          <w:bCs/>
          <w:color w:val="222222"/>
          <w:sz w:val="24"/>
          <w:szCs w:val="24"/>
          <w:shd w:val="clear" w:color="auto" w:fill="FFFFFF"/>
          <w:rtl/>
        </w:rPr>
        <w:t>"בדילוגים קלים"</w:t>
      </w:r>
      <w:r w:rsidRPr="00FD7052">
        <w:rPr>
          <w:rFonts w:ascii="Arial" w:eastAsia="Times New Roman" w:hAnsi="Arial" w:cs="Arial"/>
          <w:color w:val="222222"/>
          <w:sz w:val="24"/>
          <w:szCs w:val="24"/>
          <w:shd w:val="clear" w:color="auto" w:fill="FFFFFF"/>
          <w:rtl/>
        </w:rPr>
        <w:t xml:space="preserve"> על תרצה </w:t>
      </w:r>
      <w:proofErr w:type="spellStart"/>
      <w:r w:rsidRPr="00FD7052">
        <w:rPr>
          <w:rFonts w:ascii="Arial" w:eastAsia="Times New Roman" w:hAnsi="Arial" w:cs="Arial"/>
          <w:color w:val="222222"/>
          <w:sz w:val="24"/>
          <w:szCs w:val="24"/>
          <w:shd w:val="clear" w:color="auto" w:fill="FFFFFF"/>
          <w:rtl/>
        </w:rPr>
        <w:t>הודס</w:t>
      </w:r>
      <w:proofErr w:type="spellEnd"/>
      <w:r w:rsidRPr="00FD7052">
        <w:rPr>
          <w:rFonts w:ascii="Arial" w:eastAsia="Times New Roman" w:hAnsi="Arial" w:cs="Arial"/>
          <w:color w:val="222222"/>
          <w:sz w:val="24"/>
          <w:szCs w:val="24"/>
          <w:shd w:val="clear" w:color="auto" w:fill="FFFFFF"/>
          <w:rtl/>
        </w:rPr>
        <w:t>, הכוהנת הגדולה של המחול הישראלי העממי ו</w:t>
      </w:r>
      <w:r w:rsidRPr="00FD7052">
        <w:rPr>
          <w:rFonts w:ascii="Arial" w:eastAsia="Times New Roman" w:hAnsi="Arial" w:cs="Arial"/>
          <w:b/>
          <w:bCs/>
          <w:color w:val="222222"/>
          <w:sz w:val="24"/>
          <w:szCs w:val="24"/>
          <w:shd w:val="clear" w:color="auto" w:fill="FFFFFF"/>
          <w:rtl/>
        </w:rPr>
        <w:t xml:space="preserve">"גורית קדמן" </w:t>
      </w:r>
      <w:r w:rsidRPr="00FD7052">
        <w:rPr>
          <w:rFonts w:ascii="Arial" w:eastAsia="Times New Roman" w:hAnsi="Arial" w:cs="Arial"/>
          <w:color w:val="222222"/>
          <w:sz w:val="24"/>
          <w:szCs w:val="24"/>
          <w:shd w:val="clear" w:color="auto" w:fill="FFFFFF"/>
          <w:rtl/>
        </w:rPr>
        <w:t>סרטה הקצר של נילי טל מ-1980, על חלוצת שימור ריקודי עדות בישראל</w:t>
      </w:r>
      <w:r w:rsidRPr="00FD7052">
        <w:rPr>
          <w:rFonts w:ascii="Arial" w:eastAsia="Times New Roman" w:hAnsi="Arial" w:cs="Arial"/>
          <w:b/>
          <w:b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וזוכת פרס ישראל.</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4"/>
          <w:szCs w:val="24"/>
          <w:shd w:val="clear" w:color="auto" w:fill="FFFFFF"/>
          <w:rtl/>
        </w:rPr>
        <w:t>במהלך הפסטיבל יוקרנו סרטים של יוצרים מקומיים מהגליל</w:t>
      </w:r>
      <w:r>
        <w:rPr>
          <w:rFonts w:ascii="Arial" w:eastAsia="Times New Roman" w:hAnsi="Arial" w:cs="Arial" w:hint="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 xml:space="preserve"> ארכיון </w:t>
      </w:r>
      <w:r w:rsidRPr="00FD7052">
        <w:rPr>
          <w:rFonts w:ascii="Arial" w:eastAsia="Times New Roman" w:hAnsi="Arial" w:cs="Arial"/>
          <w:b/>
          <w:bCs/>
          <w:color w:val="222222"/>
          <w:sz w:val="24"/>
          <w:szCs w:val="24"/>
          <w:shd w:val="clear" w:color="auto" w:fill="FFFFFF"/>
          <w:rtl/>
        </w:rPr>
        <w:t xml:space="preserve">"כנפיים" </w:t>
      </w:r>
      <w:r w:rsidRPr="00E664D3">
        <w:rPr>
          <w:rFonts w:ascii="Arial" w:eastAsia="Times New Roman" w:hAnsi="Arial" w:cs="Arial"/>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 xml:space="preserve">סרטים שנוצרו בשמונה השנים האחרונות בסדנת הקולנוע של המרכז לאמנויות ע"ש אפטר ברר ובהנחיית היוצרים יעל </w:t>
      </w:r>
      <w:proofErr w:type="spellStart"/>
      <w:r w:rsidRPr="00FD7052">
        <w:rPr>
          <w:rFonts w:ascii="Arial" w:eastAsia="Times New Roman" w:hAnsi="Arial" w:cs="Arial"/>
          <w:color w:val="222222"/>
          <w:sz w:val="24"/>
          <w:szCs w:val="24"/>
          <w:shd w:val="clear" w:color="auto" w:fill="FFFFFF"/>
          <w:rtl/>
        </w:rPr>
        <w:t>קיפר</w:t>
      </w:r>
      <w:proofErr w:type="spellEnd"/>
      <w:r w:rsidRPr="00FD7052">
        <w:rPr>
          <w:rFonts w:ascii="Arial" w:eastAsia="Times New Roman" w:hAnsi="Arial" w:cs="Arial"/>
          <w:color w:val="222222"/>
          <w:sz w:val="24"/>
          <w:szCs w:val="24"/>
          <w:shd w:val="clear" w:color="auto" w:fill="FFFFFF"/>
          <w:rtl/>
        </w:rPr>
        <w:t xml:space="preserve"> ורונן </w:t>
      </w:r>
      <w:proofErr w:type="spellStart"/>
      <w:r w:rsidRPr="00FD7052">
        <w:rPr>
          <w:rFonts w:ascii="Arial" w:eastAsia="Times New Roman" w:hAnsi="Arial" w:cs="Arial"/>
          <w:color w:val="222222"/>
          <w:sz w:val="24"/>
          <w:szCs w:val="24"/>
          <w:shd w:val="clear" w:color="auto" w:fill="FFFFFF"/>
          <w:rtl/>
        </w:rPr>
        <w:t>זרצקי</w:t>
      </w:r>
      <w:proofErr w:type="spellEnd"/>
      <w:r w:rsidRPr="00FD7052">
        <w:rPr>
          <w:rFonts w:ascii="Arial" w:eastAsia="Times New Roman" w:hAnsi="Arial" w:cs="Arial"/>
          <w:color w:val="222222"/>
          <w:sz w:val="24"/>
          <w:szCs w:val="24"/>
          <w:shd w:val="clear" w:color="auto" w:fill="FFFFFF"/>
          <w:rtl/>
        </w:rPr>
        <w:t xml:space="preserve"> ייפתח לצפייה לימי הפסטיבל, יכלול כ-46 סרטים ללא תשלום, ויאפשר הצצה לסיפורים הייחודיים של מעלות תרשיחא והגליל המערבי. לצד הארכיון יוצג בבכור</w:t>
      </w:r>
      <w:r w:rsidRPr="00FD7052">
        <w:rPr>
          <w:rFonts w:ascii="Arial" w:eastAsia="Times New Roman" w:hAnsi="Arial" w:cs="Arial"/>
          <w:color w:val="222222"/>
          <w:sz w:val="24"/>
          <w:szCs w:val="24"/>
          <w:rtl/>
        </w:rPr>
        <w:t xml:space="preserve">ה עולמית </w:t>
      </w:r>
      <w:r w:rsidRPr="00FD7052">
        <w:rPr>
          <w:rFonts w:ascii="Arial" w:eastAsia="Times New Roman" w:hAnsi="Arial" w:cs="Arial"/>
          <w:color w:val="222222"/>
          <w:sz w:val="24"/>
          <w:szCs w:val="24"/>
          <w:shd w:val="clear" w:color="auto" w:fill="FFFFFF"/>
          <w:rtl/>
        </w:rPr>
        <w:t xml:space="preserve">הסרט </w:t>
      </w:r>
      <w:r w:rsidRPr="00FD7052">
        <w:rPr>
          <w:rFonts w:ascii="Arial" w:eastAsia="Times New Roman" w:hAnsi="Arial" w:cs="Arial"/>
          <w:b/>
          <w:bCs/>
          <w:color w:val="222222"/>
          <w:sz w:val="24"/>
          <w:szCs w:val="24"/>
          <w:shd w:val="clear" w:color="auto" w:fill="FFFFFF"/>
          <w:rtl/>
        </w:rPr>
        <w:t>"אני מרגיש שאנחנו דומים"</w:t>
      </w:r>
      <w:r w:rsidRPr="00FD7052">
        <w:rPr>
          <w:rFonts w:ascii="Arial" w:eastAsia="Times New Roman" w:hAnsi="Arial" w:cs="Arial"/>
          <w:color w:val="222222"/>
          <w:sz w:val="24"/>
          <w:szCs w:val="24"/>
          <w:shd w:val="clear" w:color="auto" w:fill="FFFFFF"/>
          <w:rtl/>
        </w:rPr>
        <w:t xml:space="preserve"> שנוצר בסדנת הנוער של </w:t>
      </w:r>
      <w:proofErr w:type="spellStart"/>
      <w:r w:rsidRPr="00FD7052">
        <w:rPr>
          <w:rFonts w:ascii="Arial" w:eastAsia="Times New Roman" w:hAnsi="Arial" w:cs="Arial"/>
          <w:color w:val="222222"/>
          <w:sz w:val="24"/>
          <w:szCs w:val="24"/>
          <w:shd w:val="clear" w:color="auto" w:fill="FFFFFF"/>
          <w:rtl/>
        </w:rPr>
        <w:t>דוקאביב</w:t>
      </w:r>
      <w:proofErr w:type="spellEnd"/>
      <w:r w:rsidRPr="00FD7052">
        <w:rPr>
          <w:rFonts w:ascii="Arial" w:eastAsia="Times New Roman" w:hAnsi="Arial" w:cs="Arial"/>
          <w:color w:val="222222"/>
          <w:sz w:val="24"/>
          <w:szCs w:val="24"/>
          <w:shd w:val="clear" w:color="auto" w:fill="FFFFFF"/>
          <w:rtl/>
        </w:rPr>
        <w:t xml:space="preserve"> השנה, בהנחיית היוצרים טל ברדה ושאדי חביב אללה ובתמיכת קרן וייל-בלוך. </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4"/>
          <w:szCs w:val="24"/>
          <w:shd w:val="clear" w:color="auto" w:fill="FFFFFF"/>
          <w:rtl/>
        </w:rPr>
        <w:t xml:space="preserve">גם השנה הפסטיבל ממשיך את שיתוף הפעולה הפורה עם מרכז אמנויות ע"ש אפטר-ברר במעלות תרשיחא. במהלך ימי הפסטיבל הקהל מוזמן להיכנס לאתר </w:t>
      </w:r>
      <w:proofErr w:type="spellStart"/>
      <w:r w:rsidRPr="00FD7052">
        <w:rPr>
          <w:rFonts w:ascii="Arial" w:eastAsia="Times New Roman" w:hAnsi="Arial" w:cs="Arial"/>
          <w:color w:val="222222"/>
          <w:sz w:val="24"/>
          <w:szCs w:val="24"/>
          <w:shd w:val="clear" w:color="auto" w:fill="FFFFFF"/>
          <w:rtl/>
        </w:rPr>
        <w:t>דוקאביב</w:t>
      </w:r>
      <w:proofErr w:type="spellEnd"/>
      <w:r w:rsidRPr="00FD7052">
        <w:rPr>
          <w:rFonts w:ascii="Arial" w:eastAsia="Times New Roman" w:hAnsi="Arial" w:cs="Arial"/>
          <w:color w:val="222222"/>
          <w:sz w:val="24"/>
          <w:szCs w:val="24"/>
          <w:shd w:val="clear" w:color="auto" w:fill="FFFFFF"/>
          <w:rtl/>
        </w:rPr>
        <w:t xml:space="preserve"> ל</w:t>
      </w:r>
      <w:r w:rsidRPr="00FD7052">
        <w:rPr>
          <w:rFonts w:ascii="Arial" w:eastAsia="Times New Roman" w:hAnsi="Arial" w:cs="Arial"/>
          <w:b/>
          <w:bCs/>
          <w:color w:val="222222"/>
          <w:sz w:val="24"/>
          <w:szCs w:val="24"/>
          <w:shd w:val="clear" w:color="auto" w:fill="FFFFFF"/>
          <w:rtl/>
        </w:rPr>
        <w:t>סיור וירטואלי בתערוכה</w:t>
      </w:r>
      <w:r w:rsidRPr="00FD7052">
        <w:rPr>
          <w:rFonts w:ascii="Arial" w:eastAsia="Times New Roman" w:hAnsi="Arial" w:cs="Arial"/>
          <w:color w:val="222222"/>
          <w:sz w:val="24"/>
          <w:szCs w:val="24"/>
          <w:shd w:val="clear" w:color="auto" w:fill="FFFFFF"/>
          <w:rtl/>
        </w:rPr>
        <w:t xml:space="preserve"> "</w:t>
      </w:r>
      <w:r w:rsidRPr="00FD7052">
        <w:rPr>
          <w:rFonts w:ascii="Arial" w:eastAsia="Times New Roman" w:hAnsi="Arial" w:cs="Arial"/>
          <w:b/>
          <w:bCs/>
          <w:color w:val="222222"/>
          <w:sz w:val="24"/>
          <w:szCs w:val="24"/>
          <w:shd w:val="clear" w:color="auto" w:fill="FFFFFF"/>
          <w:rtl/>
        </w:rPr>
        <w:t xml:space="preserve">ללא כותרת" </w:t>
      </w:r>
      <w:r w:rsidRPr="00FD7052">
        <w:rPr>
          <w:rFonts w:ascii="Arial" w:eastAsia="Times New Roman" w:hAnsi="Arial" w:cs="Arial"/>
          <w:color w:val="222222"/>
          <w:sz w:val="24"/>
          <w:szCs w:val="24"/>
          <w:shd w:val="clear" w:color="auto" w:fill="FFFFFF"/>
          <w:rtl/>
        </w:rPr>
        <w:t xml:space="preserve">-  מפגש בין עבודותיו של משה גרשוני (2017-1936) לאלו של רחל </w:t>
      </w:r>
      <w:proofErr w:type="spellStart"/>
      <w:r w:rsidRPr="00FD7052">
        <w:rPr>
          <w:rFonts w:ascii="Arial" w:eastAsia="Times New Roman" w:hAnsi="Arial" w:cs="Arial"/>
          <w:color w:val="222222"/>
          <w:sz w:val="24"/>
          <w:szCs w:val="24"/>
          <w:shd w:val="clear" w:color="auto" w:fill="FFFFFF"/>
          <w:rtl/>
        </w:rPr>
        <w:t>רבינוביץ</w:t>
      </w:r>
      <w:proofErr w:type="spellEnd"/>
      <w:r w:rsidRPr="00FD7052">
        <w:rPr>
          <w:rFonts w:ascii="Arial" w:eastAsia="Times New Roman" w:hAnsi="Arial" w:cs="Arial"/>
          <w:color w:val="222222"/>
          <w:sz w:val="24"/>
          <w:szCs w:val="24"/>
          <w:shd w:val="clear" w:color="auto" w:fill="FFFFFF"/>
          <w:rtl/>
        </w:rPr>
        <w:t xml:space="preserve"> (נ' 1956) באצירת </w:t>
      </w:r>
      <w:r w:rsidRPr="00FD7052">
        <w:rPr>
          <w:rFonts w:ascii="Arial" w:eastAsia="Times New Roman" w:hAnsi="Arial" w:cs="Arial"/>
          <w:b/>
          <w:bCs/>
          <w:color w:val="222222"/>
          <w:sz w:val="24"/>
          <w:szCs w:val="24"/>
          <w:shd w:val="clear" w:color="auto" w:fill="FFFFFF"/>
          <w:rtl/>
        </w:rPr>
        <w:t xml:space="preserve">נעמה </w:t>
      </w:r>
      <w:proofErr w:type="spellStart"/>
      <w:r w:rsidRPr="00FD7052">
        <w:rPr>
          <w:rFonts w:ascii="Arial" w:eastAsia="Times New Roman" w:hAnsi="Arial" w:cs="Arial"/>
          <w:b/>
          <w:bCs/>
          <w:color w:val="222222"/>
          <w:sz w:val="24"/>
          <w:szCs w:val="24"/>
          <w:shd w:val="clear" w:color="auto" w:fill="FFFFFF"/>
          <w:rtl/>
        </w:rPr>
        <w:t>חייקין</w:t>
      </w:r>
      <w:proofErr w:type="spellEnd"/>
      <w:r w:rsidRPr="00FD7052">
        <w:rPr>
          <w:rFonts w:ascii="Arial" w:eastAsia="Times New Roman" w:hAnsi="Arial" w:cs="Arial"/>
          <w:color w:val="222222"/>
          <w:sz w:val="24"/>
          <w:szCs w:val="24"/>
          <w:shd w:val="clear" w:color="auto" w:fill="FFFFFF"/>
          <w:rtl/>
        </w:rPr>
        <w:t>, ולחוות מקרוב את יצירות האמנות המוצגות בגלריה</w:t>
      </w:r>
      <w:r>
        <w:rPr>
          <w:rFonts w:ascii="Arial" w:eastAsia="Times New Roman" w:hAnsi="Arial" w:cs="Arial" w:hint="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 xml:space="preserve"> גם מהבית.</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4"/>
          <w:szCs w:val="24"/>
          <w:shd w:val="clear" w:color="auto" w:fill="FFFFFF"/>
          <w:rtl/>
        </w:rPr>
        <w:t xml:space="preserve">במהלך הפסטיבל יתקיים יום עיון לסטודנטים לקולנוע בו יוקרן הסרט </w:t>
      </w:r>
      <w:r w:rsidRPr="00FD7052">
        <w:rPr>
          <w:rFonts w:ascii="Arial" w:eastAsia="Times New Roman" w:hAnsi="Arial" w:cs="Arial"/>
          <w:b/>
          <w:bCs/>
          <w:color w:val="222222"/>
          <w:sz w:val="24"/>
          <w:szCs w:val="24"/>
          <w:shd w:val="clear" w:color="auto" w:fill="FFFFFF"/>
          <w:rtl/>
        </w:rPr>
        <w:t xml:space="preserve">"שלושה יוסי" </w:t>
      </w:r>
      <w:r w:rsidRPr="00FD7052">
        <w:rPr>
          <w:rFonts w:ascii="Arial" w:eastAsia="Times New Roman" w:hAnsi="Arial" w:cs="Arial"/>
          <w:color w:val="222222"/>
          <w:sz w:val="24"/>
          <w:szCs w:val="24"/>
          <w:shd w:val="clear" w:color="auto" w:fill="FFFFFF"/>
          <w:rtl/>
        </w:rPr>
        <w:t xml:space="preserve">ויוצריו יעל </w:t>
      </w:r>
      <w:proofErr w:type="spellStart"/>
      <w:r w:rsidRPr="00FD7052">
        <w:rPr>
          <w:rFonts w:ascii="Arial" w:eastAsia="Times New Roman" w:hAnsi="Arial" w:cs="Arial"/>
          <w:color w:val="222222"/>
          <w:sz w:val="24"/>
          <w:szCs w:val="24"/>
          <w:shd w:val="clear" w:color="auto" w:fill="FFFFFF"/>
          <w:rtl/>
        </w:rPr>
        <w:t>קיפר</w:t>
      </w:r>
      <w:proofErr w:type="spellEnd"/>
      <w:r w:rsidRPr="00FD7052">
        <w:rPr>
          <w:rFonts w:ascii="Arial" w:eastAsia="Times New Roman" w:hAnsi="Arial" w:cs="Arial"/>
          <w:color w:val="222222"/>
          <w:sz w:val="24"/>
          <w:szCs w:val="24"/>
          <w:shd w:val="clear" w:color="auto" w:fill="FFFFFF"/>
          <w:rtl/>
        </w:rPr>
        <w:t xml:space="preserve"> ורונן </w:t>
      </w:r>
      <w:proofErr w:type="spellStart"/>
      <w:r w:rsidRPr="00FD7052">
        <w:rPr>
          <w:rFonts w:ascii="Arial" w:eastAsia="Times New Roman" w:hAnsi="Arial" w:cs="Arial"/>
          <w:color w:val="222222"/>
          <w:sz w:val="24"/>
          <w:szCs w:val="24"/>
          <w:shd w:val="clear" w:color="auto" w:fill="FFFFFF"/>
          <w:rtl/>
        </w:rPr>
        <w:t>זרצקי</w:t>
      </w:r>
      <w:proofErr w:type="spellEnd"/>
      <w:r w:rsidRPr="00FD7052">
        <w:rPr>
          <w:rFonts w:ascii="Arial" w:eastAsia="Times New Roman" w:hAnsi="Arial" w:cs="Arial"/>
          <w:color w:val="222222"/>
          <w:sz w:val="24"/>
          <w:szCs w:val="24"/>
          <w:shd w:val="clear" w:color="auto" w:fill="FFFFFF"/>
          <w:rtl/>
        </w:rPr>
        <w:t xml:space="preserve"> יערכו כ</w:t>
      </w:r>
      <w:r>
        <w:rPr>
          <w:rFonts w:ascii="Arial" w:eastAsia="Times New Roman" w:hAnsi="Arial" w:cs="Arial" w:hint="cs"/>
          <w:color w:val="222222"/>
          <w:sz w:val="24"/>
          <w:szCs w:val="24"/>
          <w:shd w:val="clear" w:color="auto" w:fill="FFFFFF"/>
          <w:rtl/>
        </w:rPr>
        <w:t>י</w:t>
      </w:r>
      <w:r w:rsidRPr="00FD7052">
        <w:rPr>
          <w:rFonts w:ascii="Arial" w:eastAsia="Times New Roman" w:hAnsi="Arial" w:cs="Arial"/>
          <w:color w:val="222222"/>
          <w:sz w:val="24"/>
          <w:szCs w:val="24"/>
          <w:shd w:val="clear" w:color="auto" w:fill="FFFFFF"/>
          <w:rtl/>
        </w:rPr>
        <w:t xml:space="preserve">תת אמן על היחסים בין יוצרים לגיבורי הסרטים בקולנוע </w:t>
      </w:r>
      <w:r w:rsidRPr="00FD7052">
        <w:rPr>
          <w:rFonts w:ascii="Arial" w:eastAsia="Times New Roman" w:hAnsi="Arial" w:cs="Arial"/>
          <w:color w:val="222222"/>
          <w:sz w:val="24"/>
          <w:szCs w:val="24"/>
          <w:shd w:val="clear" w:color="auto" w:fill="FFFFFF"/>
          <w:rtl/>
        </w:rPr>
        <w:lastRenderedPageBreak/>
        <w:t>הדוקומנטרי. גם השנה יצפו בסרטים דוקומנטריים אלפי תלמידים ממעלות תרשיחא בהקרנות מיוחדות ש</w:t>
      </w:r>
      <w:r>
        <w:rPr>
          <w:rFonts w:ascii="Arial" w:eastAsia="Times New Roman" w:hAnsi="Arial" w:cs="Arial" w:hint="cs"/>
          <w:color w:val="222222"/>
          <w:sz w:val="24"/>
          <w:szCs w:val="24"/>
          <w:shd w:val="clear" w:color="auto" w:fill="FFFFFF"/>
          <w:rtl/>
        </w:rPr>
        <w:t>י</w:t>
      </w:r>
      <w:r w:rsidRPr="00FD7052">
        <w:rPr>
          <w:rFonts w:ascii="Arial" w:eastAsia="Times New Roman" w:hAnsi="Arial" w:cs="Arial"/>
          <w:color w:val="222222"/>
          <w:sz w:val="24"/>
          <w:szCs w:val="24"/>
          <w:shd w:val="clear" w:color="auto" w:fill="FFFFFF"/>
          <w:rtl/>
        </w:rPr>
        <w:t>יערכו על ידי הפסטיבל.</w:t>
      </w:r>
    </w:p>
    <w:p w:rsidR="00B2117F" w:rsidRPr="00FD7052" w:rsidRDefault="00B2117F" w:rsidP="00B2117F">
      <w:pPr>
        <w:bidi w:val="0"/>
        <w:spacing w:after="240" w:line="240" w:lineRule="auto"/>
        <w:rPr>
          <w:rFonts w:ascii="Times New Roman" w:eastAsia="Times New Roman" w:hAnsi="Times New Roman" w:cs="Times New Roman"/>
          <w:sz w:val="24"/>
          <w:szCs w:val="24"/>
          <w:rtl/>
        </w:rPr>
      </w:pPr>
      <w:r w:rsidRPr="00FD7052">
        <w:rPr>
          <w:rFonts w:ascii="Times New Roman" w:eastAsia="Times New Roman" w:hAnsi="Times New Roman" w:cs="Times New Roman"/>
          <w:sz w:val="24"/>
          <w:szCs w:val="24"/>
        </w:rPr>
        <w:br/>
      </w: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4"/>
          <w:szCs w:val="24"/>
          <w:shd w:val="clear" w:color="auto" w:fill="FFFFFF"/>
          <w:rtl/>
        </w:rPr>
        <w:t xml:space="preserve">זו השנה ה-12 של פסטיבל </w:t>
      </w:r>
      <w:proofErr w:type="spellStart"/>
      <w:r w:rsidRPr="00FD7052">
        <w:rPr>
          <w:rFonts w:ascii="Arial" w:eastAsia="Times New Roman" w:hAnsi="Arial" w:cs="Arial"/>
          <w:color w:val="222222"/>
          <w:sz w:val="24"/>
          <w:szCs w:val="24"/>
          <w:shd w:val="clear" w:color="auto" w:fill="FFFFFF"/>
          <w:rtl/>
        </w:rPr>
        <w:t>דוקאביב</w:t>
      </w:r>
      <w:proofErr w:type="spellEnd"/>
      <w:r w:rsidRPr="00FD7052">
        <w:rPr>
          <w:rFonts w:ascii="Arial" w:eastAsia="Times New Roman" w:hAnsi="Arial" w:cs="Arial"/>
          <w:color w:val="222222"/>
          <w:sz w:val="24"/>
          <w:szCs w:val="24"/>
          <w:shd w:val="clear" w:color="auto" w:fill="FFFFFF"/>
          <w:rtl/>
        </w:rPr>
        <w:t xml:space="preserve"> גליל</w:t>
      </w:r>
      <w:r>
        <w:rPr>
          <w:rFonts w:ascii="Arial" w:eastAsia="Times New Roman" w:hAnsi="Arial" w:cs="Arial" w:hint="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 xml:space="preserve"> שהפך לחלק בלתי נפרד מלוח השנה של חיי התרבות בגליל. השנה הפסטיבל יתקיים במרחב ה</w:t>
      </w:r>
      <w:r>
        <w:rPr>
          <w:rFonts w:ascii="Arial" w:eastAsia="Times New Roman" w:hAnsi="Arial" w:cs="Arial" w:hint="cs"/>
          <w:color w:val="222222"/>
          <w:sz w:val="24"/>
          <w:szCs w:val="24"/>
          <w:shd w:val="clear" w:color="auto" w:fill="FFFFFF"/>
          <w:rtl/>
        </w:rPr>
        <w:t>ו</w:t>
      </w:r>
      <w:r w:rsidRPr="00FD7052">
        <w:rPr>
          <w:rFonts w:ascii="Arial" w:eastAsia="Times New Roman" w:hAnsi="Arial" w:cs="Arial"/>
          <w:color w:val="222222"/>
          <w:sz w:val="24"/>
          <w:szCs w:val="24"/>
          <w:shd w:val="clear" w:color="auto" w:fill="FFFFFF"/>
          <w:rtl/>
        </w:rPr>
        <w:t>וירטואלי וניתן יהיה לצפות במיטב הקולנוע הדוקומנטרי הישראלי והבינלאומי אונליין גם מהבית. </w:t>
      </w:r>
    </w:p>
    <w:p w:rsidR="00B2117F" w:rsidRPr="00FD7052" w:rsidRDefault="00B2117F" w:rsidP="00B2117F">
      <w:pPr>
        <w:spacing w:after="0" w:line="240" w:lineRule="auto"/>
        <w:rPr>
          <w:rFonts w:ascii="Times New Roman" w:eastAsia="Times New Roman" w:hAnsi="Times New Roman" w:cs="Times New Roman"/>
          <w:sz w:val="24"/>
          <w:szCs w:val="24"/>
          <w:rtl/>
        </w:rPr>
      </w:pPr>
      <w:r w:rsidRPr="00FD7052">
        <w:rPr>
          <w:rFonts w:ascii="Arial" w:eastAsia="Times New Roman" w:hAnsi="Arial" w:cs="Arial"/>
          <w:color w:val="222222"/>
          <w:sz w:val="24"/>
          <w:szCs w:val="24"/>
          <w:shd w:val="clear" w:color="auto" w:fill="FFFFFF"/>
          <w:rtl/>
        </w:rPr>
        <w:t xml:space="preserve">חלק מהסרטים יהיו זמינים גם במהלך חודש דצמבר במסגרת </w:t>
      </w:r>
      <w:proofErr w:type="spellStart"/>
      <w:r w:rsidRPr="00FD7052">
        <w:rPr>
          <w:rFonts w:ascii="Arial" w:eastAsia="Times New Roman" w:hAnsi="Arial" w:cs="Arial"/>
          <w:color w:val="222222"/>
          <w:sz w:val="24"/>
          <w:szCs w:val="24"/>
          <w:shd w:val="clear" w:color="auto" w:fill="FFFFFF"/>
          <w:rtl/>
        </w:rPr>
        <w:t>דוקוסטרים</w:t>
      </w:r>
      <w:proofErr w:type="spellEnd"/>
      <w:r w:rsidRPr="00FD7052">
        <w:rPr>
          <w:rFonts w:ascii="Arial" w:eastAsia="Times New Roman" w:hAnsi="Arial" w:cs="Arial"/>
          <w:color w:val="222222"/>
          <w:sz w:val="24"/>
          <w:szCs w:val="24"/>
          <w:shd w:val="clear" w:color="auto" w:fill="FFFFFF"/>
          <w:rtl/>
        </w:rPr>
        <w:t xml:space="preserve">, אירוע </w:t>
      </w:r>
      <w:proofErr w:type="spellStart"/>
      <w:r w:rsidRPr="00FD7052">
        <w:rPr>
          <w:rFonts w:ascii="Arial" w:eastAsia="Times New Roman" w:hAnsi="Arial" w:cs="Arial"/>
          <w:color w:val="222222"/>
          <w:sz w:val="24"/>
          <w:szCs w:val="24"/>
          <w:shd w:val="clear" w:color="auto" w:fill="FFFFFF"/>
          <w:rtl/>
        </w:rPr>
        <w:t>הדוקו</w:t>
      </w:r>
      <w:proofErr w:type="spellEnd"/>
      <w:r w:rsidRPr="00FD7052">
        <w:rPr>
          <w:rFonts w:ascii="Arial" w:eastAsia="Times New Roman" w:hAnsi="Arial" w:cs="Arial"/>
          <w:color w:val="222222"/>
          <w:sz w:val="24"/>
          <w:szCs w:val="24"/>
          <w:shd w:val="clear" w:color="auto" w:fill="FFFFFF"/>
          <w:rtl/>
        </w:rPr>
        <w:t xml:space="preserve"> החודשי של פסטיבל </w:t>
      </w:r>
      <w:proofErr w:type="spellStart"/>
      <w:r w:rsidRPr="00FD7052">
        <w:rPr>
          <w:rFonts w:ascii="Arial" w:eastAsia="Times New Roman" w:hAnsi="Arial" w:cs="Arial"/>
          <w:color w:val="222222"/>
          <w:sz w:val="24"/>
          <w:szCs w:val="24"/>
          <w:shd w:val="clear" w:color="auto" w:fill="FFFFFF"/>
          <w:rtl/>
        </w:rPr>
        <w:t>דוקאביב</w:t>
      </w:r>
      <w:proofErr w:type="spellEnd"/>
      <w:r w:rsidRPr="00FD7052">
        <w:rPr>
          <w:rFonts w:ascii="Arial" w:eastAsia="Times New Roman" w:hAnsi="Arial" w:cs="Arial"/>
          <w:color w:val="222222"/>
          <w:sz w:val="24"/>
          <w:szCs w:val="24"/>
          <w:shd w:val="clear" w:color="auto" w:fill="FFFFFF"/>
          <w:rtl/>
        </w:rPr>
        <w:t>. </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rPr>
          <w:rFonts w:ascii="Times New Roman" w:eastAsia="Times New Roman" w:hAnsi="Times New Roman" w:cs="Times New Roman"/>
          <w:sz w:val="24"/>
          <w:szCs w:val="24"/>
        </w:rPr>
      </w:pPr>
      <w:proofErr w:type="spellStart"/>
      <w:r w:rsidRPr="00FD7052">
        <w:rPr>
          <w:rFonts w:ascii="Arial" w:eastAsia="Times New Roman" w:hAnsi="Arial" w:cs="Arial"/>
          <w:color w:val="222222"/>
          <w:sz w:val="24"/>
          <w:szCs w:val="24"/>
          <w:shd w:val="clear" w:color="auto" w:fill="FFFFFF"/>
          <w:rtl/>
        </w:rPr>
        <w:t>דוקאביב</w:t>
      </w:r>
      <w:proofErr w:type="spellEnd"/>
      <w:r w:rsidRPr="00FD7052">
        <w:rPr>
          <w:rFonts w:ascii="Arial" w:eastAsia="Times New Roman" w:hAnsi="Arial" w:cs="Arial"/>
          <w:color w:val="222222"/>
          <w:sz w:val="24"/>
          <w:szCs w:val="24"/>
          <w:shd w:val="clear" w:color="auto" w:fill="FFFFFF"/>
          <w:rtl/>
        </w:rPr>
        <w:t xml:space="preserve"> גליל הוא יוזמה והפקה של עמותת </w:t>
      </w:r>
      <w:proofErr w:type="spellStart"/>
      <w:r w:rsidRPr="00FD7052">
        <w:rPr>
          <w:rFonts w:ascii="Arial" w:eastAsia="Times New Roman" w:hAnsi="Arial" w:cs="Arial"/>
          <w:color w:val="222222"/>
          <w:sz w:val="24"/>
          <w:szCs w:val="24"/>
          <w:shd w:val="clear" w:color="auto" w:fill="FFFFFF"/>
          <w:rtl/>
        </w:rPr>
        <w:t>דוקאביב</w:t>
      </w:r>
      <w:proofErr w:type="spellEnd"/>
      <w:r w:rsidRPr="00FD7052">
        <w:rPr>
          <w:rFonts w:ascii="Arial" w:eastAsia="Times New Roman" w:hAnsi="Arial" w:cs="Arial"/>
          <w:color w:val="222222"/>
          <w:sz w:val="24"/>
          <w:szCs w:val="24"/>
          <w:shd w:val="clear" w:color="auto" w:fill="FFFFFF"/>
          <w:rtl/>
        </w:rPr>
        <w:t xml:space="preserve"> בשיתוף עיריית מעלות תרשיחא ובתמיכת משרד התרבות.</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rPr>
          <w:rFonts w:ascii="Times New Roman" w:eastAsia="Times New Roman" w:hAnsi="Times New Roman" w:cs="Times New Roman"/>
          <w:sz w:val="24"/>
          <w:szCs w:val="24"/>
        </w:rPr>
      </w:pPr>
      <w:r w:rsidRPr="00FD7052">
        <w:rPr>
          <w:rFonts w:ascii="Arial" w:eastAsia="Times New Roman" w:hAnsi="Arial" w:cs="Arial"/>
          <w:color w:val="222222"/>
          <w:sz w:val="28"/>
          <w:szCs w:val="28"/>
          <w:u w:val="single"/>
          <w:shd w:val="clear" w:color="auto" w:fill="FFFFFF"/>
          <w:rtl/>
        </w:rPr>
        <w:t>בין האירועים הנבחרים בפסטיבל:</w:t>
      </w:r>
    </w:p>
    <w:p w:rsidR="00B2117F" w:rsidRPr="00FD2918"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Pr>
      </w:pPr>
      <w:r w:rsidRPr="00FD2918">
        <w:rPr>
          <w:rFonts w:ascii="Arial" w:eastAsia="Times New Roman" w:hAnsi="Arial" w:cs="Arial"/>
          <w:color w:val="222222"/>
          <w:sz w:val="24"/>
          <w:szCs w:val="24"/>
          <w:shd w:val="clear" w:color="auto" w:fill="FFFFFF"/>
          <w:rtl/>
        </w:rPr>
        <w:t>סרט הפתיחה של הפסטיבל</w:t>
      </w:r>
      <w:r w:rsidRPr="00FD2918">
        <w:rPr>
          <w:rFonts w:ascii="Arial" w:eastAsia="Times New Roman" w:hAnsi="Arial" w:cs="Arial" w:hint="cs"/>
          <w:color w:val="222222"/>
          <w:sz w:val="24"/>
          <w:szCs w:val="24"/>
          <w:shd w:val="clear" w:color="auto" w:fill="FFFFFF"/>
          <w:rtl/>
        </w:rPr>
        <w:t>,</w:t>
      </w:r>
      <w:r w:rsidRPr="00FD2918">
        <w:rPr>
          <w:rFonts w:ascii="Arial" w:eastAsia="Times New Roman" w:hAnsi="Arial" w:cs="Arial"/>
          <w:color w:val="222222"/>
          <w:sz w:val="24"/>
          <w:szCs w:val="24"/>
          <w:shd w:val="clear" w:color="auto" w:fill="FFFFFF"/>
          <w:rtl/>
        </w:rPr>
        <w:t xml:space="preserve"> </w:t>
      </w:r>
      <w:r w:rsidRPr="00FD2918">
        <w:rPr>
          <w:rFonts w:ascii="Arial" w:eastAsia="Times New Roman" w:hAnsi="Arial" w:cs="Arial"/>
          <w:b/>
          <w:bCs/>
          <w:color w:val="222222"/>
          <w:sz w:val="24"/>
          <w:szCs w:val="24"/>
          <w:shd w:val="clear" w:color="auto" w:fill="FFFFFF"/>
          <w:rtl/>
        </w:rPr>
        <w:t>"</w:t>
      </w:r>
      <w:proofErr w:type="spellStart"/>
      <w:r w:rsidRPr="00FD2918">
        <w:rPr>
          <w:rFonts w:ascii="Arial" w:eastAsia="Times New Roman" w:hAnsi="Arial" w:cs="Arial"/>
          <w:b/>
          <w:bCs/>
          <w:color w:val="222222"/>
          <w:sz w:val="24"/>
          <w:szCs w:val="24"/>
          <w:shd w:val="clear" w:color="auto" w:fill="FFFFFF"/>
          <w:rtl/>
        </w:rPr>
        <w:t>ריימונד</w:t>
      </w:r>
      <w:proofErr w:type="spellEnd"/>
      <w:r w:rsidRPr="00FD2918">
        <w:rPr>
          <w:rFonts w:ascii="Arial" w:eastAsia="Times New Roman" w:hAnsi="Arial" w:cs="Arial"/>
          <w:b/>
          <w:bCs/>
          <w:color w:val="222222"/>
          <w:sz w:val="24"/>
          <w:szCs w:val="24"/>
          <w:shd w:val="clear" w:color="auto" w:fill="FFFFFF"/>
          <w:rtl/>
        </w:rPr>
        <w:t xml:space="preserve"> אל </w:t>
      </w:r>
      <w:proofErr w:type="spellStart"/>
      <w:r w:rsidRPr="00FD2918">
        <w:rPr>
          <w:rFonts w:ascii="Arial" w:eastAsia="Times New Roman" w:hAnsi="Arial" w:cs="Arial"/>
          <w:b/>
          <w:bCs/>
          <w:color w:val="222222"/>
          <w:sz w:val="24"/>
          <w:szCs w:val="24"/>
          <w:shd w:val="clear" w:color="auto" w:fill="FFFFFF"/>
          <w:rtl/>
        </w:rPr>
        <w:t>בידאוויה</w:t>
      </w:r>
      <w:proofErr w:type="spellEnd"/>
      <w:r w:rsidRPr="00FD2918">
        <w:rPr>
          <w:rFonts w:ascii="Arial" w:eastAsia="Times New Roman" w:hAnsi="Arial" w:cs="Arial"/>
          <w:b/>
          <w:bCs/>
          <w:color w:val="222222"/>
          <w:sz w:val="24"/>
          <w:szCs w:val="24"/>
          <w:shd w:val="clear" w:color="auto" w:fill="FFFFFF"/>
          <w:rtl/>
        </w:rPr>
        <w:t xml:space="preserve">" </w:t>
      </w:r>
      <w:r w:rsidRPr="00FD2918">
        <w:rPr>
          <w:rFonts w:ascii="Arial" w:eastAsia="Times New Roman" w:hAnsi="Arial" w:cs="Arial"/>
          <w:color w:val="222222"/>
          <w:sz w:val="24"/>
          <w:szCs w:val="24"/>
          <w:shd w:val="clear" w:color="auto" w:fill="FFFFFF"/>
          <w:rtl/>
        </w:rPr>
        <w:t xml:space="preserve">שילווה בשיחה עם היוצרת </w:t>
      </w:r>
      <w:r w:rsidRPr="00FD2918">
        <w:rPr>
          <w:rFonts w:ascii="Arial" w:eastAsia="Times New Roman" w:hAnsi="Arial" w:cs="Arial"/>
          <w:b/>
          <w:bCs/>
          <w:color w:val="222222"/>
          <w:sz w:val="24"/>
          <w:szCs w:val="24"/>
          <w:shd w:val="clear" w:color="auto" w:fill="FFFFFF"/>
          <w:rtl/>
        </w:rPr>
        <w:t xml:space="preserve">יעל </w:t>
      </w:r>
      <w:proofErr w:type="spellStart"/>
      <w:r w:rsidRPr="00FD2918">
        <w:rPr>
          <w:rFonts w:ascii="Arial" w:eastAsia="Times New Roman" w:hAnsi="Arial" w:cs="Arial"/>
          <w:b/>
          <w:bCs/>
          <w:color w:val="222222"/>
          <w:sz w:val="24"/>
          <w:szCs w:val="24"/>
          <w:shd w:val="clear" w:color="auto" w:fill="FFFFFF"/>
          <w:rtl/>
        </w:rPr>
        <w:t>אבקסיס</w:t>
      </w:r>
      <w:proofErr w:type="spellEnd"/>
      <w:r w:rsidRPr="00FD2918">
        <w:rPr>
          <w:rFonts w:ascii="Arial" w:eastAsia="Times New Roman" w:hAnsi="Arial" w:cs="Arial"/>
          <w:b/>
          <w:bCs/>
          <w:color w:val="222222"/>
          <w:sz w:val="24"/>
          <w:szCs w:val="24"/>
          <w:shd w:val="clear" w:color="auto" w:fill="FFFFFF"/>
          <w:rtl/>
        </w:rPr>
        <w:t xml:space="preserve"> </w:t>
      </w:r>
    </w:p>
    <w:p w:rsidR="00B2117F" w:rsidRPr="00FD2918"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2918">
        <w:rPr>
          <w:rFonts w:ascii="Arial" w:eastAsia="Times New Roman" w:hAnsi="Arial" w:cs="Arial"/>
          <w:color w:val="000000"/>
          <w:sz w:val="24"/>
          <w:szCs w:val="24"/>
          <w:rtl/>
        </w:rPr>
        <w:t xml:space="preserve">סרט הנעילה של הפסטיבל </w:t>
      </w:r>
      <w:r w:rsidRPr="00FD2918">
        <w:rPr>
          <w:rFonts w:ascii="Arial" w:eastAsia="Times New Roman" w:hAnsi="Arial" w:cs="Arial"/>
          <w:b/>
          <w:bCs/>
          <w:color w:val="000000"/>
          <w:sz w:val="24"/>
          <w:szCs w:val="24"/>
          <w:rtl/>
        </w:rPr>
        <w:t xml:space="preserve">"אהבה זאת לא </w:t>
      </w:r>
      <w:proofErr w:type="spellStart"/>
      <w:r w:rsidRPr="00FD2918">
        <w:rPr>
          <w:rFonts w:ascii="Arial" w:eastAsia="Times New Roman" w:hAnsi="Arial" w:cs="Arial"/>
          <w:b/>
          <w:bCs/>
          <w:color w:val="000000"/>
          <w:sz w:val="24"/>
          <w:szCs w:val="24"/>
          <w:rtl/>
        </w:rPr>
        <w:t>היתה</w:t>
      </w:r>
      <w:proofErr w:type="spellEnd"/>
      <w:r w:rsidRPr="00FD2918">
        <w:rPr>
          <w:rFonts w:ascii="Arial" w:eastAsia="Times New Roman" w:hAnsi="Arial" w:cs="Arial"/>
          <w:b/>
          <w:bCs/>
          <w:color w:val="000000"/>
          <w:sz w:val="24"/>
          <w:szCs w:val="24"/>
          <w:rtl/>
        </w:rPr>
        <w:t>",</w:t>
      </w:r>
      <w:r w:rsidRPr="00FD2918">
        <w:rPr>
          <w:rFonts w:ascii="Arial" w:eastAsia="Times New Roman" w:hAnsi="Arial" w:cs="Arial"/>
          <w:color w:val="000000"/>
          <w:sz w:val="24"/>
          <w:szCs w:val="24"/>
          <w:rtl/>
        </w:rPr>
        <w:t xml:space="preserve"> זוכה פסטיבל </w:t>
      </w:r>
      <w:proofErr w:type="spellStart"/>
      <w:r w:rsidRPr="00FD2918">
        <w:rPr>
          <w:rFonts w:ascii="Arial" w:eastAsia="Times New Roman" w:hAnsi="Arial" w:cs="Arial"/>
          <w:color w:val="000000"/>
          <w:sz w:val="24"/>
          <w:szCs w:val="24"/>
          <w:rtl/>
        </w:rPr>
        <w:t>דוקאביב</w:t>
      </w:r>
      <w:proofErr w:type="spellEnd"/>
      <w:r w:rsidRPr="00FD2918">
        <w:rPr>
          <w:rFonts w:ascii="Arial" w:eastAsia="Times New Roman" w:hAnsi="Arial" w:cs="Arial"/>
          <w:color w:val="000000"/>
          <w:sz w:val="24"/>
          <w:szCs w:val="24"/>
          <w:rtl/>
        </w:rPr>
        <w:t>, שילווה בשיחה עם היוצרים</w:t>
      </w:r>
    </w:p>
    <w:p w:rsidR="00B2117F"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7052">
        <w:rPr>
          <w:rFonts w:ascii="Arial" w:eastAsia="Times New Roman" w:hAnsi="Arial" w:cs="Arial"/>
          <w:color w:val="222222"/>
          <w:sz w:val="24"/>
          <w:szCs w:val="24"/>
          <w:shd w:val="clear" w:color="auto" w:fill="FFFFFF"/>
          <w:rtl/>
        </w:rPr>
        <w:t xml:space="preserve">הקרנת בכורה לסרט לכל המשפחה </w:t>
      </w:r>
      <w:r w:rsidRPr="00FD7052">
        <w:rPr>
          <w:rFonts w:ascii="Arial" w:eastAsia="Times New Roman" w:hAnsi="Arial" w:cs="Arial"/>
          <w:b/>
          <w:bCs/>
          <w:color w:val="222222"/>
          <w:sz w:val="24"/>
          <w:szCs w:val="24"/>
          <w:shd w:val="clear" w:color="auto" w:fill="FFFFFF"/>
          <w:rtl/>
        </w:rPr>
        <w:t>"אני, גרטה"</w:t>
      </w:r>
      <w:r w:rsidRPr="00FD7052">
        <w:rPr>
          <w:rFonts w:ascii="Arial" w:eastAsia="Times New Roman" w:hAnsi="Arial" w:cs="Arial"/>
          <w:color w:val="222222"/>
          <w:sz w:val="24"/>
          <w:szCs w:val="24"/>
          <w:shd w:val="clear" w:color="auto" w:fill="FFFFFF"/>
          <w:rtl/>
        </w:rPr>
        <w:t xml:space="preserve"> על גרטה </w:t>
      </w:r>
      <w:proofErr w:type="spellStart"/>
      <w:r w:rsidRPr="00FD7052">
        <w:rPr>
          <w:rFonts w:ascii="Arial" w:eastAsia="Times New Roman" w:hAnsi="Arial" w:cs="Arial"/>
          <w:color w:val="222222"/>
          <w:sz w:val="24"/>
          <w:szCs w:val="24"/>
          <w:shd w:val="clear" w:color="auto" w:fill="FFFFFF"/>
          <w:rtl/>
        </w:rPr>
        <w:t>טונברי</w:t>
      </w:r>
      <w:proofErr w:type="spellEnd"/>
      <w:r w:rsidRPr="00FD7052">
        <w:rPr>
          <w:rFonts w:ascii="Arial" w:eastAsia="Times New Roman" w:hAnsi="Arial" w:cs="Arial"/>
          <w:color w:val="222222"/>
          <w:sz w:val="24"/>
          <w:szCs w:val="24"/>
          <w:shd w:val="clear" w:color="auto" w:fill="FFFFFF"/>
          <w:rtl/>
        </w:rPr>
        <w:t>, הנערה השוודית שהפכה לאייקון</w:t>
      </w:r>
      <w:r>
        <w:rPr>
          <w:rFonts w:ascii="Arial" w:eastAsia="Times New Roman" w:hAnsi="Arial" w:cs="Arial" w:hint="cs"/>
          <w:color w:val="222222"/>
          <w:sz w:val="24"/>
          <w:szCs w:val="24"/>
          <w:shd w:val="clear" w:color="auto" w:fill="FFFFFF"/>
          <w:rtl/>
        </w:rPr>
        <w:t xml:space="preserve"> </w:t>
      </w:r>
      <w:r w:rsidRPr="00FD7052">
        <w:rPr>
          <w:rFonts w:ascii="Arial" w:eastAsia="Times New Roman" w:hAnsi="Arial" w:cs="Arial"/>
          <w:color w:val="222222"/>
          <w:sz w:val="24"/>
          <w:szCs w:val="24"/>
          <w:shd w:val="clear" w:color="auto" w:fill="FFFFFF"/>
          <w:rtl/>
        </w:rPr>
        <w:t>המחאה הירוקה</w:t>
      </w:r>
    </w:p>
    <w:p w:rsidR="00B2117F" w:rsidRPr="001A24F8"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Pr>
      </w:pPr>
      <w:r w:rsidRPr="00FD7052">
        <w:rPr>
          <w:rFonts w:ascii="Arial" w:eastAsia="Times New Roman" w:hAnsi="Arial" w:cs="Arial"/>
          <w:color w:val="222222"/>
          <w:sz w:val="24"/>
          <w:szCs w:val="24"/>
          <w:shd w:val="clear" w:color="auto" w:fill="FFFFFF"/>
          <w:rtl/>
        </w:rPr>
        <w:t xml:space="preserve">עוד בתוכנית לכל המשפחה, הקרנת בכורה לשני סרטים קצרים על ילדים מהעולם מסדרת </w:t>
      </w:r>
      <w:r w:rsidRPr="00FD7052">
        <w:rPr>
          <w:rFonts w:ascii="Arial" w:eastAsia="Times New Roman" w:hAnsi="Arial" w:cs="Arial"/>
          <w:b/>
          <w:bCs/>
          <w:color w:val="222222"/>
          <w:sz w:val="24"/>
          <w:szCs w:val="24"/>
          <w:shd w:val="clear" w:color="auto" w:fill="FFFFFF"/>
          <w:rtl/>
        </w:rPr>
        <w:t>"ילדי דרך המשי"</w:t>
      </w:r>
      <w:r w:rsidRPr="00FD7052">
        <w:rPr>
          <w:rFonts w:ascii="Arial" w:eastAsia="Times New Roman" w:hAnsi="Arial" w:cs="Arial"/>
          <w:color w:val="222222"/>
          <w:sz w:val="24"/>
          <w:szCs w:val="24"/>
          <w:shd w:val="clear" w:color="auto" w:fill="FFFFFF"/>
          <w:rtl/>
        </w:rPr>
        <w:t>. </w:t>
      </w:r>
    </w:p>
    <w:p w:rsidR="00B2117F" w:rsidRPr="00B4320A"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2918">
        <w:rPr>
          <w:rFonts w:ascii="Arial" w:eastAsia="Times New Roman" w:hAnsi="Arial" w:cs="Arial"/>
          <w:color w:val="222222"/>
          <w:sz w:val="24"/>
          <w:szCs w:val="24"/>
          <w:shd w:val="clear" w:color="auto" w:fill="FFFFFF"/>
          <w:rtl/>
        </w:rPr>
        <w:t xml:space="preserve">הקרנת בכורה לשלושת פרקי הסדרה </w:t>
      </w:r>
      <w:r w:rsidRPr="00FD2918">
        <w:rPr>
          <w:rFonts w:ascii="Arial" w:eastAsia="Times New Roman" w:hAnsi="Arial" w:cs="Arial"/>
          <w:b/>
          <w:bCs/>
          <w:color w:val="222222"/>
          <w:sz w:val="24"/>
          <w:szCs w:val="24"/>
          <w:shd w:val="clear" w:color="auto" w:fill="FFFFFF"/>
          <w:rtl/>
        </w:rPr>
        <w:t>"ישראלים שמשנים את העולם"</w:t>
      </w:r>
      <w:r w:rsidRPr="00FD2918">
        <w:rPr>
          <w:rFonts w:ascii="Arial" w:eastAsia="Times New Roman" w:hAnsi="Arial" w:cs="Arial"/>
          <w:color w:val="222222"/>
          <w:sz w:val="24"/>
          <w:szCs w:val="24"/>
          <w:shd w:val="clear" w:color="auto" w:fill="FFFFFF"/>
          <w:rtl/>
        </w:rPr>
        <w:t xml:space="preserve"> באדיבות </w:t>
      </w:r>
      <w:r w:rsidRPr="00FD2918">
        <w:rPr>
          <w:rFonts w:ascii="Arial" w:eastAsia="Times New Roman" w:hAnsi="Arial" w:cs="Arial"/>
          <w:color w:val="222222"/>
          <w:sz w:val="24"/>
          <w:szCs w:val="24"/>
          <w:shd w:val="clear" w:color="auto" w:fill="FFFFFF"/>
        </w:rPr>
        <w:t>yes</w:t>
      </w:r>
      <w:r w:rsidRPr="00FD2918">
        <w:rPr>
          <w:rFonts w:ascii="Arial" w:eastAsia="Times New Roman" w:hAnsi="Arial" w:cs="Arial"/>
          <w:color w:val="222222"/>
          <w:sz w:val="24"/>
          <w:szCs w:val="24"/>
          <w:shd w:val="clear" w:color="auto" w:fill="FFFFFF"/>
          <w:rtl/>
        </w:rPr>
        <w:t xml:space="preserve"> </w:t>
      </w:r>
      <w:proofErr w:type="spellStart"/>
      <w:r w:rsidRPr="00FD2918">
        <w:rPr>
          <w:rFonts w:ascii="Arial" w:eastAsia="Times New Roman" w:hAnsi="Arial" w:cs="Arial"/>
          <w:color w:val="222222"/>
          <w:sz w:val="24"/>
          <w:szCs w:val="24"/>
          <w:shd w:val="clear" w:color="auto" w:fill="FFFFFF"/>
          <w:rtl/>
        </w:rPr>
        <w:t>דוקו</w:t>
      </w:r>
      <w:proofErr w:type="spellEnd"/>
      <w:r w:rsidRPr="00FD2918">
        <w:rPr>
          <w:rFonts w:ascii="Arial" w:eastAsia="Times New Roman" w:hAnsi="Arial" w:cs="Arial"/>
          <w:color w:val="222222"/>
          <w:sz w:val="24"/>
          <w:szCs w:val="24"/>
          <w:shd w:val="clear" w:color="auto" w:fill="FFFFFF"/>
          <w:rtl/>
        </w:rPr>
        <w:t>, על הגילויים, החיים והתובנות של שלושה מדענים ישראלים צעירים, פורצי דרך במדע העולמי.</w:t>
      </w:r>
    </w:p>
    <w:p w:rsidR="00B2117F"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7052">
        <w:rPr>
          <w:rFonts w:ascii="Arial" w:eastAsia="Times New Roman" w:hAnsi="Arial" w:cs="Arial"/>
          <w:color w:val="222222"/>
          <w:sz w:val="24"/>
          <w:szCs w:val="24"/>
          <w:shd w:val="clear" w:color="auto" w:fill="FFFFFF"/>
          <w:rtl/>
        </w:rPr>
        <w:t>טרום בכורה לסרט "</w:t>
      </w:r>
      <w:r w:rsidRPr="00FD7052">
        <w:rPr>
          <w:rFonts w:ascii="Arial" w:eastAsia="Times New Roman" w:hAnsi="Arial" w:cs="Arial"/>
          <w:b/>
          <w:bCs/>
          <w:color w:val="222222"/>
          <w:sz w:val="24"/>
          <w:szCs w:val="24"/>
          <w:shd w:val="clear" w:color="auto" w:fill="FFFFFF"/>
          <w:rtl/>
        </w:rPr>
        <w:t>בלושי"</w:t>
      </w:r>
      <w:r w:rsidRPr="00FD7052">
        <w:rPr>
          <w:rFonts w:ascii="Arial" w:eastAsia="Times New Roman" w:hAnsi="Arial" w:cs="Arial"/>
          <w:color w:val="222222"/>
          <w:sz w:val="24"/>
          <w:szCs w:val="24"/>
          <w:shd w:val="clear" w:color="auto" w:fill="FFFFFF"/>
          <w:rtl/>
        </w:rPr>
        <w:t xml:space="preserve"> על חייו הקצרים והסוערים של ג</w:t>
      </w:r>
      <w:r>
        <w:rPr>
          <w:rFonts w:ascii="Arial" w:eastAsia="Times New Roman" w:hAnsi="Arial" w:cs="Arial" w:hint="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ון בלושי</w:t>
      </w:r>
    </w:p>
    <w:p w:rsidR="00B2117F"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7052">
        <w:rPr>
          <w:rFonts w:ascii="Arial" w:eastAsia="Times New Roman" w:hAnsi="Arial" w:cs="Arial"/>
          <w:color w:val="222222"/>
          <w:sz w:val="24"/>
          <w:szCs w:val="24"/>
          <w:shd w:val="clear" w:color="auto" w:fill="FFFFFF"/>
          <w:rtl/>
        </w:rPr>
        <w:t xml:space="preserve">בכורה לסרט </w:t>
      </w:r>
      <w:r w:rsidRPr="00FD7052">
        <w:rPr>
          <w:rFonts w:ascii="Arial" w:eastAsia="Times New Roman" w:hAnsi="Arial" w:cs="Arial"/>
          <w:b/>
          <w:bCs/>
          <w:color w:val="222222"/>
          <w:sz w:val="24"/>
          <w:szCs w:val="24"/>
          <w:shd w:val="clear" w:color="auto" w:fill="FFFFFF"/>
          <w:rtl/>
        </w:rPr>
        <w:t>"המעגל"</w:t>
      </w:r>
      <w:r w:rsidRPr="00FD7052">
        <w:rPr>
          <w:rFonts w:ascii="Arial" w:eastAsia="Times New Roman" w:hAnsi="Arial" w:cs="Arial"/>
          <w:color w:val="222222"/>
          <w:sz w:val="24"/>
          <w:szCs w:val="24"/>
          <w:shd w:val="clear" w:color="auto" w:fill="FFFFFF"/>
          <w:rtl/>
        </w:rPr>
        <w:t xml:space="preserve"> על הקומונה האקולוגית הראשונה באסטוניה והיצרים שמאיימים על קיומ</w:t>
      </w:r>
      <w:r>
        <w:rPr>
          <w:rFonts w:ascii="Arial" w:eastAsia="Times New Roman" w:hAnsi="Arial" w:cs="Arial" w:hint="cs"/>
          <w:color w:val="222222"/>
          <w:sz w:val="24"/>
          <w:szCs w:val="24"/>
          <w:shd w:val="clear" w:color="auto" w:fill="FFFFFF"/>
          <w:rtl/>
        </w:rPr>
        <w:t>ה</w:t>
      </w:r>
    </w:p>
    <w:p w:rsidR="00B2117F" w:rsidRPr="00FD7052"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7052">
        <w:rPr>
          <w:rFonts w:ascii="Arial" w:eastAsia="Times New Roman" w:hAnsi="Arial" w:cs="Arial"/>
          <w:color w:val="222222"/>
          <w:sz w:val="24"/>
          <w:szCs w:val="24"/>
          <w:shd w:val="clear" w:color="auto" w:fill="FFFFFF"/>
          <w:rtl/>
        </w:rPr>
        <w:t xml:space="preserve">בכורה לסרט </w:t>
      </w:r>
      <w:r w:rsidRPr="00FD7052">
        <w:rPr>
          <w:rFonts w:ascii="Arial" w:eastAsia="Times New Roman" w:hAnsi="Arial" w:cs="Arial"/>
          <w:b/>
          <w:bCs/>
          <w:color w:val="222222"/>
          <w:sz w:val="24"/>
          <w:szCs w:val="24"/>
          <w:shd w:val="clear" w:color="auto" w:fill="FFFFFF"/>
          <w:rtl/>
        </w:rPr>
        <w:t>"</w:t>
      </w:r>
      <w:proofErr w:type="spellStart"/>
      <w:r w:rsidRPr="00FD7052">
        <w:rPr>
          <w:rFonts w:ascii="Arial" w:eastAsia="Times New Roman" w:hAnsi="Arial" w:cs="Arial"/>
          <w:b/>
          <w:bCs/>
          <w:color w:val="222222"/>
          <w:sz w:val="24"/>
          <w:szCs w:val="24"/>
          <w:shd w:val="clear" w:color="auto" w:fill="FFFFFF"/>
          <w:rtl/>
        </w:rPr>
        <w:t>קית</w:t>
      </w:r>
      <w:proofErr w:type="spellEnd"/>
      <w:r w:rsidRPr="00FD7052">
        <w:rPr>
          <w:rFonts w:ascii="Arial" w:eastAsia="Times New Roman" w:hAnsi="Arial" w:cs="Arial"/>
          <w:b/>
          <w:bCs/>
          <w:color w:val="222222"/>
          <w:sz w:val="24"/>
          <w:szCs w:val="24"/>
          <w:shd w:val="clear" w:color="auto" w:fill="FFFFFF"/>
          <w:rtl/>
        </w:rPr>
        <w:t>' הרינג: אמן רחוב"</w:t>
      </w:r>
    </w:p>
    <w:p w:rsidR="00B2117F" w:rsidRPr="00FD7052"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7052">
        <w:rPr>
          <w:rFonts w:ascii="Arial" w:eastAsia="Times New Roman" w:hAnsi="Arial" w:cs="Arial"/>
          <w:color w:val="222222"/>
          <w:sz w:val="24"/>
          <w:szCs w:val="24"/>
          <w:shd w:val="clear" w:color="auto" w:fill="FFFFFF"/>
          <w:rtl/>
        </w:rPr>
        <w:t xml:space="preserve">בכורה לסרט </w:t>
      </w:r>
      <w:r w:rsidRPr="00FD7052">
        <w:rPr>
          <w:rFonts w:ascii="Arial" w:eastAsia="Times New Roman" w:hAnsi="Arial" w:cs="Arial"/>
          <w:b/>
          <w:bCs/>
          <w:color w:val="222222"/>
          <w:sz w:val="24"/>
          <w:szCs w:val="24"/>
          <w:shd w:val="clear" w:color="auto" w:fill="FFFFFF"/>
          <w:rtl/>
        </w:rPr>
        <w:t>"</w:t>
      </w:r>
      <w:proofErr w:type="spellStart"/>
      <w:r w:rsidRPr="00FD7052">
        <w:rPr>
          <w:rFonts w:ascii="Arial" w:eastAsia="Times New Roman" w:hAnsi="Arial" w:cs="Arial"/>
          <w:b/>
          <w:bCs/>
          <w:color w:val="222222"/>
          <w:sz w:val="24"/>
          <w:szCs w:val="24"/>
          <w:shd w:val="clear" w:color="auto" w:fill="FFFFFF"/>
          <w:rtl/>
        </w:rPr>
        <w:t>פרעצל</w:t>
      </w:r>
      <w:proofErr w:type="spellEnd"/>
      <w:r w:rsidRPr="00FD7052">
        <w:rPr>
          <w:rFonts w:ascii="Arial" w:eastAsia="Times New Roman" w:hAnsi="Arial" w:cs="Arial"/>
          <w:b/>
          <w:bCs/>
          <w:color w:val="222222"/>
          <w:sz w:val="24"/>
          <w:szCs w:val="24"/>
          <w:shd w:val="clear" w:color="auto" w:fill="FFFFFF"/>
          <w:rtl/>
        </w:rPr>
        <w:t xml:space="preserve"> מקסיקני".</w:t>
      </w:r>
    </w:p>
    <w:p w:rsidR="00B2117F" w:rsidRPr="00FD7052"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7052">
        <w:rPr>
          <w:rFonts w:ascii="Arial" w:eastAsia="Times New Roman" w:hAnsi="Arial" w:cs="Arial"/>
          <w:color w:val="222222"/>
          <w:sz w:val="24"/>
          <w:szCs w:val="24"/>
          <w:shd w:val="clear" w:color="auto" w:fill="FFFFFF"/>
          <w:rtl/>
        </w:rPr>
        <w:t xml:space="preserve">פתיחת ארכיון של פרויקט </w:t>
      </w:r>
      <w:r w:rsidRPr="00FD7052">
        <w:rPr>
          <w:rFonts w:ascii="Arial" w:eastAsia="Times New Roman" w:hAnsi="Arial" w:cs="Arial"/>
          <w:b/>
          <w:bCs/>
          <w:color w:val="222222"/>
          <w:sz w:val="24"/>
          <w:szCs w:val="24"/>
          <w:shd w:val="clear" w:color="auto" w:fill="FFFFFF"/>
          <w:rtl/>
        </w:rPr>
        <w:t>"כנפיים",</w:t>
      </w:r>
      <w:r w:rsidRPr="00FD7052">
        <w:rPr>
          <w:rFonts w:ascii="Arial" w:eastAsia="Times New Roman" w:hAnsi="Arial" w:cs="Arial"/>
          <w:color w:val="222222"/>
          <w:sz w:val="24"/>
          <w:szCs w:val="24"/>
          <w:shd w:val="clear" w:color="auto" w:fill="FFFFFF"/>
          <w:rtl/>
        </w:rPr>
        <w:t xml:space="preserve"> המאגד בתוכו סרטים של יוצרים מקומיים ממעלות תרשיחא והסביבה והקרנת בכורה עולמית לסרט </w:t>
      </w:r>
      <w:r w:rsidRPr="00FD7052">
        <w:rPr>
          <w:rFonts w:ascii="Arial" w:eastAsia="Times New Roman" w:hAnsi="Arial" w:cs="Arial"/>
          <w:b/>
          <w:bCs/>
          <w:color w:val="222222"/>
          <w:sz w:val="24"/>
          <w:szCs w:val="24"/>
          <w:shd w:val="clear" w:color="auto" w:fill="FFFFFF"/>
          <w:rtl/>
        </w:rPr>
        <w:t>"אני מרגיש שאנחנו דומים"</w:t>
      </w:r>
      <w:r w:rsidRPr="00FD7052">
        <w:rPr>
          <w:rFonts w:ascii="Arial" w:eastAsia="Times New Roman" w:hAnsi="Arial" w:cs="Arial"/>
          <w:color w:val="222222"/>
          <w:sz w:val="24"/>
          <w:szCs w:val="24"/>
          <w:shd w:val="clear" w:color="auto" w:fill="FFFFFF"/>
          <w:rtl/>
        </w:rPr>
        <w:t xml:space="preserve"> שנוצר בסדנת הנוער של </w:t>
      </w:r>
      <w:proofErr w:type="spellStart"/>
      <w:r w:rsidRPr="00FD7052">
        <w:rPr>
          <w:rFonts w:ascii="Arial" w:eastAsia="Times New Roman" w:hAnsi="Arial" w:cs="Arial"/>
          <w:color w:val="222222"/>
          <w:sz w:val="24"/>
          <w:szCs w:val="24"/>
          <w:shd w:val="clear" w:color="auto" w:fill="FFFFFF"/>
          <w:rtl/>
        </w:rPr>
        <w:t>דוקאביב</w:t>
      </w:r>
      <w:proofErr w:type="spellEnd"/>
    </w:p>
    <w:p w:rsidR="00B2117F" w:rsidRPr="00FD7052"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tl/>
        </w:rPr>
      </w:pPr>
      <w:r w:rsidRPr="00FD7052">
        <w:rPr>
          <w:rFonts w:ascii="Arial" w:eastAsia="Times New Roman" w:hAnsi="Arial" w:cs="Arial"/>
          <w:color w:val="222222"/>
          <w:sz w:val="24"/>
          <w:szCs w:val="24"/>
          <w:rtl/>
        </w:rPr>
        <w:t>פתיחה של תערוכה בגלריה ע"ש אפטר ברר וסיור וירטואלי בתערוכה</w:t>
      </w:r>
    </w:p>
    <w:p w:rsidR="00B2117F" w:rsidRDefault="00B2117F" w:rsidP="00B2117F">
      <w:pPr>
        <w:numPr>
          <w:ilvl w:val="0"/>
          <w:numId w:val="1"/>
        </w:numPr>
        <w:spacing w:after="0" w:line="240" w:lineRule="auto"/>
        <w:ind w:right="360"/>
        <w:textAlignment w:val="baseline"/>
        <w:rPr>
          <w:rFonts w:ascii="Arial" w:eastAsia="Times New Roman" w:hAnsi="Arial" w:cs="Arial"/>
          <w:b/>
          <w:bCs/>
          <w:color w:val="222222"/>
          <w:sz w:val="24"/>
          <w:szCs w:val="24"/>
          <w:rtl/>
        </w:rPr>
      </w:pPr>
      <w:proofErr w:type="spellStart"/>
      <w:r w:rsidRPr="00FD7052">
        <w:rPr>
          <w:rFonts w:ascii="Arial" w:eastAsia="Times New Roman" w:hAnsi="Arial" w:cs="Arial"/>
          <w:b/>
          <w:bCs/>
          <w:color w:val="222222"/>
          <w:sz w:val="24"/>
          <w:szCs w:val="24"/>
          <w:shd w:val="clear" w:color="auto" w:fill="FFFFFF"/>
          <w:rtl/>
        </w:rPr>
        <w:t>ת</w:t>
      </w:r>
      <w:r>
        <w:rPr>
          <w:rFonts w:ascii="Arial" w:eastAsia="Times New Roman" w:hAnsi="Arial" w:cs="Arial" w:hint="cs"/>
          <w:b/>
          <w:bCs/>
          <w:color w:val="222222"/>
          <w:sz w:val="24"/>
          <w:szCs w:val="24"/>
          <w:shd w:val="clear" w:color="auto" w:fill="FFFFFF"/>
          <w:rtl/>
        </w:rPr>
        <w:t>ו</w:t>
      </w:r>
      <w:r w:rsidRPr="00FD7052">
        <w:rPr>
          <w:rFonts w:ascii="Arial" w:eastAsia="Times New Roman" w:hAnsi="Arial" w:cs="Arial"/>
          <w:b/>
          <w:bCs/>
          <w:color w:val="222222"/>
          <w:sz w:val="24"/>
          <w:szCs w:val="24"/>
          <w:shd w:val="clear" w:color="auto" w:fill="FFFFFF"/>
          <w:rtl/>
        </w:rPr>
        <w:t>כנית</w:t>
      </w:r>
      <w:proofErr w:type="spellEnd"/>
      <w:r w:rsidRPr="00FD7052">
        <w:rPr>
          <w:rFonts w:ascii="Arial" w:eastAsia="Times New Roman" w:hAnsi="Arial" w:cs="Arial"/>
          <w:b/>
          <w:bCs/>
          <w:color w:val="222222"/>
          <w:sz w:val="24"/>
          <w:szCs w:val="24"/>
          <w:shd w:val="clear" w:color="auto" w:fill="FFFFFF"/>
          <w:rtl/>
        </w:rPr>
        <w:t xml:space="preserve"> מחול:</w:t>
      </w:r>
      <w:r w:rsidRPr="00FD7052">
        <w:rPr>
          <w:rFonts w:ascii="Arial" w:eastAsia="Times New Roman" w:hAnsi="Arial" w:cs="Arial"/>
          <w:color w:val="222222"/>
          <w:sz w:val="24"/>
          <w:szCs w:val="24"/>
          <w:shd w:val="clear" w:color="auto" w:fill="FFFFFF"/>
          <w:rtl/>
        </w:rPr>
        <w:t xml:space="preserve"> הקרנה של </w:t>
      </w:r>
      <w:r>
        <w:rPr>
          <w:rFonts w:ascii="Arial" w:eastAsia="Times New Roman" w:hAnsi="Arial" w:cs="Arial" w:hint="cs"/>
          <w:color w:val="222222"/>
          <w:sz w:val="24"/>
          <w:szCs w:val="24"/>
          <w:shd w:val="clear" w:color="auto" w:fill="FFFFFF"/>
          <w:rtl/>
        </w:rPr>
        <w:t>ארבעה</w:t>
      </w:r>
      <w:r w:rsidRPr="00FD7052">
        <w:rPr>
          <w:rFonts w:ascii="Arial" w:eastAsia="Times New Roman" w:hAnsi="Arial" w:cs="Arial"/>
          <w:color w:val="222222"/>
          <w:sz w:val="24"/>
          <w:szCs w:val="24"/>
          <w:shd w:val="clear" w:color="auto" w:fill="FFFFFF"/>
          <w:rtl/>
        </w:rPr>
        <w:t xml:space="preserve"> סרטי מחול מהארץ ומהעולם</w:t>
      </w:r>
      <w:r>
        <w:rPr>
          <w:rFonts w:ascii="Arial" w:eastAsia="Times New Roman" w:hAnsi="Arial" w:cs="Arial" w:hint="cs"/>
          <w:color w:val="222222"/>
          <w:sz w:val="24"/>
          <w:szCs w:val="24"/>
          <w:shd w:val="clear" w:color="auto" w:fill="FFFFFF"/>
          <w:rtl/>
        </w:rPr>
        <w:t>:</w:t>
      </w:r>
      <w:r w:rsidRPr="00FD7052">
        <w:rPr>
          <w:rFonts w:ascii="Arial" w:eastAsia="Times New Roman" w:hAnsi="Arial" w:cs="Arial"/>
          <w:color w:val="222222"/>
          <w:sz w:val="24"/>
          <w:szCs w:val="24"/>
          <w:shd w:val="clear" w:color="auto" w:fill="FFFFFF"/>
          <w:rtl/>
        </w:rPr>
        <w:t xml:space="preserve"> </w:t>
      </w:r>
      <w:r w:rsidRPr="00FD7052">
        <w:rPr>
          <w:rFonts w:ascii="Arial" w:eastAsia="Times New Roman" w:hAnsi="Arial" w:cs="Arial"/>
          <w:b/>
          <w:bCs/>
          <w:color w:val="222222"/>
          <w:sz w:val="24"/>
          <w:szCs w:val="24"/>
          <w:shd w:val="clear" w:color="auto" w:fill="FFFFFF"/>
          <w:rtl/>
        </w:rPr>
        <w:t>"</w:t>
      </w:r>
      <w:proofErr w:type="spellStart"/>
      <w:r w:rsidRPr="00FD7052">
        <w:rPr>
          <w:rFonts w:ascii="Arial" w:eastAsia="Times New Roman" w:hAnsi="Arial" w:cs="Arial"/>
          <w:b/>
          <w:bCs/>
          <w:color w:val="222222"/>
          <w:sz w:val="24"/>
          <w:szCs w:val="24"/>
          <w:shd w:val="clear" w:color="auto" w:fill="FFFFFF"/>
          <w:rtl/>
        </w:rPr>
        <w:t>קנינגהאם</w:t>
      </w:r>
      <w:proofErr w:type="spellEnd"/>
      <w:r w:rsidRPr="00FD7052">
        <w:rPr>
          <w:rFonts w:ascii="Arial" w:eastAsia="Times New Roman" w:hAnsi="Arial" w:cs="Arial"/>
          <w:b/>
          <w:bCs/>
          <w:color w:val="222222"/>
          <w:sz w:val="24"/>
          <w:szCs w:val="24"/>
          <w:shd w:val="clear" w:color="auto" w:fill="FFFFFF"/>
          <w:rtl/>
        </w:rPr>
        <w:t xml:space="preserve">", "אם </w:t>
      </w:r>
      <w:proofErr w:type="spellStart"/>
      <w:r w:rsidRPr="00FD7052">
        <w:rPr>
          <w:rFonts w:ascii="Arial" w:eastAsia="Times New Roman" w:hAnsi="Arial" w:cs="Arial"/>
          <w:b/>
          <w:bCs/>
          <w:color w:val="222222"/>
          <w:sz w:val="24"/>
          <w:szCs w:val="24"/>
          <w:shd w:val="clear" w:color="auto" w:fill="FFFFFF"/>
          <w:rtl/>
        </w:rPr>
        <w:t>היתה</w:t>
      </w:r>
      <w:proofErr w:type="spellEnd"/>
      <w:r w:rsidRPr="00FD7052">
        <w:rPr>
          <w:rFonts w:ascii="Arial" w:eastAsia="Times New Roman" w:hAnsi="Arial" w:cs="Arial"/>
          <w:b/>
          <w:bCs/>
          <w:color w:val="222222"/>
          <w:sz w:val="24"/>
          <w:szCs w:val="24"/>
          <w:shd w:val="clear" w:color="auto" w:fill="FFFFFF"/>
          <w:rtl/>
        </w:rPr>
        <w:t xml:space="preserve"> זו אהבה", "בדילוגים קלים" ו"גורית קדמן"</w:t>
      </w:r>
    </w:p>
    <w:p w:rsidR="00B2117F" w:rsidRPr="00FD7052" w:rsidRDefault="00B2117F" w:rsidP="00B2117F">
      <w:pPr>
        <w:numPr>
          <w:ilvl w:val="0"/>
          <w:numId w:val="1"/>
        </w:numPr>
        <w:spacing w:after="0" w:line="240" w:lineRule="auto"/>
        <w:ind w:right="360"/>
        <w:textAlignment w:val="baseline"/>
        <w:rPr>
          <w:rFonts w:ascii="Arial" w:eastAsia="Times New Roman" w:hAnsi="Arial" w:cs="Arial"/>
          <w:b/>
          <w:bCs/>
          <w:color w:val="222222"/>
          <w:sz w:val="24"/>
          <w:szCs w:val="24"/>
          <w:rtl/>
        </w:rPr>
      </w:pPr>
      <w:r w:rsidRPr="00FD7052">
        <w:rPr>
          <w:rFonts w:ascii="Arial" w:eastAsia="Times New Roman" w:hAnsi="Arial" w:cs="Arial"/>
          <w:b/>
          <w:bCs/>
          <w:color w:val="222222"/>
          <w:sz w:val="24"/>
          <w:szCs w:val="24"/>
          <w:shd w:val="clear" w:color="auto" w:fill="FFFFFF"/>
          <w:rtl/>
        </w:rPr>
        <w:t>כ</w:t>
      </w:r>
      <w:r>
        <w:rPr>
          <w:rFonts w:ascii="Arial" w:eastAsia="Times New Roman" w:hAnsi="Arial" w:cs="Arial" w:hint="cs"/>
          <w:b/>
          <w:bCs/>
          <w:color w:val="222222"/>
          <w:sz w:val="24"/>
          <w:szCs w:val="24"/>
          <w:shd w:val="clear" w:color="auto" w:fill="FFFFFF"/>
          <w:rtl/>
        </w:rPr>
        <w:t>י</w:t>
      </w:r>
      <w:r w:rsidRPr="00FD7052">
        <w:rPr>
          <w:rFonts w:ascii="Arial" w:eastAsia="Times New Roman" w:hAnsi="Arial" w:cs="Arial"/>
          <w:b/>
          <w:bCs/>
          <w:color w:val="222222"/>
          <w:sz w:val="24"/>
          <w:szCs w:val="24"/>
          <w:shd w:val="clear" w:color="auto" w:fill="FFFFFF"/>
          <w:rtl/>
        </w:rPr>
        <w:t xml:space="preserve">תת אמן </w:t>
      </w:r>
      <w:r w:rsidRPr="00FD7052">
        <w:rPr>
          <w:rFonts w:ascii="Arial" w:eastAsia="Times New Roman" w:hAnsi="Arial" w:cs="Arial"/>
          <w:color w:val="222222"/>
          <w:sz w:val="24"/>
          <w:szCs w:val="24"/>
          <w:shd w:val="clear" w:color="auto" w:fill="FFFFFF"/>
          <w:rtl/>
        </w:rPr>
        <w:t xml:space="preserve">של היוצרים יעל </w:t>
      </w:r>
      <w:proofErr w:type="spellStart"/>
      <w:r w:rsidRPr="00FD7052">
        <w:rPr>
          <w:rFonts w:ascii="Arial" w:eastAsia="Times New Roman" w:hAnsi="Arial" w:cs="Arial"/>
          <w:color w:val="222222"/>
          <w:sz w:val="24"/>
          <w:szCs w:val="24"/>
          <w:shd w:val="clear" w:color="auto" w:fill="FFFFFF"/>
          <w:rtl/>
        </w:rPr>
        <w:t>קיפר</w:t>
      </w:r>
      <w:proofErr w:type="spellEnd"/>
      <w:r w:rsidRPr="00FD7052">
        <w:rPr>
          <w:rFonts w:ascii="Arial" w:eastAsia="Times New Roman" w:hAnsi="Arial" w:cs="Arial"/>
          <w:color w:val="222222"/>
          <w:sz w:val="24"/>
          <w:szCs w:val="24"/>
          <w:shd w:val="clear" w:color="auto" w:fill="FFFFFF"/>
          <w:rtl/>
        </w:rPr>
        <w:t xml:space="preserve"> ורונן </w:t>
      </w:r>
      <w:proofErr w:type="spellStart"/>
      <w:r w:rsidRPr="00FD7052">
        <w:rPr>
          <w:rFonts w:ascii="Arial" w:eastAsia="Times New Roman" w:hAnsi="Arial" w:cs="Arial"/>
          <w:color w:val="222222"/>
          <w:sz w:val="24"/>
          <w:szCs w:val="24"/>
          <w:shd w:val="clear" w:color="auto" w:fill="FFFFFF"/>
          <w:rtl/>
        </w:rPr>
        <w:t>זרצקי</w:t>
      </w:r>
      <w:proofErr w:type="spellEnd"/>
    </w:p>
    <w:p w:rsidR="00B2117F" w:rsidRDefault="00B2117F" w:rsidP="00B2117F">
      <w:pPr>
        <w:numPr>
          <w:ilvl w:val="0"/>
          <w:numId w:val="1"/>
        </w:numPr>
        <w:spacing w:after="0" w:line="240" w:lineRule="auto"/>
        <w:ind w:right="360"/>
        <w:textAlignment w:val="baseline"/>
        <w:rPr>
          <w:rFonts w:ascii="Arial" w:eastAsia="Times New Roman" w:hAnsi="Arial" w:cs="Arial"/>
          <w:color w:val="222222"/>
          <w:sz w:val="24"/>
          <w:szCs w:val="24"/>
        </w:rPr>
      </w:pPr>
      <w:r w:rsidRPr="00FD7052">
        <w:rPr>
          <w:rFonts w:ascii="Arial" w:eastAsia="Times New Roman" w:hAnsi="Arial" w:cs="Arial"/>
          <w:color w:val="222222"/>
          <w:sz w:val="24"/>
          <w:szCs w:val="24"/>
          <w:rtl/>
        </w:rPr>
        <w:t>הקרנות לתלמידי מעלות תרשיחא של מיטב הסרטים הדוקומנטריים  </w:t>
      </w:r>
    </w:p>
    <w:p w:rsidR="00B2117F" w:rsidRDefault="00B2117F" w:rsidP="00B2117F">
      <w:pPr>
        <w:spacing w:after="0" w:line="240" w:lineRule="auto"/>
        <w:ind w:right="360"/>
        <w:textAlignment w:val="baseline"/>
        <w:rPr>
          <w:rFonts w:ascii="Arial" w:eastAsia="Times New Roman" w:hAnsi="Arial" w:cs="Arial"/>
          <w:color w:val="222222"/>
          <w:sz w:val="24"/>
          <w:szCs w:val="24"/>
        </w:rPr>
      </w:pPr>
    </w:p>
    <w:p w:rsidR="00B2117F" w:rsidRPr="00FD2918" w:rsidRDefault="00B2117F" w:rsidP="00B2117F">
      <w:pPr>
        <w:spacing w:after="0" w:line="240" w:lineRule="auto"/>
        <w:ind w:right="360"/>
        <w:textAlignment w:val="baseline"/>
        <w:rPr>
          <w:rFonts w:ascii="Arial" w:hAnsi="Arial" w:cs="Arial"/>
          <w:color w:val="222222"/>
          <w:sz w:val="24"/>
          <w:szCs w:val="24"/>
          <w:shd w:val="clear" w:color="auto" w:fill="FFFFFF"/>
          <w:rtl/>
        </w:rPr>
      </w:pPr>
      <w:r w:rsidRPr="00FD2918">
        <w:rPr>
          <w:rFonts w:ascii="Arial" w:hAnsi="Arial" w:cs="Arial" w:hint="eastAsia"/>
          <w:color w:val="222222"/>
          <w:sz w:val="24"/>
          <w:szCs w:val="24"/>
          <w:shd w:val="clear" w:color="auto" w:fill="FFFFFF"/>
          <w:rtl/>
        </w:rPr>
        <w:t>גליה</w:t>
      </w:r>
      <w:r w:rsidRPr="00FD2918">
        <w:rPr>
          <w:rFonts w:ascii="Arial" w:hAnsi="Arial" w:cs="Arial"/>
          <w:color w:val="222222"/>
          <w:sz w:val="24"/>
          <w:szCs w:val="24"/>
          <w:shd w:val="clear" w:color="auto" w:fill="FFFFFF"/>
          <w:rtl/>
        </w:rPr>
        <w:t xml:space="preserve"> </w:t>
      </w:r>
      <w:r w:rsidRPr="00FD2918">
        <w:rPr>
          <w:rFonts w:ascii="Arial" w:hAnsi="Arial" w:cs="Arial" w:hint="eastAsia"/>
          <w:color w:val="222222"/>
          <w:sz w:val="24"/>
          <w:szCs w:val="24"/>
          <w:shd w:val="clear" w:color="auto" w:fill="FFFFFF"/>
          <w:rtl/>
        </w:rPr>
        <w:t>בדור</w:t>
      </w:r>
      <w:r w:rsidRPr="00FD2918">
        <w:rPr>
          <w:rFonts w:ascii="Arial" w:hAnsi="Arial" w:cs="Arial"/>
          <w:color w:val="222222"/>
          <w:sz w:val="24"/>
          <w:szCs w:val="24"/>
          <w:shd w:val="clear" w:color="auto" w:fill="FFFFFF"/>
        </w:rPr>
        <w:t>,</w:t>
      </w:r>
      <w:r w:rsidRPr="00FD2918">
        <w:rPr>
          <w:rFonts w:ascii="Arial" w:hAnsi="Arial" w:cs="Arial"/>
          <w:color w:val="222222"/>
          <w:sz w:val="24"/>
          <w:szCs w:val="24"/>
          <w:shd w:val="clear" w:color="auto" w:fill="FFFFFF"/>
          <w:rtl/>
        </w:rPr>
        <w:t xml:space="preserve"> </w:t>
      </w:r>
      <w:proofErr w:type="spellStart"/>
      <w:r w:rsidRPr="00FD2918">
        <w:rPr>
          <w:rFonts w:ascii="Arial" w:hAnsi="Arial" w:cs="Arial" w:hint="eastAsia"/>
          <w:color w:val="222222"/>
          <w:sz w:val="24"/>
          <w:szCs w:val="24"/>
          <w:shd w:val="clear" w:color="auto" w:fill="FFFFFF"/>
          <w:rtl/>
        </w:rPr>
        <w:t>מנכ</w:t>
      </w:r>
      <w:proofErr w:type="spellEnd"/>
      <w:r w:rsidRPr="00FD2918">
        <w:rPr>
          <w:rFonts w:ascii="Arial" w:hAnsi="Arial" w:cs="Arial"/>
          <w:color w:val="222222"/>
          <w:sz w:val="24"/>
          <w:szCs w:val="24"/>
          <w:shd w:val="clear" w:color="auto" w:fill="FFFFFF"/>
        </w:rPr>
        <w:t>”</w:t>
      </w:r>
      <w:r w:rsidRPr="00FD2918">
        <w:rPr>
          <w:rFonts w:ascii="Arial" w:hAnsi="Arial" w:cs="Arial" w:hint="eastAsia"/>
          <w:color w:val="222222"/>
          <w:sz w:val="24"/>
          <w:szCs w:val="24"/>
          <w:shd w:val="clear" w:color="auto" w:fill="FFFFFF"/>
          <w:rtl/>
        </w:rPr>
        <w:t>לית</w:t>
      </w:r>
      <w:r w:rsidRPr="00FD2918">
        <w:rPr>
          <w:rFonts w:ascii="Arial" w:hAnsi="Arial" w:cs="Arial"/>
          <w:color w:val="222222"/>
          <w:sz w:val="24"/>
          <w:szCs w:val="24"/>
          <w:shd w:val="clear" w:color="auto" w:fill="FFFFFF"/>
          <w:rtl/>
        </w:rPr>
        <w:t xml:space="preserve"> </w:t>
      </w:r>
      <w:proofErr w:type="spellStart"/>
      <w:r w:rsidRPr="00FD2918">
        <w:rPr>
          <w:rFonts w:ascii="Arial" w:hAnsi="Arial" w:cs="Arial" w:hint="eastAsia"/>
          <w:color w:val="222222"/>
          <w:sz w:val="24"/>
          <w:szCs w:val="24"/>
          <w:shd w:val="clear" w:color="auto" w:fill="FFFFFF"/>
          <w:rtl/>
        </w:rPr>
        <w:t>דוקאביב</w:t>
      </w:r>
      <w:proofErr w:type="spellEnd"/>
      <w:r w:rsidRPr="00FD2918">
        <w:rPr>
          <w:rFonts w:ascii="Arial" w:hAnsi="Arial" w:cs="Arial"/>
          <w:color w:val="222222"/>
          <w:sz w:val="24"/>
          <w:szCs w:val="24"/>
          <w:shd w:val="clear" w:color="auto" w:fill="FFFFFF"/>
          <w:rtl/>
        </w:rPr>
        <w:t xml:space="preserve">: </w:t>
      </w:r>
      <w:r>
        <w:rPr>
          <w:rFonts w:ascii="Arial" w:hAnsi="Arial" w:cs="Arial" w:hint="cs"/>
          <w:color w:val="222222"/>
          <w:sz w:val="24"/>
          <w:szCs w:val="24"/>
          <w:shd w:val="clear" w:color="auto" w:fill="FFFFFF"/>
          <w:rtl/>
        </w:rPr>
        <w:t>"</w:t>
      </w:r>
      <w:r w:rsidRPr="00FD2918">
        <w:rPr>
          <w:rFonts w:ascii="Arial" w:hAnsi="Arial" w:cs="Arial"/>
          <w:color w:val="222222"/>
          <w:sz w:val="24"/>
          <w:szCs w:val="24"/>
          <w:shd w:val="clear" w:color="auto" w:fill="FFFFFF"/>
          <w:rtl/>
        </w:rPr>
        <w:t xml:space="preserve">מזה 12 שנה שפסטיבל </w:t>
      </w:r>
      <w:proofErr w:type="spellStart"/>
      <w:r w:rsidRPr="00FD2918">
        <w:rPr>
          <w:rFonts w:ascii="Arial" w:hAnsi="Arial" w:cs="Arial"/>
          <w:color w:val="222222"/>
          <w:sz w:val="24"/>
          <w:szCs w:val="24"/>
          <w:shd w:val="clear" w:color="auto" w:fill="FFFFFF"/>
          <w:rtl/>
        </w:rPr>
        <w:t>דוקאביב</w:t>
      </w:r>
      <w:proofErr w:type="spellEnd"/>
      <w:r w:rsidRPr="00FD2918">
        <w:rPr>
          <w:rFonts w:ascii="Arial" w:hAnsi="Arial" w:cs="Arial"/>
          <w:color w:val="222222"/>
          <w:sz w:val="24"/>
          <w:szCs w:val="24"/>
          <w:shd w:val="clear" w:color="auto" w:fill="FFFFFF"/>
          <w:rtl/>
        </w:rPr>
        <w:t xml:space="preserve"> פועל בגליל בשותפות עם מעלות תרשיחא. השנה אירועי הפסטיבל יתקיימו או</w:t>
      </w:r>
      <w:r w:rsidRPr="00FD2918">
        <w:rPr>
          <w:rFonts w:ascii="Arial" w:hAnsi="Arial" w:cs="Arial" w:hint="eastAsia"/>
          <w:color w:val="222222"/>
          <w:sz w:val="24"/>
          <w:szCs w:val="24"/>
          <w:shd w:val="clear" w:color="auto" w:fill="FFFFFF"/>
          <w:rtl/>
        </w:rPr>
        <w:t>נ</w:t>
      </w:r>
      <w:r w:rsidRPr="00FD2918">
        <w:rPr>
          <w:rFonts w:ascii="Arial" w:hAnsi="Arial" w:cs="Arial"/>
          <w:color w:val="222222"/>
          <w:sz w:val="24"/>
          <w:szCs w:val="24"/>
          <w:shd w:val="clear" w:color="auto" w:fill="FFFFFF"/>
          <w:rtl/>
        </w:rPr>
        <w:t xml:space="preserve">ליין ויתנו במה ליצירה מקומית, ישראלית ובינלאומית. </w:t>
      </w:r>
      <w:proofErr w:type="spellStart"/>
      <w:r w:rsidRPr="00FD2918">
        <w:rPr>
          <w:rFonts w:ascii="Arial" w:hAnsi="Arial" w:cs="Arial"/>
          <w:color w:val="222222"/>
          <w:sz w:val="24"/>
          <w:szCs w:val="24"/>
          <w:shd w:val="clear" w:color="auto" w:fill="FFFFFF"/>
          <w:rtl/>
        </w:rPr>
        <w:t>דוקאביב</w:t>
      </w:r>
      <w:proofErr w:type="spellEnd"/>
      <w:r w:rsidRPr="00FD2918">
        <w:rPr>
          <w:rFonts w:ascii="Arial" w:hAnsi="Arial" w:cs="Arial"/>
          <w:color w:val="222222"/>
          <w:sz w:val="24"/>
          <w:szCs w:val="24"/>
          <w:shd w:val="clear" w:color="auto" w:fill="FFFFFF"/>
          <w:rtl/>
        </w:rPr>
        <w:t xml:space="preserve"> גליל יפתח לראשונה לקהל הרחב את ארכיון כנפיים הכולל 46 סרטים מהשנים האחרונות של יוצרים מקומיים מהאזור. התוכנית העשירה, המסמלת בעינינו את הפסיפס החברתי המורכב והעדין של מעלות תרשיחא וה</w:t>
      </w:r>
      <w:r w:rsidRPr="00FD2918">
        <w:rPr>
          <w:rFonts w:ascii="Arial" w:hAnsi="Arial" w:cs="Arial" w:hint="eastAsia"/>
          <w:color w:val="222222"/>
          <w:sz w:val="24"/>
          <w:szCs w:val="24"/>
          <w:shd w:val="clear" w:color="auto" w:fill="FFFFFF"/>
          <w:rtl/>
        </w:rPr>
        <w:t>י</w:t>
      </w:r>
      <w:r w:rsidRPr="00FD2918">
        <w:rPr>
          <w:rFonts w:ascii="Arial" w:hAnsi="Arial" w:cs="Arial"/>
          <w:color w:val="222222"/>
          <w:sz w:val="24"/>
          <w:szCs w:val="24"/>
          <w:shd w:val="clear" w:color="auto" w:fill="FFFFFF"/>
          <w:rtl/>
        </w:rPr>
        <w:t>ישובים הסובבים אותה, כוללת בכורות לסרטים העוסקים באנשים שפועלים לשינוי חברתי, אקולוגי ועולמי. השנה, בזכות פלטפורמת האו</w:t>
      </w:r>
      <w:r w:rsidRPr="00FD2918">
        <w:rPr>
          <w:rFonts w:ascii="Arial" w:hAnsi="Arial" w:cs="Arial" w:hint="eastAsia"/>
          <w:color w:val="222222"/>
          <w:sz w:val="24"/>
          <w:szCs w:val="24"/>
          <w:shd w:val="clear" w:color="auto" w:fill="FFFFFF"/>
          <w:rtl/>
        </w:rPr>
        <w:t>נ</w:t>
      </w:r>
      <w:r w:rsidRPr="00FD2918">
        <w:rPr>
          <w:rFonts w:ascii="Arial" w:hAnsi="Arial" w:cs="Arial"/>
          <w:color w:val="222222"/>
          <w:sz w:val="24"/>
          <w:szCs w:val="24"/>
          <w:shd w:val="clear" w:color="auto" w:fill="FFFFFF"/>
          <w:rtl/>
        </w:rPr>
        <w:t xml:space="preserve">ליין, תינתן חשיפה לפסטיבל המקומי בכל רחבי הארץ. אני שמחה וגאה שהפסטיבל, שהפך לחלק כה משמעותי בנוף התרבותי של הגליל, יכול להמשיך גם בימים אלה </w:t>
      </w:r>
      <w:r w:rsidRPr="00FD2918">
        <w:rPr>
          <w:rFonts w:ascii="Arial" w:hAnsi="Arial" w:cs="Arial" w:hint="eastAsia"/>
          <w:color w:val="222222"/>
          <w:sz w:val="24"/>
          <w:szCs w:val="24"/>
          <w:shd w:val="clear" w:color="auto" w:fill="FFFFFF"/>
          <w:rtl/>
        </w:rPr>
        <w:t>ו</w:t>
      </w:r>
      <w:r w:rsidRPr="00FD2918">
        <w:rPr>
          <w:rFonts w:ascii="Arial" w:hAnsi="Arial" w:cs="Arial"/>
          <w:color w:val="222222"/>
          <w:sz w:val="24"/>
          <w:szCs w:val="24"/>
          <w:shd w:val="clear" w:color="auto" w:fill="FFFFFF"/>
          <w:rtl/>
        </w:rPr>
        <w:t>לאפשר לקהל ל</w:t>
      </w:r>
      <w:r w:rsidRPr="00FD2918">
        <w:rPr>
          <w:rFonts w:ascii="Arial" w:hAnsi="Arial" w:cs="Arial" w:hint="eastAsia"/>
          <w:color w:val="222222"/>
          <w:sz w:val="24"/>
          <w:szCs w:val="24"/>
          <w:shd w:val="clear" w:color="auto" w:fill="FFFFFF"/>
          <w:rtl/>
        </w:rPr>
        <w:t>י</w:t>
      </w:r>
      <w:r w:rsidRPr="00FD2918">
        <w:rPr>
          <w:rFonts w:ascii="Arial" w:hAnsi="Arial" w:cs="Arial"/>
          <w:color w:val="222222"/>
          <w:sz w:val="24"/>
          <w:szCs w:val="24"/>
          <w:shd w:val="clear" w:color="auto" w:fill="FFFFFF"/>
          <w:rtl/>
        </w:rPr>
        <w:t>הנות ולצרוך קולנוע דוקומנטרי איכותי ומקור</w:t>
      </w:r>
      <w:r w:rsidRPr="00FD2918">
        <w:rPr>
          <w:rFonts w:ascii="Arial" w:hAnsi="Arial" w:cs="Arial" w:hint="eastAsia"/>
          <w:color w:val="222222"/>
          <w:sz w:val="24"/>
          <w:szCs w:val="24"/>
          <w:shd w:val="clear" w:color="auto" w:fill="FFFFFF"/>
          <w:rtl/>
        </w:rPr>
        <w:t>י</w:t>
      </w:r>
      <w:r w:rsidRPr="00FD2918">
        <w:rPr>
          <w:rFonts w:ascii="Arial" w:hAnsi="Arial" w:cs="Arial"/>
          <w:color w:val="222222"/>
          <w:sz w:val="24"/>
          <w:szCs w:val="24"/>
          <w:shd w:val="clear" w:color="auto" w:fill="FFFFFF"/>
          <w:rtl/>
        </w:rPr>
        <w:t>.</w:t>
      </w:r>
      <w:r>
        <w:rPr>
          <w:rFonts w:ascii="Arial" w:hAnsi="Arial" w:cs="Arial" w:hint="cs"/>
          <w:color w:val="222222"/>
          <w:sz w:val="24"/>
          <w:szCs w:val="24"/>
          <w:shd w:val="clear" w:color="auto" w:fill="FFFFFF"/>
          <w:rtl/>
        </w:rPr>
        <w:t>"</w:t>
      </w:r>
    </w:p>
    <w:p w:rsidR="00B2117F" w:rsidRPr="00FD2918" w:rsidRDefault="00B2117F" w:rsidP="00B2117F">
      <w:pPr>
        <w:spacing w:after="0" w:line="240" w:lineRule="auto"/>
        <w:ind w:right="360"/>
        <w:textAlignment w:val="baseline"/>
        <w:rPr>
          <w:rFonts w:ascii="Arial" w:hAnsi="Arial" w:cs="Arial"/>
          <w:color w:val="222222"/>
          <w:sz w:val="24"/>
          <w:szCs w:val="24"/>
          <w:shd w:val="clear" w:color="auto" w:fill="FFFFFF"/>
        </w:rPr>
      </w:pPr>
    </w:p>
    <w:p w:rsidR="00B2117F" w:rsidRPr="006A0ED2" w:rsidRDefault="00B2117F" w:rsidP="00B2117F">
      <w:pPr>
        <w:spacing w:after="0" w:line="240" w:lineRule="auto"/>
        <w:ind w:right="360"/>
        <w:textAlignment w:val="baseline"/>
        <w:rPr>
          <w:rFonts w:ascii="Arial" w:eastAsia="Times New Roman" w:hAnsi="Arial" w:cs="Arial"/>
          <w:color w:val="222222"/>
          <w:sz w:val="24"/>
          <w:szCs w:val="24"/>
          <w:rtl/>
        </w:rPr>
      </w:pPr>
      <w:r w:rsidRPr="00FD2918">
        <w:rPr>
          <w:rFonts w:ascii="Arial" w:eastAsia="Times New Roman" w:hAnsi="Arial" w:cs="Arial"/>
          <w:color w:val="222222"/>
          <w:sz w:val="24"/>
          <w:szCs w:val="24"/>
          <w:rtl/>
        </w:rPr>
        <w:t xml:space="preserve">ראש עיריית מעלות תרשיחא ארקדי </w:t>
      </w:r>
      <w:proofErr w:type="spellStart"/>
      <w:r w:rsidRPr="00FD2918">
        <w:rPr>
          <w:rFonts w:ascii="Arial" w:eastAsia="Times New Roman" w:hAnsi="Arial" w:cs="Arial"/>
          <w:color w:val="222222"/>
          <w:sz w:val="24"/>
          <w:szCs w:val="24"/>
          <w:rtl/>
        </w:rPr>
        <w:t>פומרנץ</w:t>
      </w:r>
      <w:proofErr w:type="spellEnd"/>
      <w:r w:rsidRPr="00FD2918">
        <w:rPr>
          <w:rFonts w:ascii="Arial" w:eastAsia="Times New Roman" w:hAnsi="Arial" w:cs="Arial"/>
          <w:color w:val="222222"/>
          <w:sz w:val="24"/>
          <w:szCs w:val="24"/>
          <w:rtl/>
        </w:rPr>
        <w:t>: "אני גאה בכך שגם בתקופה כה מאתגרת, מעלות תרשיחא מארחת פסטיבל כל כך חשוב, אירוע תרבותי ומשמעותי שהפך למסורת של העיר והודות לעידן הדיגיטלי בו אנו חיים, יש בידינו אפשרות ליצור המשכיות לתרבות בארץ. מאחל לכולם צפייה מהנה.</w:t>
      </w:r>
      <w:r>
        <w:rPr>
          <w:rFonts w:ascii="Arial" w:eastAsia="Times New Roman" w:hAnsi="Arial" w:cs="Arial" w:hint="cs"/>
          <w:color w:val="222222"/>
          <w:sz w:val="24"/>
          <w:szCs w:val="24"/>
          <w:rtl/>
        </w:rPr>
        <w:t>"</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jc w:val="center"/>
        <w:rPr>
          <w:rFonts w:ascii="Times New Roman" w:eastAsia="Times New Roman" w:hAnsi="Times New Roman" w:cs="Times New Roman"/>
          <w:sz w:val="24"/>
          <w:szCs w:val="24"/>
        </w:rPr>
      </w:pPr>
      <w:r w:rsidRPr="00FD7052">
        <w:rPr>
          <w:rFonts w:ascii="Arial" w:eastAsia="Times New Roman" w:hAnsi="Arial" w:cs="Arial"/>
          <w:b/>
          <w:bCs/>
          <w:color w:val="222222"/>
          <w:sz w:val="24"/>
          <w:szCs w:val="24"/>
          <w:u w:val="single"/>
          <w:rtl/>
        </w:rPr>
        <w:t>מחירון:</w:t>
      </w:r>
    </w:p>
    <w:p w:rsidR="00B2117F" w:rsidRPr="00FD7052" w:rsidRDefault="00B2117F" w:rsidP="00B2117F">
      <w:pPr>
        <w:spacing w:after="0" w:line="240" w:lineRule="auto"/>
        <w:jc w:val="center"/>
        <w:rPr>
          <w:rFonts w:ascii="Times New Roman" w:eastAsia="Times New Roman" w:hAnsi="Times New Roman" w:cs="Times New Roman"/>
          <w:sz w:val="24"/>
          <w:szCs w:val="24"/>
          <w:rtl/>
        </w:rPr>
      </w:pPr>
      <w:r w:rsidRPr="00FD7052">
        <w:rPr>
          <w:rFonts w:ascii="Arial" w:eastAsia="Times New Roman" w:hAnsi="Arial" w:cs="Arial"/>
          <w:color w:val="222222"/>
          <w:sz w:val="24"/>
          <w:szCs w:val="24"/>
          <w:rtl/>
        </w:rPr>
        <w:t>20 ש"ח כרטיס בודד </w:t>
      </w:r>
    </w:p>
    <w:p w:rsidR="00B2117F" w:rsidRPr="00FD7052" w:rsidRDefault="00B2117F" w:rsidP="00B2117F">
      <w:pPr>
        <w:spacing w:after="0" w:line="240" w:lineRule="auto"/>
        <w:jc w:val="center"/>
        <w:rPr>
          <w:rFonts w:ascii="Times New Roman" w:eastAsia="Times New Roman" w:hAnsi="Times New Roman" w:cs="Times New Roman"/>
          <w:sz w:val="24"/>
          <w:szCs w:val="24"/>
          <w:rtl/>
        </w:rPr>
      </w:pPr>
      <w:r w:rsidRPr="00FD7052">
        <w:rPr>
          <w:rFonts w:ascii="Arial" w:eastAsia="Times New Roman" w:hAnsi="Arial" w:cs="Arial"/>
          <w:color w:val="222222"/>
          <w:sz w:val="24"/>
          <w:szCs w:val="24"/>
          <w:rtl/>
        </w:rPr>
        <w:t>60 ש"ח מנוי 4 סרטים </w:t>
      </w:r>
    </w:p>
    <w:p w:rsidR="00B2117F" w:rsidRPr="00FD7052" w:rsidRDefault="00B2117F" w:rsidP="00B2117F">
      <w:pPr>
        <w:spacing w:after="0" w:line="240" w:lineRule="auto"/>
        <w:jc w:val="center"/>
        <w:rPr>
          <w:rFonts w:ascii="Times New Roman" w:eastAsia="Times New Roman" w:hAnsi="Times New Roman" w:cs="Times New Roman"/>
          <w:sz w:val="24"/>
          <w:szCs w:val="24"/>
          <w:rtl/>
        </w:rPr>
      </w:pPr>
      <w:r w:rsidRPr="00FD7052">
        <w:rPr>
          <w:rFonts w:ascii="Arial" w:eastAsia="Times New Roman" w:hAnsi="Arial" w:cs="Arial"/>
          <w:color w:val="222222"/>
          <w:sz w:val="24"/>
          <w:szCs w:val="24"/>
          <w:rtl/>
        </w:rPr>
        <w:t>95 ש"ח מנוי חופשי חודשי</w:t>
      </w:r>
    </w:p>
    <w:p w:rsidR="00B2117F" w:rsidRPr="00FD7052" w:rsidRDefault="00B2117F" w:rsidP="00B2117F">
      <w:pPr>
        <w:bidi w:val="0"/>
        <w:spacing w:after="0" w:line="240" w:lineRule="auto"/>
        <w:rPr>
          <w:rFonts w:ascii="Times New Roman" w:eastAsia="Times New Roman" w:hAnsi="Times New Roman" w:cs="Times New Roman"/>
          <w:sz w:val="24"/>
          <w:szCs w:val="24"/>
          <w:rtl/>
        </w:rPr>
      </w:pPr>
    </w:p>
    <w:p w:rsidR="00B2117F" w:rsidRPr="00FD7052" w:rsidRDefault="00B2117F" w:rsidP="00B2117F">
      <w:pPr>
        <w:spacing w:after="0" w:line="240" w:lineRule="auto"/>
        <w:jc w:val="center"/>
        <w:rPr>
          <w:rFonts w:ascii="Times New Roman" w:eastAsia="Times New Roman" w:hAnsi="Times New Roman" w:cs="Times New Roman"/>
          <w:sz w:val="24"/>
          <w:szCs w:val="24"/>
        </w:rPr>
      </w:pPr>
      <w:r w:rsidRPr="00FD7052">
        <w:rPr>
          <w:rFonts w:ascii="Arial" w:eastAsia="Times New Roman" w:hAnsi="Arial" w:cs="Arial"/>
          <w:b/>
          <w:bCs/>
          <w:color w:val="222222"/>
          <w:sz w:val="24"/>
          <w:szCs w:val="24"/>
          <w:u w:val="single"/>
          <w:rtl/>
        </w:rPr>
        <w:t>מחירי הטבה לתושבי מעלות תרשיחא, אשכול גליל מערבי ומנויי היכל התרבות מעלות: </w:t>
      </w:r>
    </w:p>
    <w:p w:rsidR="00B2117F" w:rsidRPr="00FD7052" w:rsidRDefault="00B2117F" w:rsidP="00B2117F">
      <w:pPr>
        <w:spacing w:after="0" w:line="240" w:lineRule="auto"/>
        <w:jc w:val="center"/>
        <w:rPr>
          <w:rFonts w:ascii="Times New Roman" w:eastAsia="Times New Roman" w:hAnsi="Times New Roman" w:cs="Times New Roman"/>
          <w:sz w:val="24"/>
          <w:szCs w:val="24"/>
          <w:rtl/>
        </w:rPr>
      </w:pPr>
      <w:r w:rsidRPr="00FD7052">
        <w:rPr>
          <w:rFonts w:ascii="Arial" w:eastAsia="Times New Roman" w:hAnsi="Arial" w:cs="Arial"/>
          <w:color w:val="222222"/>
          <w:sz w:val="24"/>
          <w:szCs w:val="24"/>
          <w:rtl/>
        </w:rPr>
        <w:t>15 ש"ח כרטיס בודד </w:t>
      </w:r>
    </w:p>
    <w:p w:rsidR="00B2117F" w:rsidRPr="00FD7052" w:rsidRDefault="00B2117F" w:rsidP="00B2117F">
      <w:pPr>
        <w:spacing w:after="0" w:line="240" w:lineRule="auto"/>
        <w:jc w:val="center"/>
        <w:rPr>
          <w:rFonts w:ascii="Times New Roman" w:eastAsia="Times New Roman" w:hAnsi="Times New Roman" w:cs="Times New Roman"/>
          <w:sz w:val="24"/>
          <w:szCs w:val="24"/>
          <w:rtl/>
        </w:rPr>
      </w:pPr>
      <w:r w:rsidRPr="00FD7052">
        <w:rPr>
          <w:rFonts w:ascii="Arial" w:eastAsia="Times New Roman" w:hAnsi="Arial" w:cs="Arial"/>
          <w:color w:val="222222"/>
          <w:sz w:val="24"/>
          <w:szCs w:val="24"/>
          <w:rtl/>
        </w:rPr>
        <w:t>45 ש"ח מנוי 4 סרטים</w:t>
      </w:r>
    </w:p>
    <w:p w:rsidR="00B2117F" w:rsidRDefault="00B2117F" w:rsidP="00B2117F">
      <w:pPr>
        <w:spacing w:after="0" w:line="240" w:lineRule="auto"/>
        <w:jc w:val="center"/>
        <w:rPr>
          <w:rFonts w:ascii="Arial" w:eastAsia="Times New Roman" w:hAnsi="Arial" w:cs="Arial"/>
          <w:color w:val="222222"/>
          <w:sz w:val="24"/>
          <w:szCs w:val="24"/>
        </w:rPr>
      </w:pPr>
      <w:r w:rsidRPr="00FD7052">
        <w:rPr>
          <w:rFonts w:ascii="Arial" w:eastAsia="Times New Roman" w:hAnsi="Arial" w:cs="Arial"/>
          <w:color w:val="222222"/>
          <w:sz w:val="24"/>
          <w:szCs w:val="24"/>
          <w:rtl/>
        </w:rPr>
        <w:t>80 ש"ח מנוי חופשי חודשי</w:t>
      </w:r>
    </w:p>
    <w:p w:rsidR="00B2117F" w:rsidRPr="00FD7052" w:rsidRDefault="00B2117F" w:rsidP="00B2117F">
      <w:pPr>
        <w:spacing w:after="0" w:line="240" w:lineRule="auto"/>
        <w:jc w:val="center"/>
        <w:rPr>
          <w:rFonts w:ascii="Times New Roman" w:eastAsia="Times New Roman" w:hAnsi="Times New Roman" w:cs="Times New Roman"/>
          <w:sz w:val="24"/>
          <w:szCs w:val="24"/>
          <w:rtl/>
        </w:rPr>
      </w:pPr>
    </w:p>
    <w:p w:rsidR="00B2117F" w:rsidRPr="00554F70" w:rsidRDefault="00B2117F" w:rsidP="00B2117F">
      <w:pPr>
        <w:spacing w:after="0" w:line="240" w:lineRule="auto"/>
        <w:jc w:val="center"/>
        <w:rPr>
          <w:rFonts w:asciiTheme="minorBidi" w:eastAsia="Times New Roman" w:hAnsiTheme="minorBidi"/>
          <w:sz w:val="24"/>
          <w:szCs w:val="24"/>
          <w:rtl/>
        </w:rPr>
      </w:pPr>
      <w:r w:rsidRPr="00FD7052">
        <w:rPr>
          <w:rFonts w:ascii="Arial" w:eastAsia="Times New Roman" w:hAnsi="Arial" w:cs="Arial"/>
          <w:color w:val="222222"/>
          <w:sz w:val="24"/>
          <w:szCs w:val="24"/>
          <w:rtl/>
        </w:rPr>
        <w:t xml:space="preserve">פרטים נוספים באתר </w:t>
      </w:r>
      <w:proofErr w:type="spellStart"/>
      <w:r w:rsidRPr="00FD7052">
        <w:rPr>
          <w:rFonts w:ascii="Arial" w:eastAsia="Times New Roman" w:hAnsi="Arial" w:cs="Arial"/>
          <w:color w:val="222222"/>
          <w:sz w:val="24"/>
          <w:szCs w:val="24"/>
          <w:rtl/>
        </w:rPr>
        <w:t>דוקאביב</w:t>
      </w:r>
      <w:proofErr w:type="spellEnd"/>
      <w:r w:rsidRPr="00FD7052">
        <w:rPr>
          <w:rFonts w:ascii="Arial" w:eastAsia="Times New Roman" w:hAnsi="Arial" w:cs="Arial"/>
          <w:color w:val="222222"/>
          <w:sz w:val="24"/>
          <w:szCs w:val="24"/>
          <w:rtl/>
        </w:rPr>
        <w:t xml:space="preserve">: </w:t>
      </w:r>
      <w:r w:rsidRPr="00FD7052">
        <w:rPr>
          <w:rFonts w:ascii="Arial" w:eastAsia="Times New Roman" w:hAnsi="Arial" w:cs="Arial"/>
          <w:color w:val="222222"/>
          <w:sz w:val="24"/>
          <w:szCs w:val="24"/>
        </w:rPr>
        <w:t>docaviv.co.il</w:t>
      </w:r>
      <w:r>
        <w:rPr>
          <w:rFonts w:ascii="Times New Roman" w:eastAsia="Times New Roman" w:hAnsi="Times New Roman" w:cs="Times New Roman" w:hint="cs"/>
          <w:sz w:val="24"/>
          <w:szCs w:val="24"/>
          <w:rtl/>
        </w:rPr>
        <w:t xml:space="preserve"> </w:t>
      </w:r>
    </w:p>
    <w:p w:rsidR="00B2117F" w:rsidRPr="00FD7052" w:rsidRDefault="00B2117F" w:rsidP="00B2117F">
      <w:pPr>
        <w:spacing w:after="0" w:line="240" w:lineRule="auto"/>
        <w:jc w:val="center"/>
        <w:rPr>
          <w:rFonts w:ascii="Times New Roman" w:eastAsia="Times New Roman" w:hAnsi="Times New Roman" w:cs="Times New Roman"/>
          <w:sz w:val="24"/>
          <w:szCs w:val="24"/>
          <w:rtl/>
        </w:rPr>
      </w:pPr>
      <w:r w:rsidRPr="00FD7052">
        <w:rPr>
          <w:rFonts w:ascii="Arial" w:eastAsia="Times New Roman" w:hAnsi="Arial" w:cs="Arial"/>
          <w:color w:val="222222"/>
          <w:sz w:val="24"/>
          <w:szCs w:val="24"/>
          <w:rtl/>
        </w:rPr>
        <w:t xml:space="preserve">לפרטים נוספים, מירה אן </w:t>
      </w:r>
      <w:proofErr w:type="spellStart"/>
      <w:r w:rsidRPr="00FD7052">
        <w:rPr>
          <w:rFonts w:ascii="Arial" w:eastAsia="Times New Roman" w:hAnsi="Arial" w:cs="Arial"/>
          <w:color w:val="222222"/>
          <w:sz w:val="24"/>
          <w:szCs w:val="24"/>
          <w:rtl/>
        </w:rPr>
        <w:t>בינרט</w:t>
      </w:r>
      <w:proofErr w:type="spellEnd"/>
      <w:r w:rsidRPr="00FD7052">
        <w:rPr>
          <w:rFonts w:ascii="Arial" w:eastAsia="Times New Roman" w:hAnsi="Arial" w:cs="Arial"/>
          <w:color w:val="222222"/>
          <w:sz w:val="24"/>
          <w:szCs w:val="24"/>
          <w:rtl/>
        </w:rPr>
        <w:t xml:space="preserve"> יחסי ציבור 052-7030504</w:t>
      </w:r>
    </w:p>
    <w:p w:rsidR="00B2117F" w:rsidRDefault="00B2117F" w:rsidP="00B2117F"/>
    <w:p w:rsidR="007563A3" w:rsidRPr="00B2117F" w:rsidRDefault="007563A3"/>
    <w:sectPr w:rsidR="007563A3" w:rsidRPr="00B2117F" w:rsidSect="00562AD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97170E"/>
    <w:multiLevelType w:val="multilevel"/>
    <w:tmpl w:val="919C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17F"/>
    <w:rsid w:val="00476168"/>
    <w:rsid w:val="005866FD"/>
    <w:rsid w:val="007563A3"/>
    <w:rsid w:val="00B211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366390E-B4DF-7642-A11D-B447867C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117F"/>
    <w:pPr>
      <w:bidi/>
      <w:spacing w:after="200" w:line="276" w:lineRule="auto"/>
    </w:pPr>
    <w:rPr>
      <w:rFonts w:eastAsiaTheme="minorEastAs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B211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ocaviv.co.il/galilee2020/" TargetMode="External"/><Relationship Id="rId5" Type="http://schemas.openxmlformats.org/officeDocument/2006/relationships/hyperlink" Target="https://www.docaviv.co.il/galilee2020/"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907</Words>
  <Characters>4537</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2020-11-23T08:27:00Z</dcterms:created>
  <dcterms:modified xsi:type="dcterms:W3CDTF">2020-11-23T08:28:00Z</dcterms:modified>
</cp:coreProperties>
</file>