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61B62" w:rsidRPr="00C345E1" w:rsidRDefault="001224E2">
      <w:pPr>
        <w:bidi/>
        <w:jc w:val="center"/>
        <w:rPr>
          <w:bCs/>
          <w:sz w:val="29"/>
          <w:szCs w:val="29"/>
        </w:rPr>
      </w:pPr>
      <w:r w:rsidRPr="00C345E1">
        <w:rPr>
          <w:bCs/>
          <w:sz w:val="29"/>
          <w:szCs w:val="29"/>
          <w:rtl/>
        </w:rPr>
        <w:t>״קרקס הבריחה״</w:t>
      </w:r>
    </w:p>
    <w:p w14:paraId="00000002" w14:textId="77777777" w:rsidR="00761B62" w:rsidRPr="00C345E1" w:rsidRDefault="001224E2">
      <w:pPr>
        <w:bidi/>
        <w:jc w:val="center"/>
        <w:rPr>
          <w:bCs/>
          <w:sz w:val="48"/>
          <w:szCs w:val="48"/>
        </w:rPr>
      </w:pPr>
      <w:r w:rsidRPr="00C345E1">
        <w:rPr>
          <w:bCs/>
          <w:sz w:val="48"/>
          <w:szCs w:val="48"/>
          <w:rtl/>
        </w:rPr>
        <w:t xml:space="preserve">שבוע העיצוב ירושלים </w:t>
      </w:r>
    </w:p>
    <w:p w14:paraId="00000003" w14:textId="7DF97971" w:rsidR="00761B62" w:rsidRPr="00C345E1" w:rsidRDefault="00C345E1">
      <w:pPr>
        <w:bidi/>
        <w:jc w:val="center"/>
        <w:rPr>
          <w:bCs/>
          <w:sz w:val="29"/>
          <w:szCs w:val="29"/>
        </w:rPr>
      </w:pPr>
      <w:r w:rsidRPr="00C345E1">
        <w:rPr>
          <w:rFonts w:hint="cs"/>
          <w:bCs/>
          <w:sz w:val="29"/>
          <w:szCs w:val="29"/>
          <w:rtl/>
        </w:rPr>
        <w:t xml:space="preserve">עשרות </w:t>
      </w:r>
      <w:r w:rsidR="001224E2" w:rsidRPr="00C345E1">
        <w:rPr>
          <w:bCs/>
          <w:sz w:val="29"/>
          <w:szCs w:val="29"/>
          <w:rtl/>
        </w:rPr>
        <w:t>אירועים</w:t>
      </w:r>
      <w:r w:rsidR="001224E2" w:rsidRPr="00C345E1">
        <w:rPr>
          <w:bCs/>
          <w:sz w:val="29"/>
          <w:szCs w:val="29"/>
        </w:rPr>
        <w:t xml:space="preserve">, </w:t>
      </w:r>
      <w:r w:rsidR="001224E2" w:rsidRPr="00C345E1">
        <w:rPr>
          <w:bCs/>
          <w:sz w:val="29"/>
          <w:szCs w:val="29"/>
          <w:rtl/>
        </w:rPr>
        <w:t>מופעים ותערוכות עיצוב מקומיות ובינלאומיות</w:t>
      </w:r>
      <w:r w:rsidRPr="00C345E1">
        <w:rPr>
          <w:rFonts w:hint="cs"/>
          <w:bCs/>
          <w:sz w:val="29"/>
          <w:szCs w:val="29"/>
          <w:rtl/>
        </w:rPr>
        <w:t>!</w:t>
      </w:r>
      <w:r w:rsidRPr="00C345E1">
        <w:rPr>
          <w:bCs/>
          <w:sz w:val="29"/>
          <w:szCs w:val="29"/>
          <w:rtl/>
        </w:rPr>
        <w:br/>
      </w:r>
      <w:r w:rsidRPr="00C345E1">
        <w:rPr>
          <w:rFonts w:hint="cs"/>
          <w:bCs/>
          <w:sz w:val="29"/>
          <w:szCs w:val="29"/>
          <w:rtl/>
        </w:rPr>
        <w:t>מעל 160 משתתפים !</w:t>
      </w:r>
    </w:p>
    <w:p w14:paraId="00000004" w14:textId="33B33E6F" w:rsidR="00761B62" w:rsidRPr="00C345E1" w:rsidRDefault="00BF3CD2" w:rsidP="0080477F">
      <w:pPr>
        <w:bidi/>
        <w:jc w:val="center"/>
        <w:rPr>
          <w:bCs/>
          <w:sz w:val="29"/>
          <w:szCs w:val="29"/>
        </w:rPr>
      </w:pPr>
      <w:r w:rsidRPr="00C345E1">
        <w:rPr>
          <w:rFonts w:hint="cs"/>
          <w:bCs/>
          <w:sz w:val="29"/>
          <w:szCs w:val="29"/>
          <w:rtl/>
        </w:rPr>
        <w:t>1-</w:t>
      </w:r>
      <w:r w:rsidR="0080477F">
        <w:rPr>
          <w:rFonts w:hint="cs"/>
          <w:bCs/>
          <w:sz w:val="29"/>
          <w:szCs w:val="29"/>
          <w:rtl/>
        </w:rPr>
        <w:t>8</w:t>
      </w:r>
      <w:r w:rsidR="001224E2" w:rsidRPr="00C345E1">
        <w:rPr>
          <w:bCs/>
          <w:sz w:val="29"/>
          <w:szCs w:val="29"/>
          <w:rtl/>
        </w:rPr>
        <w:t xml:space="preserve"> ביולי בבית הנסן, ירושלים</w:t>
      </w:r>
    </w:p>
    <w:p w14:paraId="00000005" w14:textId="77777777" w:rsidR="00761B62" w:rsidRPr="00BF3CD2" w:rsidRDefault="001224E2">
      <w:pPr>
        <w:bidi/>
        <w:jc w:val="center"/>
        <w:rPr>
          <w:b/>
          <w:color w:val="103CC0"/>
          <w:sz w:val="19"/>
          <w:szCs w:val="19"/>
          <w:u w:val="single"/>
          <w:lang w:val="en-US"/>
        </w:rPr>
      </w:pPr>
      <w:r>
        <w:rPr>
          <w:b/>
          <w:sz w:val="19"/>
          <w:szCs w:val="19"/>
          <w:rtl/>
        </w:rPr>
        <w:t>פרטים נוספים באתר</w:t>
      </w:r>
      <w:hyperlink r:id="rId6">
        <w:r>
          <w:rPr>
            <w:b/>
            <w:sz w:val="19"/>
            <w:szCs w:val="19"/>
          </w:rPr>
          <w:t xml:space="preserve"> </w:t>
        </w:r>
      </w:hyperlink>
      <w:hyperlink r:id="rId7">
        <w:r>
          <w:rPr>
            <w:b/>
            <w:color w:val="103CC0"/>
            <w:sz w:val="19"/>
            <w:szCs w:val="19"/>
            <w:u w:val="single"/>
          </w:rPr>
          <w:t>www.jdw.co.il</w:t>
        </w:r>
      </w:hyperlink>
    </w:p>
    <w:p w14:paraId="00000006" w14:textId="77777777" w:rsidR="00761B62" w:rsidRDefault="00761B62">
      <w:pPr>
        <w:bidi/>
        <w:rPr>
          <w:sz w:val="29"/>
          <w:szCs w:val="29"/>
        </w:rPr>
      </w:pPr>
    </w:p>
    <w:p w14:paraId="00000007" w14:textId="77777777" w:rsidR="00761B62" w:rsidRDefault="001224E2">
      <w:pPr>
        <w:bidi/>
        <w:spacing w:line="360" w:lineRule="auto"/>
        <w:rPr>
          <w:sz w:val="20"/>
          <w:szCs w:val="20"/>
        </w:rPr>
      </w:pPr>
      <w:r>
        <w:rPr>
          <w:sz w:val="20"/>
          <w:szCs w:val="20"/>
          <w:rtl/>
        </w:rPr>
        <w:t>שבוע העיצוב ירושלים</w:t>
      </w:r>
      <w:r>
        <w:rPr>
          <w:sz w:val="20"/>
          <w:szCs w:val="20"/>
          <w:highlight w:val="white"/>
        </w:rPr>
        <w:t xml:space="preserve"> - </w:t>
      </w:r>
      <w:r>
        <w:rPr>
          <w:sz w:val="20"/>
          <w:szCs w:val="20"/>
          <w:rtl/>
        </w:rPr>
        <w:t>פרויקט הדגל של בית הנסן ביוזמת משרד ירושלים ומורשת והרשות לפיתוח ירושלים - חוזר לעבוד בשיא המרץ לקראת אירוע שיפתח ב 1 ביולי 2021 במרחב הפיזי של בית הנסן.</w:t>
      </w:r>
    </w:p>
    <w:p w14:paraId="00000008" w14:textId="77777777" w:rsidR="00761B62" w:rsidRDefault="00761B62">
      <w:pPr>
        <w:bidi/>
        <w:spacing w:line="360" w:lineRule="auto"/>
        <w:rPr>
          <w:sz w:val="20"/>
          <w:szCs w:val="20"/>
        </w:rPr>
      </w:pPr>
    </w:p>
    <w:p w14:paraId="00000009" w14:textId="77777777" w:rsidR="00761B62" w:rsidRDefault="001224E2">
      <w:pPr>
        <w:bidi/>
        <w:spacing w:line="360" w:lineRule="auto"/>
        <w:rPr>
          <w:sz w:val="20"/>
          <w:szCs w:val="20"/>
        </w:rPr>
      </w:pPr>
      <w:r>
        <w:rPr>
          <w:sz w:val="20"/>
          <w:szCs w:val="20"/>
          <w:rtl/>
        </w:rPr>
        <w:t xml:space="preserve">כתמה שנתית בחרנו לעסוק באסקפיזם, בעידן בו נראה כי אין נחוץ ממנו, אך גם אין מפלט מהעלויות שהוא משית עלינו. כצורה ומבנה </w:t>
      </w:r>
      <w:proofErr w:type="spellStart"/>
      <w:r>
        <w:rPr>
          <w:sz w:val="20"/>
          <w:szCs w:val="20"/>
          <w:rtl/>
        </w:rPr>
        <w:t>אוצרותי</w:t>
      </w:r>
      <w:proofErr w:type="spellEnd"/>
      <w:r>
        <w:rPr>
          <w:sz w:val="20"/>
          <w:szCs w:val="20"/>
          <w:rtl/>
        </w:rPr>
        <w:t xml:space="preserve"> סימנו את הקרקס האמריקאי הגדול של סוף המאה ה-19 כמרחב </w:t>
      </w:r>
      <w:proofErr w:type="spellStart"/>
      <w:r>
        <w:rPr>
          <w:sz w:val="20"/>
          <w:szCs w:val="20"/>
          <w:rtl/>
        </w:rPr>
        <w:t>האסקפיסטי</w:t>
      </w:r>
      <w:proofErr w:type="spellEnd"/>
      <w:r>
        <w:rPr>
          <w:sz w:val="20"/>
          <w:szCs w:val="20"/>
          <w:rtl/>
        </w:rPr>
        <w:t xml:space="preserve"> המושלם, המקפל לתוכו לא רק את חזותו הנוצצת, אלא גם את המנגנונים המופלאים שמאפשרים אותו ואת המחירים הקשים שהוא גובה מהאקרובטים, האאוטסיידרים ובעלי החיים שהרכיבו את החוויה המושלמת שהציע.</w:t>
      </w:r>
    </w:p>
    <w:p w14:paraId="0000000A" w14:textId="77777777" w:rsidR="00761B62" w:rsidRDefault="00761B62">
      <w:pPr>
        <w:bidi/>
        <w:spacing w:line="360" w:lineRule="auto"/>
        <w:rPr>
          <w:sz w:val="20"/>
          <w:szCs w:val="20"/>
        </w:rPr>
      </w:pPr>
    </w:p>
    <w:p w14:paraId="0000000B" w14:textId="77777777" w:rsidR="00761B62" w:rsidRDefault="001224E2">
      <w:pPr>
        <w:bidi/>
        <w:spacing w:line="360" w:lineRule="auto"/>
        <w:rPr>
          <w:sz w:val="20"/>
          <w:szCs w:val="20"/>
        </w:rPr>
      </w:pPr>
      <w:r>
        <w:rPr>
          <w:sz w:val="20"/>
          <w:szCs w:val="20"/>
          <w:rtl/>
        </w:rPr>
        <w:t xml:space="preserve">דרך תערוכות, </w:t>
      </w:r>
      <w:proofErr w:type="spellStart"/>
      <w:r>
        <w:rPr>
          <w:sz w:val="20"/>
          <w:szCs w:val="20"/>
          <w:rtl/>
        </w:rPr>
        <w:t>מיצבים</w:t>
      </w:r>
      <w:proofErr w:type="spellEnd"/>
      <w:r>
        <w:rPr>
          <w:sz w:val="20"/>
          <w:szCs w:val="20"/>
          <w:rtl/>
        </w:rPr>
        <w:t>, פרויקטים חדשים ומופעים, המהדורה העשירית של שבוע העיצוב ירושלים, והחמישית כאירוע בינלאומי רחב היקף, תיבחן שאלת האסקפיזם שנדמית רלוונטי מתמיד. לחלקנו היא מייצגת את המפלט המושלם מהשנה האחרונה, ולאחרים משמשת כמטאפורה אופטימלית לתאר את מה שהתרחש ומתרחש במהלכה.</w:t>
      </w:r>
    </w:p>
    <w:p w14:paraId="0000000C" w14:textId="77777777" w:rsidR="00761B62" w:rsidRDefault="001224E2">
      <w:pPr>
        <w:bidi/>
        <w:spacing w:line="360" w:lineRule="auto"/>
        <w:rPr>
          <w:sz w:val="20"/>
          <w:szCs w:val="20"/>
        </w:rPr>
      </w:pPr>
      <w:r>
        <w:rPr>
          <w:sz w:val="20"/>
          <w:szCs w:val="20"/>
          <w:rtl/>
        </w:rPr>
        <w:t xml:space="preserve">אנו שמחים, מתרגשים וטעונים לחזור ולבנות את </w:t>
      </w:r>
      <w:proofErr w:type="spellStart"/>
      <w:r>
        <w:rPr>
          <w:sz w:val="20"/>
          <w:szCs w:val="20"/>
          <w:rtl/>
        </w:rPr>
        <w:t>הפרוייקט</w:t>
      </w:r>
      <w:proofErr w:type="spellEnd"/>
      <w:r>
        <w:rPr>
          <w:sz w:val="20"/>
          <w:szCs w:val="20"/>
          <w:rtl/>
        </w:rPr>
        <w:t xml:space="preserve"> החשוב הזה, שהוא בה בעת </w:t>
      </w:r>
      <w:proofErr w:type="spellStart"/>
      <w:r>
        <w:rPr>
          <w:sz w:val="20"/>
          <w:szCs w:val="20"/>
          <w:rtl/>
        </w:rPr>
        <w:t>אסקפיסטי</w:t>
      </w:r>
      <w:proofErr w:type="spellEnd"/>
      <w:r>
        <w:rPr>
          <w:sz w:val="20"/>
          <w:szCs w:val="20"/>
          <w:rtl/>
        </w:rPr>
        <w:t xml:space="preserve"> לחלוטין, ומהצד השני, נטוע עמוק בקרקע הלא יציבה עליה אנחנו עומדים.</w:t>
      </w:r>
    </w:p>
    <w:p w14:paraId="0000000D" w14:textId="77777777" w:rsidR="00761B62" w:rsidRDefault="00761B62">
      <w:pPr>
        <w:bidi/>
        <w:spacing w:line="360" w:lineRule="auto"/>
        <w:rPr>
          <w:sz w:val="20"/>
          <w:szCs w:val="20"/>
        </w:rPr>
      </w:pPr>
    </w:p>
    <w:p w14:paraId="0000000E" w14:textId="77777777" w:rsidR="00761B62" w:rsidRDefault="001224E2">
      <w:pPr>
        <w:bidi/>
        <w:spacing w:line="360" w:lineRule="auto"/>
        <w:rPr>
          <w:b/>
          <w:sz w:val="19"/>
          <w:szCs w:val="19"/>
        </w:rPr>
      </w:pPr>
      <w:r>
        <w:rPr>
          <w:b/>
          <w:sz w:val="19"/>
          <w:szCs w:val="19"/>
          <w:rtl/>
        </w:rPr>
        <w:t>חלק מהמשתתפים:</w:t>
      </w:r>
    </w:p>
    <w:p w14:paraId="0000000F" w14:textId="77777777" w:rsidR="00761B62" w:rsidRDefault="001224E2">
      <w:pPr>
        <w:bidi/>
        <w:spacing w:line="360" w:lineRule="auto"/>
        <w:rPr>
          <w:sz w:val="19"/>
          <w:szCs w:val="19"/>
        </w:rPr>
      </w:pPr>
      <w:r>
        <w:rPr>
          <w:sz w:val="19"/>
          <w:szCs w:val="19"/>
          <w:rtl/>
        </w:rPr>
        <w:t xml:space="preserve">בית הנסן ישנה את פניו ויהפוך לקרקס דרך פרויקט מעטפת מרכזי מאת דנה בן שלום, עמית פורטמן ואלון שריד ופרויקט </w:t>
      </w:r>
      <w:proofErr w:type="spellStart"/>
      <w:r>
        <w:rPr>
          <w:sz w:val="19"/>
          <w:szCs w:val="19"/>
          <w:rtl/>
        </w:rPr>
        <w:t>בקסטייג</w:t>
      </w:r>
      <w:proofErr w:type="spellEnd"/>
      <w:r>
        <w:rPr>
          <w:sz w:val="19"/>
          <w:szCs w:val="19"/>
          <w:rtl/>
        </w:rPr>
        <w:t xml:space="preserve">׳ אפלולי בעיצובו של איתמר </w:t>
      </w:r>
      <w:proofErr w:type="spellStart"/>
      <w:r>
        <w:rPr>
          <w:sz w:val="19"/>
          <w:szCs w:val="19"/>
          <w:rtl/>
        </w:rPr>
        <w:t>פלוג׳ה</w:t>
      </w:r>
      <w:proofErr w:type="spellEnd"/>
      <w:r>
        <w:rPr>
          <w:sz w:val="19"/>
          <w:szCs w:val="19"/>
          <w:rtl/>
        </w:rPr>
        <w:t xml:space="preserve">. אנשי הליצן </w:t>
      </w:r>
      <w:r>
        <w:rPr>
          <w:sz w:val="19"/>
          <w:szCs w:val="19"/>
        </w:rPr>
        <w:t>x</w:t>
      </w:r>
      <w:r>
        <w:rPr>
          <w:sz w:val="19"/>
          <w:szCs w:val="19"/>
          <w:rtl/>
        </w:rPr>
        <w:t xml:space="preserve"> ישלבו בין עיצוב </w:t>
      </w:r>
      <w:proofErr w:type="spellStart"/>
      <w:r>
        <w:rPr>
          <w:sz w:val="19"/>
          <w:szCs w:val="19"/>
          <w:rtl/>
        </w:rPr>
        <w:t>לקרקסנות</w:t>
      </w:r>
      <w:proofErr w:type="spellEnd"/>
      <w:r>
        <w:rPr>
          <w:sz w:val="19"/>
          <w:szCs w:val="19"/>
          <w:rtl/>
        </w:rPr>
        <w:t xml:space="preserve"> ויפיחו חיים בבית הנסן לאורך כל שבוע העיצוב. פרויקט השדכן בניהולו של דניאל נחמיאס יפגיש בין מעצבים ובעלי מלאכה בתחום האוכל בירושלים, כעשרים יוצרים ויוצרות ישתתפו בתערוכת </w:t>
      </w:r>
      <w:proofErr w:type="spellStart"/>
      <w:r>
        <w:rPr>
          <w:sz w:val="19"/>
          <w:szCs w:val="19"/>
          <w:rtl/>
        </w:rPr>
        <w:t>הפריקס</w:t>
      </w:r>
      <w:proofErr w:type="spellEnd"/>
      <w:r>
        <w:rPr>
          <w:sz w:val="19"/>
          <w:szCs w:val="19"/>
          <w:rtl/>
        </w:rPr>
        <w:t xml:space="preserve"> (ביניהם: דניאלה מרוז, קובי </w:t>
      </w:r>
      <w:proofErr w:type="spellStart"/>
      <w:r>
        <w:rPr>
          <w:sz w:val="19"/>
          <w:szCs w:val="19"/>
          <w:rtl/>
        </w:rPr>
        <w:t>פרנקו</w:t>
      </w:r>
      <w:proofErr w:type="spellEnd"/>
      <w:r>
        <w:rPr>
          <w:sz w:val="19"/>
          <w:szCs w:val="19"/>
          <w:rtl/>
        </w:rPr>
        <w:t xml:space="preserve"> ומיכאל גולן, עמליה מגריל ודניאל גרבר, הילה שפירא, אופיר הללי, טל מור סיני, נטלי אילון, סלי קריסטל, נעמה אגסי, רוני לנדה, רוני </w:t>
      </w:r>
      <w:proofErr w:type="spellStart"/>
      <w:r>
        <w:rPr>
          <w:sz w:val="19"/>
          <w:szCs w:val="19"/>
          <w:rtl/>
        </w:rPr>
        <w:t>עזגד</w:t>
      </w:r>
      <w:proofErr w:type="spellEnd"/>
      <w:r>
        <w:rPr>
          <w:sz w:val="19"/>
          <w:szCs w:val="19"/>
          <w:rtl/>
        </w:rPr>
        <w:t xml:space="preserve">, אביר סולטן, שאדי </w:t>
      </w:r>
      <w:proofErr w:type="spellStart"/>
      <w:r>
        <w:rPr>
          <w:sz w:val="19"/>
          <w:szCs w:val="19"/>
          <w:rtl/>
        </w:rPr>
        <w:t>מג׳דלטון</w:t>
      </w:r>
      <w:proofErr w:type="spellEnd"/>
      <w:r>
        <w:rPr>
          <w:sz w:val="19"/>
          <w:szCs w:val="19"/>
          <w:rtl/>
        </w:rPr>
        <w:t xml:space="preserve">, שאול כהן, ועוד), סטודיו </w:t>
      </w:r>
      <w:r>
        <w:rPr>
          <w:sz w:val="19"/>
          <w:szCs w:val="19"/>
        </w:rPr>
        <w:t>Space Popular</w:t>
      </w:r>
      <w:r>
        <w:rPr>
          <w:sz w:val="19"/>
          <w:szCs w:val="19"/>
          <w:rtl/>
        </w:rPr>
        <w:t xml:space="preserve"> מלונדון יצור </w:t>
      </w:r>
      <w:proofErr w:type="spellStart"/>
      <w:r>
        <w:rPr>
          <w:sz w:val="19"/>
          <w:szCs w:val="19"/>
          <w:rtl/>
        </w:rPr>
        <w:t>אינסטליישן</w:t>
      </w:r>
      <w:proofErr w:type="spellEnd"/>
      <w:r>
        <w:rPr>
          <w:sz w:val="19"/>
          <w:szCs w:val="19"/>
          <w:rtl/>
        </w:rPr>
        <w:t xml:space="preserve"> חדש של מרחבים </w:t>
      </w:r>
      <w:proofErr w:type="spellStart"/>
      <w:r>
        <w:rPr>
          <w:sz w:val="19"/>
          <w:szCs w:val="19"/>
          <w:rtl/>
        </w:rPr>
        <w:t>וירטואלים</w:t>
      </w:r>
      <w:proofErr w:type="spellEnd"/>
      <w:r>
        <w:rPr>
          <w:sz w:val="19"/>
          <w:szCs w:val="19"/>
          <w:rtl/>
        </w:rPr>
        <w:t xml:space="preserve">, ארז </w:t>
      </w:r>
      <w:proofErr w:type="spellStart"/>
      <w:r>
        <w:rPr>
          <w:sz w:val="19"/>
          <w:szCs w:val="19"/>
          <w:rtl/>
        </w:rPr>
        <w:t>נאבי</w:t>
      </w:r>
      <w:proofErr w:type="spellEnd"/>
      <w:r>
        <w:rPr>
          <w:sz w:val="19"/>
          <w:szCs w:val="19"/>
          <w:rtl/>
        </w:rPr>
        <w:t xml:space="preserve"> </w:t>
      </w:r>
      <w:proofErr w:type="spellStart"/>
      <w:r>
        <w:rPr>
          <w:sz w:val="19"/>
          <w:szCs w:val="19"/>
          <w:rtl/>
        </w:rPr>
        <w:t>פאנה</w:t>
      </w:r>
      <w:proofErr w:type="spellEnd"/>
      <w:r>
        <w:rPr>
          <w:sz w:val="19"/>
          <w:szCs w:val="19"/>
          <w:rtl/>
        </w:rPr>
        <w:t xml:space="preserve"> יצמיח גן חיות, ועוד...</w:t>
      </w:r>
    </w:p>
    <w:p w14:paraId="00000010" w14:textId="77777777" w:rsidR="00761B62" w:rsidRDefault="001224E2">
      <w:pPr>
        <w:bidi/>
        <w:rPr>
          <w:sz w:val="19"/>
          <w:szCs w:val="19"/>
        </w:rPr>
      </w:pPr>
      <w:r>
        <w:rPr>
          <w:sz w:val="19"/>
          <w:szCs w:val="19"/>
        </w:rPr>
        <w:t>___________</w:t>
      </w:r>
    </w:p>
    <w:p w14:paraId="00000012" w14:textId="77777777" w:rsidR="00761B62" w:rsidRDefault="00761B62">
      <w:pPr>
        <w:bidi/>
        <w:rPr>
          <w:sz w:val="19"/>
          <w:szCs w:val="19"/>
        </w:rPr>
      </w:pPr>
    </w:p>
    <w:p w14:paraId="00000013" w14:textId="77777777" w:rsidR="00761B62" w:rsidRDefault="001224E2">
      <w:pPr>
        <w:shd w:val="clear" w:color="auto" w:fill="FFFFFF"/>
        <w:bidi/>
        <w:rPr>
          <w:sz w:val="19"/>
          <w:szCs w:val="19"/>
        </w:rPr>
      </w:pPr>
      <w:r>
        <w:rPr>
          <w:sz w:val="19"/>
          <w:szCs w:val="19"/>
          <w:rtl/>
        </w:rPr>
        <w:t>שבוע העיצוב ירושלים</w:t>
      </w:r>
      <w:r>
        <w:rPr>
          <w:b/>
          <w:sz w:val="19"/>
          <w:szCs w:val="19"/>
        </w:rPr>
        <w:t xml:space="preserve"> </w:t>
      </w:r>
      <w:r>
        <w:rPr>
          <w:sz w:val="19"/>
          <w:szCs w:val="19"/>
          <w:rtl/>
        </w:rPr>
        <w:t>מתקיים מ-2011 כאירוע העיצוב הציבורי הגדול והמשפיע בישראל. בשנת 2016 התרחב שבוע העיצוב לאירוע בינלאומי המתפרס על שורת אתרים בירושלים ומכיל ערב רב של אירועים, מופעים ותערוכות עיצוב מקומיות ובינלאומיות. מדי שנה שבוע העיצוב מתמקד בתמה מרכזית אשר בוחנת סיטואציות ירושלמיות וישראליות ייחודיות בעלות רלבנטיות בינלאומית, מתוך מחשבה כי הנוף התרבותי הייחודי בישראל הופך אותה למעין מעבדה חיה של נושאים גלובליים בוערים, ומתוך אמונה כי על עיצוב להגיב לנושאים אלו.</w:t>
      </w:r>
    </w:p>
    <w:p w14:paraId="00000014" w14:textId="77777777" w:rsidR="00761B62" w:rsidRDefault="001224E2">
      <w:pPr>
        <w:shd w:val="clear" w:color="auto" w:fill="FFFFFF"/>
        <w:bidi/>
        <w:rPr>
          <w:sz w:val="19"/>
          <w:szCs w:val="19"/>
        </w:rPr>
      </w:pPr>
      <w:r>
        <w:rPr>
          <w:sz w:val="19"/>
          <w:szCs w:val="19"/>
          <w:rtl/>
        </w:rPr>
        <w:t>שבוע העיצוב הוא יוזמה של משרד ירושלים ומורשת ושל הרשות לפיתוח ירושלים ובניהול חברת רן וולף.</w:t>
      </w:r>
    </w:p>
    <w:p w14:paraId="00000015" w14:textId="77777777" w:rsidR="00761B62" w:rsidRDefault="001224E2">
      <w:pPr>
        <w:bidi/>
        <w:rPr>
          <w:sz w:val="19"/>
          <w:szCs w:val="19"/>
        </w:rPr>
      </w:pPr>
      <w:r>
        <w:rPr>
          <w:sz w:val="19"/>
          <w:szCs w:val="19"/>
          <w:highlight w:val="white"/>
          <w:rtl/>
        </w:rPr>
        <w:t>בית הנסן - מרכז תרבות לעיצוב, מדיה וטכנולוגיה המקיים ומקדם עשייה רבה ומגוונת במהלך השנה לקידום תחום העיצוב בירושלים ומעצבים ישראלים בכלל</w:t>
      </w:r>
      <w:r>
        <w:rPr>
          <w:sz w:val="19"/>
          <w:szCs w:val="19"/>
        </w:rPr>
        <w:t>.</w:t>
      </w:r>
    </w:p>
    <w:p w14:paraId="00000017" w14:textId="77777777" w:rsidR="00761B62" w:rsidRDefault="00761B62">
      <w:pPr>
        <w:bidi/>
        <w:rPr>
          <w:sz w:val="19"/>
          <w:szCs w:val="19"/>
        </w:rPr>
      </w:pPr>
    </w:p>
    <w:p w14:paraId="00000018" w14:textId="77777777" w:rsidR="00761B62" w:rsidRDefault="001224E2">
      <w:pPr>
        <w:bidi/>
        <w:rPr>
          <w:sz w:val="24"/>
          <w:szCs w:val="24"/>
        </w:rPr>
      </w:pPr>
      <w:r>
        <w:rPr>
          <w:sz w:val="19"/>
          <w:szCs w:val="19"/>
          <w:rtl/>
        </w:rPr>
        <w:t xml:space="preserve">ניהול כללי: חברת רן וולף | מנהלת </w:t>
      </w:r>
      <w:proofErr w:type="spellStart"/>
      <w:r>
        <w:rPr>
          <w:sz w:val="19"/>
          <w:szCs w:val="19"/>
          <w:rtl/>
        </w:rPr>
        <w:t>אמנתית</w:t>
      </w:r>
      <w:proofErr w:type="spellEnd"/>
      <w:r>
        <w:rPr>
          <w:sz w:val="19"/>
          <w:szCs w:val="19"/>
          <w:rtl/>
        </w:rPr>
        <w:t>: ענת ספרן | אוצר ראשי: טל ארז</w:t>
      </w:r>
    </w:p>
    <w:sectPr w:rsidR="00761B62">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61C6A" w14:textId="77777777" w:rsidR="00BF0A66" w:rsidRDefault="00BF0A66">
      <w:pPr>
        <w:spacing w:line="240" w:lineRule="auto"/>
      </w:pPr>
      <w:r>
        <w:separator/>
      </w:r>
    </w:p>
  </w:endnote>
  <w:endnote w:type="continuationSeparator" w:id="0">
    <w:p w14:paraId="7D50D361" w14:textId="77777777" w:rsidR="00BF0A66" w:rsidRDefault="00BF0A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A19C0" w14:textId="77777777" w:rsidR="00BF0A66" w:rsidRDefault="00BF0A66">
      <w:pPr>
        <w:spacing w:line="240" w:lineRule="auto"/>
      </w:pPr>
      <w:r>
        <w:separator/>
      </w:r>
    </w:p>
  </w:footnote>
  <w:footnote w:type="continuationSeparator" w:id="0">
    <w:p w14:paraId="18AFD130" w14:textId="77777777" w:rsidR="00BF0A66" w:rsidRDefault="00BF0A6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9" w14:textId="77777777" w:rsidR="00761B62" w:rsidRDefault="00761B62">
    <w:pPr>
      <w:bid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B62"/>
    <w:rsid w:val="001224E2"/>
    <w:rsid w:val="002D1356"/>
    <w:rsid w:val="005D6B8C"/>
    <w:rsid w:val="00761B62"/>
    <w:rsid w:val="0080477F"/>
    <w:rsid w:val="0085499B"/>
    <w:rsid w:val="00BF0A66"/>
    <w:rsid w:val="00BF3CD2"/>
    <w:rsid w:val="00C345E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6A00A4-B0B7-4B93-8876-DD09FF348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he-IL"/>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jdw.co.i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dw.co.i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451</Words>
  <Characters>2258</Characters>
  <Application>Microsoft Office Word</Application>
  <DocSecurity>0</DocSecurity>
  <Lines>18</Lines>
  <Paragraphs>5</Paragraphs>
  <ScaleCrop>false</ScaleCrop>
  <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BAREKET</dc:creator>
  <cp:lastModifiedBy>BAREKET</cp:lastModifiedBy>
  <cp:revision>2</cp:revision>
  <dcterms:created xsi:type="dcterms:W3CDTF">2021-05-09T13:15:00Z</dcterms:created>
  <dcterms:modified xsi:type="dcterms:W3CDTF">2021-05-09T13:15:00Z</dcterms:modified>
</cp:coreProperties>
</file>