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4067B1" w14:textId="5438E91F" w:rsidR="000A7E55" w:rsidRDefault="000A7E55">
      <w:pPr>
        <w:rPr>
          <w:rtl/>
        </w:rPr>
      </w:pPr>
    </w:p>
    <w:p w14:paraId="26543A82" w14:textId="08554474" w:rsidR="00D204EC" w:rsidRDefault="00D204EC">
      <w:pPr>
        <w:rPr>
          <w:rtl/>
        </w:rPr>
      </w:pPr>
    </w:p>
    <w:p w14:paraId="4A2FC499" w14:textId="2595ECBD" w:rsidR="00D204EC" w:rsidRDefault="00D204EC">
      <w:pPr>
        <w:rPr>
          <w:rtl/>
        </w:rPr>
      </w:pPr>
    </w:p>
    <w:p w14:paraId="03A7C942" w14:textId="0C79A91D" w:rsidR="00D204EC" w:rsidRDefault="00D204EC">
      <w:pPr>
        <w:rPr>
          <w:rtl/>
        </w:rPr>
      </w:pPr>
    </w:p>
    <w:p w14:paraId="325967DF" w14:textId="77777777" w:rsidR="00D204EC" w:rsidRDefault="00D204EC">
      <w:pPr>
        <w:rPr>
          <w:rtl/>
        </w:rPr>
      </w:pPr>
    </w:p>
    <w:p w14:paraId="790B2420" w14:textId="59A21B2A" w:rsidR="00D204EC" w:rsidRPr="00A43022" w:rsidRDefault="00D204EC" w:rsidP="00D204EC">
      <w:pPr>
        <w:shd w:val="clear" w:color="auto" w:fill="FFFFFF"/>
        <w:bidi w:val="0"/>
        <w:jc w:val="center"/>
        <w:textAlignment w:val="baseline"/>
        <w:outlineLvl w:val="0"/>
        <w:rPr>
          <w:rFonts w:asciiTheme="minorBidi" w:hAnsiTheme="minorBidi" w:cstheme="minorBidi"/>
          <w:b/>
          <w:bCs/>
          <w:sz w:val="36"/>
          <w:szCs w:val="36"/>
          <w:rtl/>
        </w:rPr>
      </w:pPr>
      <w:r>
        <w:rPr>
          <w:rFonts w:asciiTheme="minorBidi" w:eastAsia="Times New Roman" w:hAnsiTheme="minorBidi" w:cstheme="minorBidi"/>
          <w:b/>
          <w:bCs/>
          <w:kern w:val="36"/>
          <w:sz w:val="36"/>
          <w:szCs w:val="36"/>
        </w:rPr>
        <w:t>Love is in the hai</w:t>
      </w:r>
      <w:r>
        <w:rPr>
          <w:rFonts w:asciiTheme="minorBidi" w:hAnsiTheme="minorBidi" w:cstheme="minorBidi"/>
          <w:b/>
          <w:bCs/>
          <w:sz w:val="36"/>
          <w:szCs w:val="36"/>
        </w:rPr>
        <w:t>r</w:t>
      </w:r>
    </w:p>
    <w:p w14:paraId="2EF5CE55" w14:textId="0568EF66" w:rsidR="00D204EC" w:rsidRPr="00A43022" w:rsidRDefault="00A37DDF" w:rsidP="00D204EC">
      <w:pPr>
        <w:shd w:val="clear" w:color="auto" w:fill="FFFFFF"/>
        <w:jc w:val="center"/>
        <w:textAlignment w:val="baseline"/>
        <w:outlineLvl w:val="0"/>
        <w:rPr>
          <w:rFonts w:asciiTheme="minorBidi" w:eastAsia="Times New Roman" w:hAnsiTheme="minorBidi" w:cstheme="minorBidi"/>
          <w:b/>
          <w:bCs/>
          <w:kern w:val="36"/>
          <w:sz w:val="36"/>
          <w:szCs w:val="36"/>
          <w:rtl/>
        </w:rPr>
      </w:pPr>
      <w:r>
        <w:rPr>
          <w:rFonts w:asciiTheme="minorBidi" w:hAnsiTheme="minorBidi" w:cstheme="minorBidi" w:hint="cs"/>
          <w:b/>
          <w:bCs/>
          <w:sz w:val="36"/>
          <w:szCs w:val="36"/>
          <w:rtl/>
        </w:rPr>
        <w:t xml:space="preserve">המתנה </w:t>
      </w:r>
      <w:r w:rsidR="00513C3F">
        <w:rPr>
          <w:rFonts w:asciiTheme="minorBidi" w:hAnsiTheme="minorBidi" w:cstheme="minorBidi" w:hint="cs"/>
          <w:b/>
          <w:bCs/>
          <w:sz w:val="36"/>
          <w:szCs w:val="36"/>
          <w:rtl/>
        </w:rPr>
        <w:t>שכל אחת תשמח לקבל</w:t>
      </w:r>
      <w:r>
        <w:rPr>
          <w:rFonts w:asciiTheme="minorBidi" w:hAnsiTheme="minorBidi" w:cstheme="minorBidi" w:hint="cs"/>
          <w:b/>
          <w:bCs/>
          <w:sz w:val="36"/>
          <w:szCs w:val="36"/>
          <w:rtl/>
        </w:rPr>
        <w:t xml:space="preserve">: </w:t>
      </w:r>
      <w:r w:rsidR="00CE3D5F">
        <w:rPr>
          <w:rFonts w:asciiTheme="minorBidi" w:hAnsiTheme="minorBidi" w:cstheme="minorBidi"/>
          <w:b/>
          <w:bCs/>
          <w:sz w:val="36"/>
          <w:szCs w:val="36"/>
          <w:rtl/>
        </w:rPr>
        <w:br/>
      </w:r>
      <w:r w:rsidR="00D204EC" w:rsidRPr="00A43022">
        <w:rPr>
          <w:rFonts w:asciiTheme="minorBidi" w:hAnsiTheme="minorBidi" w:cstheme="minorBidi"/>
          <w:b/>
          <w:bCs/>
          <w:sz w:val="36"/>
          <w:szCs w:val="36"/>
          <w:rtl/>
        </w:rPr>
        <w:t xml:space="preserve">מחליק השיער </w:t>
      </w:r>
      <w:r w:rsidR="00D204EC" w:rsidRPr="00A43022">
        <w:rPr>
          <w:rFonts w:asciiTheme="minorBidi" w:hAnsiTheme="minorBidi" w:cstheme="minorBidi"/>
          <w:b/>
          <w:bCs/>
          <w:iCs/>
          <w:sz w:val="36"/>
          <w:szCs w:val="36"/>
        </w:rPr>
        <w:t xml:space="preserve">Dyson </w:t>
      </w:r>
      <w:proofErr w:type="spellStart"/>
      <w:r w:rsidR="00D204EC" w:rsidRPr="00A43022">
        <w:rPr>
          <w:rFonts w:asciiTheme="minorBidi" w:hAnsiTheme="minorBidi" w:cstheme="minorBidi"/>
          <w:b/>
          <w:bCs/>
          <w:iCs/>
          <w:sz w:val="36"/>
          <w:szCs w:val="36"/>
        </w:rPr>
        <w:t>Corrale</w:t>
      </w:r>
      <w:proofErr w:type="spellEnd"/>
      <w:r>
        <w:rPr>
          <w:rFonts w:asciiTheme="minorBidi" w:hAnsiTheme="minorBidi" w:cstheme="minorBidi" w:hint="cs"/>
          <w:b/>
          <w:bCs/>
          <w:sz w:val="36"/>
          <w:szCs w:val="36"/>
          <w:rtl/>
        </w:rPr>
        <w:t>!</w:t>
      </w:r>
    </w:p>
    <w:p w14:paraId="26F94E86" w14:textId="77777777" w:rsidR="00D204EC" w:rsidRDefault="00D204EC" w:rsidP="00D204EC">
      <w:pPr>
        <w:jc w:val="both"/>
        <w:rPr>
          <w:u w:val="single"/>
          <w:rtl/>
        </w:rPr>
      </w:pPr>
    </w:p>
    <w:p w14:paraId="30E3A7BC" w14:textId="408586E4" w:rsidR="00A37DDF" w:rsidRDefault="00A37DDF" w:rsidP="00A37DDF">
      <w:pPr>
        <w:jc w:val="both"/>
        <w:rPr>
          <w:rFonts w:asciiTheme="minorBidi" w:hAnsiTheme="minorBidi" w:cstheme="minorBidi"/>
          <w:sz w:val="24"/>
          <w:szCs w:val="24"/>
          <w:rtl/>
        </w:rPr>
      </w:pPr>
    </w:p>
    <w:p w14:paraId="5D94B942" w14:textId="4752689E" w:rsidR="00683B08" w:rsidRDefault="00683B08" w:rsidP="00683B08">
      <w:pPr>
        <w:jc w:val="center"/>
        <w:rPr>
          <w:rFonts w:asciiTheme="minorBidi" w:hAnsiTheme="minorBidi" w:cstheme="minorBidi"/>
          <w:sz w:val="24"/>
          <w:szCs w:val="24"/>
          <w:rtl/>
        </w:rPr>
      </w:pPr>
    </w:p>
    <w:p w14:paraId="24467A84" w14:textId="77777777" w:rsidR="00683B08" w:rsidRDefault="00683B08" w:rsidP="00A37DDF">
      <w:pPr>
        <w:jc w:val="both"/>
        <w:rPr>
          <w:rFonts w:asciiTheme="minorBidi" w:hAnsiTheme="minorBidi" w:cstheme="minorBidi"/>
          <w:sz w:val="24"/>
          <w:szCs w:val="24"/>
          <w:rtl/>
        </w:rPr>
      </w:pPr>
    </w:p>
    <w:p w14:paraId="49903587" w14:textId="77777777" w:rsidR="00683B08" w:rsidRDefault="00683B08" w:rsidP="00A37DDF">
      <w:pPr>
        <w:jc w:val="both"/>
        <w:rPr>
          <w:rFonts w:asciiTheme="minorBidi" w:hAnsiTheme="minorBidi" w:cstheme="minorBidi"/>
          <w:bCs/>
          <w:sz w:val="24"/>
          <w:szCs w:val="24"/>
          <w:rtl/>
        </w:rPr>
      </w:pPr>
    </w:p>
    <w:p w14:paraId="28A6B2DC" w14:textId="2AEF6E13" w:rsidR="00A37DDF" w:rsidRDefault="00A37DDF" w:rsidP="00A37DDF">
      <w:pPr>
        <w:jc w:val="both"/>
        <w:rPr>
          <w:rFonts w:asciiTheme="minorBidi" w:hAnsiTheme="minorBidi" w:cstheme="minorBidi"/>
          <w:sz w:val="24"/>
          <w:szCs w:val="24"/>
          <w:rtl/>
        </w:rPr>
      </w:pPr>
      <w:proofErr w:type="spellStart"/>
      <w:r w:rsidRPr="004A14AF">
        <w:rPr>
          <w:rFonts w:asciiTheme="minorBidi" w:hAnsiTheme="minorBidi" w:cstheme="minorBidi" w:hint="cs"/>
          <w:bCs/>
          <w:sz w:val="24"/>
          <w:szCs w:val="24"/>
          <w:rtl/>
        </w:rPr>
        <w:t>ב.נ.ז.כ</w:t>
      </w:r>
      <w:proofErr w:type="spellEnd"/>
      <w:r w:rsidRPr="004A14AF">
        <w:rPr>
          <w:rFonts w:asciiTheme="minorBidi" w:hAnsiTheme="minorBidi" w:cstheme="minorBidi" w:hint="cs"/>
          <w:bCs/>
          <w:sz w:val="24"/>
          <w:szCs w:val="24"/>
          <w:rtl/>
        </w:rPr>
        <w:t xml:space="preserve"> סחר</w:t>
      </w:r>
      <w:r>
        <w:rPr>
          <w:rFonts w:asciiTheme="minorBidi" w:hAnsiTheme="minorBidi" w:cstheme="minorBidi" w:hint="cs"/>
          <w:bCs/>
          <w:sz w:val="24"/>
          <w:szCs w:val="24"/>
          <w:rtl/>
        </w:rPr>
        <w:t xml:space="preserve"> יבוא והפצה בע"מ</w:t>
      </w:r>
      <w:r w:rsidRPr="004A14AF">
        <w:rPr>
          <w:rFonts w:asciiTheme="minorBidi" w:hAnsiTheme="minorBidi" w:cstheme="minorBidi" w:hint="cs"/>
          <w:b/>
          <w:sz w:val="24"/>
          <w:szCs w:val="24"/>
          <w:rtl/>
        </w:rPr>
        <w:t xml:space="preserve">, היבואנית הרשמית </w:t>
      </w:r>
      <w:r w:rsidR="00CE3D5F">
        <w:rPr>
          <w:rFonts w:asciiTheme="minorBidi" w:hAnsiTheme="minorBidi" w:cstheme="minorBidi" w:hint="cs"/>
          <w:b/>
          <w:sz w:val="24"/>
          <w:szCs w:val="24"/>
          <w:rtl/>
        </w:rPr>
        <w:t xml:space="preserve">של </w:t>
      </w:r>
      <w:r w:rsidR="00CE3D5F" w:rsidRPr="006211BF">
        <w:rPr>
          <w:rFonts w:asciiTheme="minorBidi" w:hAnsiTheme="minorBidi" w:cstheme="minorBidi" w:hint="cs"/>
          <w:b/>
          <w:sz w:val="24"/>
          <w:szCs w:val="24"/>
          <w:rtl/>
        </w:rPr>
        <w:t>מוצרי</w:t>
      </w:r>
      <w:r w:rsidRPr="006211BF">
        <w:rPr>
          <w:rFonts w:asciiTheme="minorBidi" w:hAnsiTheme="minorBidi" w:cstheme="minorBidi" w:hint="cs"/>
          <w:b/>
          <w:sz w:val="24"/>
          <w:szCs w:val="24"/>
        </w:rPr>
        <w:t>D</w:t>
      </w:r>
      <w:r w:rsidRPr="006211BF">
        <w:rPr>
          <w:rFonts w:asciiTheme="minorBidi" w:hAnsiTheme="minorBidi" w:cstheme="minorBidi"/>
          <w:b/>
          <w:sz w:val="24"/>
          <w:szCs w:val="24"/>
        </w:rPr>
        <w:t>yson</w:t>
      </w:r>
      <w:r w:rsidR="00CE3D5F" w:rsidRPr="006211BF">
        <w:rPr>
          <w:rFonts w:asciiTheme="minorBidi" w:hAnsiTheme="minorBidi" w:cstheme="minorBidi"/>
          <w:b/>
          <w:sz w:val="24"/>
          <w:szCs w:val="24"/>
        </w:rPr>
        <w:t xml:space="preserve"> </w:t>
      </w:r>
      <w:r w:rsidRPr="004A14AF">
        <w:rPr>
          <w:rFonts w:asciiTheme="minorBidi" w:hAnsiTheme="minorBidi" w:cstheme="minorBidi" w:hint="cs"/>
          <w:b/>
          <w:sz w:val="24"/>
          <w:szCs w:val="24"/>
          <w:rtl/>
        </w:rPr>
        <w:t xml:space="preserve"> בישראל</w:t>
      </w:r>
      <w:r>
        <w:rPr>
          <w:rFonts w:asciiTheme="minorBidi" w:hAnsiTheme="minorBidi" w:cstheme="minorBidi" w:hint="cs"/>
          <w:b/>
          <w:sz w:val="24"/>
          <w:szCs w:val="24"/>
          <w:rtl/>
        </w:rPr>
        <w:t>,</w:t>
      </w:r>
      <w:r w:rsidRPr="004A14AF">
        <w:rPr>
          <w:rFonts w:asciiTheme="minorBidi" w:hAnsiTheme="minorBidi" w:cstheme="minorBidi" w:hint="cs"/>
          <w:b/>
          <w:sz w:val="24"/>
          <w:szCs w:val="24"/>
          <w:rtl/>
        </w:rPr>
        <w:t xml:space="preserve"> </w:t>
      </w:r>
      <w:r w:rsidR="00513C3F">
        <w:rPr>
          <w:rFonts w:asciiTheme="minorBidi" w:hAnsiTheme="minorBidi" w:cstheme="minorBidi" w:hint="cs"/>
          <w:b/>
          <w:sz w:val="24"/>
          <w:szCs w:val="24"/>
          <w:rtl/>
        </w:rPr>
        <w:t xml:space="preserve">מציעה את המתנה המושלמת לט"ו באב: </w:t>
      </w:r>
      <w:r w:rsidR="00DE00AC">
        <w:rPr>
          <w:rFonts w:asciiTheme="minorBidi" w:hAnsiTheme="minorBidi" w:cstheme="minorBidi" w:hint="cs"/>
          <w:b/>
          <w:sz w:val="24"/>
          <w:szCs w:val="24"/>
          <w:rtl/>
        </w:rPr>
        <w:t>ה</w:t>
      </w:r>
      <w:r w:rsidRPr="00486A2A">
        <w:rPr>
          <w:rFonts w:asciiTheme="minorBidi" w:hAnsiTheme="minorBidi" w:cstheme="minorBidi" w:hint="cs"/>
          <w:b/>
          <w:sz w:val="24"/>
          <w:szCs w:val="24"/>
          <w:rtl/>
        </w:rPr>
        <w:t>מוצר</w:t>
      </w:r>
      <w:r>
        <w:rPr>
          <w:rFonts w:asciiTheme="minorBidi" w:hAnsiTheme="minorBidi" w:cstheme="minorBidi" w:hint="cs"/>
          <w:b/>
          <w:sz w:val="24"/>
          <w:szCs w:val="24"/>
          <w:rtl/>
        </w:rPr>
        <w:t xml:space="preserve"> הנחשק</w:t>
      </w:r>
      <w:r w:rsidRPr="00486A2A">
        <w:rPr>
          <w:rFonts w:asciiTheme="minorBidi" w:hAnsiTheme="minorBidi" w:cstheme="minorBidi" w:hint="cs"/>
          <w:b/>
          <w:sz w:val="24"/>
          <w:szCs w:val="24"/>
          <w:rtl/>
        </w:rPr>
        <w:t xml:space="preserve"> מקטגוריית טיפוח השיער</w:t>
      </w:r>
      <w:r>
        <w:rPr>
          <w:rFonts w:asciiTheme="minorBidi" w:hAnsiTheme="minorBidi" w:cstheme="minorBidi" w:hint="cs"/>
          <w:sz w:val="24"/>
          <w:szCs w:val="24"/>
          <w:rtl/>
        </w:rPr>
        <w:t xml:space="preserve"> של המותג: </w:t>
      </w:r>
      <w:r w:rsidR="00CE3D5F">
        <w:rPr>
          <w:rFonts w:asciiTheme="minorBidi" w:hAnsiTheme="minorBidi" w:cstheme="minorBidi"/>
          <w:sz w:val="24"/>
          <w:szCs w:val="24"/>
          <w:rtl/>
        </w:rPr>
        <w:br/>
      </w:r>
      <w:r w:rsidRPr="002F445D">
        <w:rPr>
          <w:rFonts w:asciiTheme="minorBidi" w:hAnsiTheme="minorBidi" w:cstheme="minorBidi"/>
          <w:sz w:val="24"/>
          <w:szCs w:val="24"/>
          <w:rtl/>
        </w:rPr>
        <w:t>מחליק השיער</w:t>
      </w:r>
      <w:r w:rsidRPr="002F445D">
        <w:rPr>
          <w:rFonts w:asciiTheme="minorBidi" w:hAnsiTheme="minorBidi" w:cstheme="minorBidi"/>
          <w:b/>
          <w:bCs/>
          <w:sz w:val="24"/>
          <w:szCs w:val="24"/>
          <w:rtl/>
        </w:rPr>
        <w:t xml:space="preserve"> </w:t>
      </w:r>
      <w:r w:rsidRPr="002F445D">
        <w:rPr>
          <w:rFonts w:asciiTheme="minorBidi" w:hAnsiTheme="minorBidi" w:cstheme="minorBidi"/>
          <w:b/>
          <w:bCs/>
          <w:sz w:val="24"/>
          <w:szCs w:val="24"/>
        </w:rPr>
        <w:t xml:space="preserve">Dyson </w:t>
      </w:r>
      <w:proofErr w:type="spellStart"/>
      <w:r w:rsidRPr="002F445D">
        <w:rPr>
          <w:rFonts w:asciiTheme="minorBidi" w:hAnsiTheme="minorBidi" w:cstheme="minorBidi"/>
          <w:b/>
          <w:bCs/>
          <w:sz w:val="24"/>
          <w:szCs w:val="24"/>
        </w:rPr>
        <w:t>Corrale</w:t>
      </w:r>
      <w:proofErr w:type="spellEnd"/>
      <w:r w:rsidRPr="002F445D">
        <w:rPr>
          <w:rFonts w:asciiTheme="minorBidi" w:hAnsiTheme="minorBidi" w:cstheme="minorBidi" w:hint="cs"/>
          <w:sz w:val="24"/>
          <w:szCs w:val="24"/>
          <w:rtl/>
        </w:rPr>
        <w:t>,</w:t>
      </w:r>
    </w:p>
    <w:p w14:paraId="1E287A6A" w14:textId="77777777" w:rsidR="00A37DDF" w:rsidRDefault="00A37DDF" w:rsidP="00A37DDF">
      <w:pPr>
        <w:jc w:val="both"/>
        <w:rPr>
          <w:rFonts w:asciiTheme="minorBidi" w:hAnsiTheme="minorBidi" w:cstheme="minorBidi"/>
          <w:sz w:val="24"/>
          <w:szCs w:val="24"/>
          <w:rtl/>
        </w:rPr>
      </w:pPr>
    </w:p>
    <w:p w14:paraId="11ECFBD8" w14:textId="513E9683" w:rsidR="00A37DDF" w:rsidRPr="006211BF" w:rsidRDefault="00A37DDF" w:rsidP="00A37DDF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Theme="minorBidi" w:hAnsiTheme="minorBidi" w:cstheme="minorBidi"/>
          <w:sz w:val="24"/>
          <w:szCs w:val="24"/>
          <w:rtl/>
        </w:rPr>
      </w:pPr>
      <w:r>
        <w:rPr>
          <w:rFonts w:asciiTheme="minorBidi" w:hAnsiTheme="minorBidi" w:cstheme="minorBidi" w:hint="cs"/>
          <w:sz w:val="24"/>
          <w:szCs w:val="24"/>
          <w:rtl/>
        </w:rPr>
        <w:t>מדובר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 xml:space="preserve"> </w:t>
      </w:r>
      <w:bookmarkStart w:id="0" w:name="_Hlk34565584"/>
      <w:r>
        <w:rPr>
          <w:rFonts w:asciiTheme="minorBidi" w:hAnsiTheme="minorBidi" w:cstheme="minorBidi" w:hint="cs"/>
          <w:sz w:val="24"/>
          <w:szCs w:val="24"/>
          <w:rtl/>
        </w:rPr>
        <w:t>ב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>מחליק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 הראשון והיחיד עם טכנולוגיית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>פלטות גמישות</w:t>
      </w:r>
      <w:bookmarkEnd w:id="0"/>
      <w:r w:rsidRPr="002F445D">
        <w:rPr>
          <w:rFonts w:asciiTheme="minorBidi" w:hAnsiTheme="minorBidi" w:cstheme="minorBidi" w:hint="cs"/>
          <w:sz w:val="24"/>
          <w:szCs w:val="24"/>
          <w:rtl/>
        </w:rPr>
        <w:t xml:space="preserve"> פורצת דרך, 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המספק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>עיצוב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>מתקדם יותר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 xml:space="preserve">והגנה על השיער בהשוואה למחליקי שיער רגילים. </w:t>
      </w:r>
      <w:r w:rsidRPr="002F445D">
        <w:rPr>
          <w:rFonts w:asciiTheme="minorBidi" w:hAnsiTheme="minorBidi" w:cstheme="minorBidi"/>
          <w:sz w:val="24"/>
          <w:szCs w:val="24"/>
          <w:rtl/>
        </w:rPr>
        <w:t>מתאים לכל סוגי השיער, כולל גם</w:t>
      </w:r>
      <w:bookmarkStart w:id="1" w:name="_Hlk34565809"/>
      <w:r w:rsidRPr="002F445D">
        <w:rPr>
          <w:rFonts w:asciiTheme="minorBidi" w:hAnsiTheme="minorBidi" w:cstheme="minorBidi" w:hint="cs"/>
          <w:sz w:val="24"/>
          <w:szCs w:val="24"/>
          <w:rtl/>
        </w:rPr>
        <w:t xml:space="preserve"> את טכנולוגיית 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בקרת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>ה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חום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>החכמה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 xml:space="preserve">והמוערכת 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של </w:t>
      </w:r>
      <w:proofErr w:type="spellStart"/>
      <w:r w:rsidR="00CE3D5F" w:rsidRPr="006211BF">
        <w:rPr>
          <w:rFonts w:asciiTheme="minorBidi" w:hAnsiTheme="minorBidi" w:cstheme="minorBidi"/>
          <w:sz w:val="24"/>
          <w:szCs w:val="24"/>
        </w:rPr>
        <w:t>dyson</w:t>
      </w:r>
      <w:proofErr w:type="spellEnd"/>
      <w:r w:rsidRPr="006211BF">
        <w:rPr>
          <w:rFonts w:asciiTheme="minorBidi" w:hAnsiTheme="minorBidi" w:cstheme="minorBidi" w:hint="cs"/>
          <w:sz w:val="24"/>
          <w:szCs w:val="24"/>
          <w:rtl/>
        </w:rPr>
        <w:t>,</w:t>
      </w:r>
      <w:r w:rsidRPr="006211BF">
        <w:rPr>
          <w:rFonts w:asciiTheme="minorBidi" w:hAnsiTheme="minorBidi" w:cstheme="minorBidi"/>
          <w:sz w:val="24"/>
          <w:szCs w:val="24"/>
          <w:rtl/>
        </w:rPr>
        <w:t xml:space="preserve"> </w:t>
      </w:r>
      <w:r w:rsidRPr="002F445D">
        <w:rPr>
          <w:rFonts w:asciiTheme="minorBidi" w:hAnsiTheme="minorBidi" w:cstheme="minorBidi" w:hint="cs"/>
          <w:sz w:val="24"/>
          <w:szCs w:val="24"/>
          <w:rtl/>
        </w:rPr>
        <w:t xml:space="preserve">השומרת על </w:t>
      </w:r>
      <w:r w:rsidRPr="002F445D">
        <w:rPr>
          <w:rFonts w:asciiTheme="minorBidi" w:hAnsiTheme="minorBidi" w:cstheme="minorBidi"/>
          <w:sz w:val="24"/>
          <w:szCs w:val="24"/>
          <w:rtl/>
        </w:rPr>
        <w:t>טמפרטורות מדויקות</w:t>
      </w:r>
      <w:bookmarkEnd w:id="1"/>
      <w:r w:rsidRPr="002F445D">
        <w:rPr>
          <w:rFonts w:asciiTheme="minorBidi" w:hAnsiTheme="minorBidi" w:cstheme="minorBidi" w:hint="cs"/>
          <w:sz w:val="24"/>
          <w:szCs w:val="24"/>
          <w:rtl/>
        </w:rPr>
        <w:t>. המכשיר</w:t>
      </w:r>
      <w:r w:rsidRPr="002F445D">
        <w:rPr>
          <w:rFonts w:asciiTheme="minorBidi" w:hAnsiTheme="minorBidi" w:cstheme="minorBidi"/>
          <w:sz w:val="24"/>
          <w:szCs w:val="24"/>
          <w:rtl/>
        </w:rPr>
        <w:t xml:space="preserve"> מבטיח עיצוב מתקדם יותר במחצית מהנזק לשיער ושומר על גימור חלק ומבריק.</w:t>
      </w:r>
      <w:r w:rsidR="00CE3D5F">
        <w:rPr>
          <w:rFonts w:asciiTheme="minorBidi" w:hAnsiTheme="minorBidi" w:cstheme="minorBidi" w:hint="cs"/>
          <w:sz w:val="24"/>
          <w:szCs w:val="24"/>
          <w:rtl/>
        </w:rPr>
        <w:t xml:space="preserve"> </w:t>
      </w:r>
      <w:r w:rsidR="00CE3D5F" w:rsidRPr="006211BF">
        <w:rPr>
          <w:rFonts w:asciiTheme="minorBidi" w:hAnsiTheme="minorBidi" w:cstheme="minorBidi" w:hint="cs"/>
          <w:sz w:val="24"/>
          <w:szCs w:val="24"/>
          <w:rtl/>
        </w:rPr>
        <w:t>מותאם ונוח לנסיעות, בחיבור לחשמל או שימוש אלחוטי.</w:t>
      </w:r>
    </w:p>
    <w:p w14:paraId="4B863DF2" w14:textId="77777777" w:rsidR="00A37DDF" w:rsidRDefault="00A37DDF" w:rsidP="00A37DDF">
      <w:pPr>
        <w:jc w:val="both"/>
        <w:rPr>
          <w:rFonts w:asciiTheme="minorBidi" w:hAnsiTheme="minorBidi" w:cstheme="minorBidi"/>
          <w:b/>
          <w:bCs/>
          <w:sz w:val="24"/>
          <w:szCs w:val="24"/>
        </w:rPr>
      </w:pPr>
    </w:p>
    <w:p w14:paraId="151FC2AE" w14:textId="2FF90734" w:rsidR="00A37DDF" w:rsidRPr="00513C3F" w:rsidRDefault="00A37DDF" w:rsidP="00513C3F">
      <w:pPr>
        <w:jc w:val="both"/>
        <w:rPr>
          <w:rFonts w:asciiTheme="minorBidi" w:hAnsiTheme="minorBidi" w:cstheme="minorBidi"/>
          <w:b/>
          <w:bCs/>
          <w:sz w:val="24"/>
          <w:szCs w:val="24"/>
          <w:rtl/>
        </w:rPr>
      </w:pPr>
      <w:r>
        <w:rPr>
          <w:rFonts w:asciiTheme="minorBidi" w:hAnsiTheme="minorBidi" w:cstheme="minorBidi" w:hint="cs"/>
          <w:b/>
          <w:bCs/>
          <w:sz w:val="24"/>
          <w:szCs w:val="24"/>
          <w:rtl/>
        </w:rPr>
        <w:t xml:space="preserve">מחיר </w:t>
      </w:r>
      <w:r w:rsidR="00513C3F">
        <w:rPr>
          <w:rFonts w:asciiTheme="minorBidi" w:hAnsiTheme="minorBidi" w:cstheme="minorBidi" w:hint="cs"/>
          <w:b/>
          <w:bCs/>
          <w:sz w:val="24"/>
          <w:szCs w:val="24"/>
          <w:rtl/>
        </w:rPr>
        <w:t>מומלץ לצרכן:</w:t>
      </w:r>
      <w:r>
        <w:rPr>
          <w:rFonts w:asciiTheme="minorBidi" w:hAnsiTheme="minorBidi" w:cstheme="minorBidi" w:hint="cs"/>
          <w:b/>
          <w:bCs/>
          <w:sz w:val="24"/>
          <w:szCs w:val="24"/>
          <w:rtl/>
        </w:rPr>
        <w:t xml:space="preserve"> </w:t>
      </w:r>
      <w:r w:rsidRPr="002F445D">
        <w:rPr>
          <w:rFonts w:asciiTheme="minorBidi" w:hAnsiTheme="minorBidi" w:cstheme="minorBidi" w:hint="cs"/>
          <w:b/>
          <w:bCs/>
          <w:sz w:val="24"/>
          <w:szCs w:val="24"/>
          <w:rtl/>
        </w:rPr>
        <w:t>2,190 שקלים</w:t>
      </w:r>
      <w:r>
        <w:rPr>
          <w:rFonts w:asciiTheme="minorBidi" w:hAnsiTheme="minorBidi" w:cstheme="minorBidi" w:hint="cs"/>
          <w:b/>
          <w:bCs/>
          <w:sz w:val="24"/>
          <w:szCs w:val="24"/>
          <w:rtl/>
        </w:rPr>
        <w:t>,</w:t>
      </w:r>
      <w:r w:rsidR="00513C3F">
        <w:rPr>
          <w:rFonts w:asciiTheme="minorBidi" w:hAnsiTheme="minorBidi" w:cstheme="minorBidi" w:hint="cs"/>
          <w:b/>
          <w:bCs/>
          <w:sz w:val="24"/>
          <w:szCs w:val="24"/>
          <w:rtl/>
        </w:rPr>
        <w:t xml:space="preserve"> </w:t>
      </w:r>
      <w:r w:rsidRPr="005A4EB1">
        <w:rPr>
          <w:rFonts w:asciiTheme="minorBidi" w:hAnsiTheme="minorBidi" w:cstheme="minorBidi" w:hint="cs"/>
          <w:b/>
          <w:bCs/>
          <w:sz w:val="24"/>
          <w:szCs w:val="24"/>
          <w:rtl/>
        </w:rPr>
        <w:t xml:space="preserve">כולל שנתיים שירות ואחריות ע"י </w:t>
      </w:r>
      <w:proofErr w:type="spellStart"/>
      <w:r w:rsidRPr="005A4EB1">
        <w:rPr>
          <w:rFonts w:ascii="Arial" w:hAnsi="Arial" w:cs="Arial" w:hint="cs"/>
          <w:b/>
          <w:bCs/>
          <w:sz w:val="24"/>
          <w:szCs w:val="24"/>
          <w:rtl/>
        </w:rPr>
        <w:t>ב.נ.ז.כ</w:t>
      </w:r>
      <w:proofErr w:type="spellEnd"/>
      <w:r w:rsidRPr="005A4EB1">
        <w:rPr>
          <w:rFonts w:ascii="Arial" w:hAnsi="Arial" w:cs="Arial" w:hint="cs"/>
          <w:b/>
          <w:bCs/>
          <w:sz w:val="24"/>
          <w:szCs w:val="24"/>
          <w:rtl/>
        </w:rPr>
        <w:t xml:space="preserve">. סחר יבוא והפצה בע"מ, היבואן הרשמי של </w:t>
      </w:r>
      <w:proofErr w:type="spellStart"/>
      <w:r w:rsidRPr="005A4EB1">
        <w:rPr>
          <w:rFonts w:ascii="Arial" w:hAnsi="Arial" w:cs="Arial"/>
          <w:b/>
          <w:bCs/>
          <w:sz w:val="24"/>
          <w:szCs w:val="24"/>
        </w:rPr>
        <w:t>dyson</w:t>
      </w:r>
      <w:proofErr w:type="spellEnd"/>
      <w:r w:rsidRPr="005A4EB1">
        <w:rPr>
          <w:rFonts w:ascii="Arial" w:hAnsi="Arial" w:cs="Arial" w:hint="cs"/>
          <w:b/>
          <w:bCs/>
          <w:sz w:val="24"/>
          <w:szCs w:val="24"/>
          <w:rtl/>
        </w:rPr>
        <w:t xml:space="preserve"> בישראל. </w:t>
      </w:r>
      <w:r w:rsidRPr="005A4EB1">
        <w:rPr>
          <w:rFonts w:asciiTheme="minorBidi" w:hAnsiTheme="minorBidi" w:cstheme="minorBidi"/>
          <w:b/>
          <w:bCs/>
          <w:sz w:val="24"/>
          <w:szCs w:val="24"/>
          <w:rtl/>
        </w:rPr>
        <w:t xml:space="preserve">ניתן להשיג באתר: </w:t>
      </w:r>
      <w:r w:rsidRPr="005A4EB1">
        <w:rPr>
          <w:rFonts w:asciiTheme="minorBidi" w:hAnsiTheme="minorBidi" w:cstheme="minorBidi"/>
          <w:b/>
          <w:bCs/>
          <w:sz w:val="24"/>
          <w:szCs w:val="24"/>
        </w:rPr>
        <w:t xml:space="preserve"> </w:t>
      </w:r>
      <w:r w:rsidRPr="005A4EB1">
        <w:rPr>
          <w:rFonts w:asciiTheme="minorBidi" w:eastAsia="Times New Roman" w:hAnsiTheme="minorBidi" w:cstheme="minorBidi"/>
          <w:b/>
          <w:bCs/>
          <w:sz w:val="24"/>
          <w:szCs w:val="24"/>
        </w:rPr>
        <w:t>dyson.co.il</w:t>
      </w:r>
    </w:p>
    <w:p w14:paraId="7E7C49E6" w14:textId="77777777" w:rsidR="00A37DDF" w:rsidRPr="002F445D" w:rsidRDefault="00A37DDF" w:rsidP="00A37DDF">
      <w:pPr>
        <w:jc w:val="both"/>
        <w:rPr>
          <w:rFonts w:asciiTheme="minorBidi" w:hAnsiTheme="minorBidi" w:cstheme="minorBidi"/>
          <w:sz w:val="24"/>
          <w:szCs w:val="24"/>
          <w:rtl/>
        </w:rPr>
      </w:pPr>
    </w:p>
    <w:p w14:paraId="021E1CF9" w14:textId="77777777" w:rsidR="00D204EC" w:rsidRDefault="00D204EC"/>
    <w:sectPr w:rsidR="00D204EC" w:rsidSect="0081796F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4A576A" w14:textId="77777777" w:rsidR="00806EEC" w:rsidRDefault="00806EEC" w:rsidP="00513C3F">
      <w:r>
        <w:separator/>
      </w:r>
    </w:p>
  </w:endnote>
  <w:endnote w:type="continuationSeparator" w:id="0">
    <w:p w14:paraId="0F6C79A0" w14:textId="77777777" w:rsidR="00806EEC" w:rsidRDefault="00806EEC" w:rsidP="00513C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FBF2F0" w14:textId="77777777" w:rsidR="00806EEC" w:rsidRDefault="00806EEC" w:rsidP="00513C3F">
      <w:r>
        <w:separator/>
      </w:r>
    </w:p>
  </w:footnote>
  <w:footnote w:type="continuationSeparator" w:id="0">
    <w:p w14:paraId="3C907827" w14:textId="77777777" w:rsidR="00806EEC" w:rsidRDefault="00806EEC" w:rsidP="00513C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ACDD4B" w14:textId="3C60075F" w:rsidR="00513C3F" w:rsidRDefault="00513C3F">
    <w:pPr>
      <w:pStyle w:val="a3"/>
      <w:rPr>
        <w:rtl/>
      </w:rPr>
    </w:pPr>
    <w:r w:rsidRPr="00B06B71">
      <w:rPr>
        <w:rFonts w:asciiTheme="minorBidi" w:hAnsiTheme="minorBidi" w:cstheme="minorBidi"/>
        <w:noProof/>
        <w:sz w:val="32"/>
        <w:szCs w:val="32"/>
      </w:rPr>
      <w:drawing>
        <wp:anchor distT="0" distB="0" distL="114300" distR="114300" simplePos="0" relativeHeight="251659264" behindDoc="1" locked="1" layoutInCell="1" allowOverlap="1" wp14:anchorId="60BF239B" wp14:editId="1FC5EE4B">
          <wp:simplePos x="0" y="0"/>
          <wp:positionH relativeFrom="column">
            <wp:posOffset>4638675</wp:posOffset>
          </wp:positionH>
          <wp:positionV relativeFrom="page">
            <wp:posOffset>448945</wp:posOffset>
          </wp:positionV>
          <wp:extent cx="1092835" cy="415290"/>
          <wp:effectExtent l="0" t="0" r="0" b="3810"/>
          <wp:wrapNone/>
          <wp:docPr id="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835" cy="415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</w:t>
    </w:r>
    <w:r>
      <w:rPr>
        <w:rFonts w:hint="cs"/>
        <w:rtl/>
      </w:rPr>
      <w:t xml:space="preserve">                                                                                                                                                            </w:t>
    </w:r>
    <w:r>
      <w:rPr>
        <w:noProof/>
      </w:rPr>
      <w:drawing>
        <wp:inline distT="0" distB="0" distL="0" distR="0" wp14:anchorId="2EE22984" wp14:editId="355F84D8">
          <wp:extent cx="723539" cy="428618"/>
          <wp:effectExtent l="0" t="0" r="635" b="0"/>
          <wp:docPr id="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0071" cy="444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4EC"/>
    <w:rsid w:val="00083DDC"/>
    <w:rsid w:val="000A7E55"/>
    <w:rsid w:val="00513C3F"/>
    <w:rsid w:val="006211BF"/>
    <w:rsid w:val="00683B08"/>
    <w:rsid w:val="0080676B"/>
    <w:rsid w:val="00806EEC"/>
    <w:rsid w:val="0081796F"/>
    <w:rsid w:val="00A37DDF"/>
    <w:rsid w:val="00CE3D5F"/>
    <w:rsid w:val="00D204EC"/>
    <w:rsid w:val="00DE0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F95632"/>
  <w15:chartTrackingRefBased/>
  <w15:docId w15:val="{1A89EF1C-6461-4042-BCA9-080A7376B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bidi/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204EC"/>
    <w:pPr>
      <w:spacing w:after="0" w:line="240" w:lineRule="auto"/>
    </w:pPr>
    <w:rPr>
      <w:rFonts w:ascii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13C3F"/>
    <w:pPr>
      <w:tabs>
        <w:tab w:val="center" w:pos="4513"/>
        <w:tab w:val="right" w:pos="9026"/>
      </w:tabs>
    </w:pPr>
  </w:style>
  <w:style w:type="character" w:customStyle="1" w:styleId="a4">
    <w:name w:val="כותרת עליונה תו"/>
    <w:basedOn w:val="a0"/>
    <w:link w:val="a3"/>
    <w:uiPriority w:val="99"/>
    <w:rsid w:val="00513C3F"/>
    <w:rPr>
      <w:rFonts w:ascii="Calibri" w:hAnsi="Calibri" w:cs="Calibri"/>
    </w:rPr>
  </w:style>
  <w:style w:type="paragraph" w:styleId="a5">
    <w:name w:val="footer"/>
    <w:basedOn w:val="a"/>
    <w:link w:val="a6"/>
    <w:uiPriority w:val="99"/>
    <w:unhideWhenUsed/>
    <w:rsid w:val="00513C3F"/>
    <w:pPr>
      <w:tabs>
        <w:tab w:val="center" w:pos="4513"/>
        <w:tab w:val="right" w:pos="9026"/>
      </w:tabs>
    </w:pPr>
  </w:style>
  <w:style w:type="character" w:customStyle="1" w:styleId="a6">
    <w:name w:val="כותרת תחתונה תו"/>
    <w:basedOn w:val="a0"/>
    <w:link w:val="a5"/>
    <w:uiPriority w:val="99"/>
    <w:rsid w:val="00513C3F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129</Words>
  <Characters>648</Characters>
  <Application>Microsoft Office Word</Application>
  <DocSecurity>4</DocSecurity>
  <Lines>5</Lines>
  <Paragraphs>1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Omer Wolf</dc:creator>
  <cp:keywords/>
  <dc:description/>
  <cp:lastModifiedBy>Omer Wolf</cp:lastModifiedBy>
  <cp:revision>2</cp:revision>
  <dcterms:created xsi:type="dcterms:W3CDTF">2022-07-24T10:06:00Z</dcterms:created>
  <dcterms:modified xsi:type="dcterms:W3CDTF">2022-07-24T10:06:00Z</dcterms:modified>
</cp:coreProperties>
</file>