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CCE9EBB" w:rsidR="001F4980" w:rsidRPr="00DE0869" w:rsidRDefault="00000000">
      <w:pPr>
        <w:jc w:val="center"/>
        <w:rPr>
          <w:bCs/>
          <w:sz w:val="28"/>
          <w:szCs w:val="28"/>
        </w:rPr>
      </w:pPr>
      <w:proofErr w:type="spellStart"/>
      <w:r w:rsidRPr="00DE0869">
        <w:rPr>
          <w:bCs/>
          <w:sz w:val="28"/>
          <w:szCs w:val="28"/>
          <w:rtl/>
        </w:rPr>
        <w:t>אהרונה</w:t>
      </w:r>
      <w:proofErr w:type="spellEnd"/>
      <w:r w:rsidRPr="00DE0869">
        <w:rPr>
          <w:bCs/>
          <w:sz w:val="28"/>
          <w:szCs w:val="28"/>
          <w:rtl/>
        </w:rPr>
        <w:t xml:space="preserve"> ישראל גאה להציג</w:t>
      </w:r>
      <w:r w:rsidR="00DE0869" w:rsidRPr="00DE0869">
        <w:rPr>
          <w:rFonts w:hint="cs"/>
          <w:bCs/>
          <w:sz w:val="28"/>
          <w:szCs w:val="28"/>
          <w:rtl/>
        </w:rPr>
        <w:t xml:space="preserve"> בבכורה</w:t>
      </w:r>
      <w:r w:rsidRPr="00DE0869">
        <w:rPr>
          <w:bCs/>
          <w:sz w:val="28"/>
          <w:szCs w:val="28"/>
          <w:rtl/>
        </w:rPr>
        <w:t xml:space="preserve">: </w:t>
      </w:r>
    </w:p>
    <w:p w14:paraId="00000002" w14:textId="77777777" w:rsidR="001F4980" w:rsidRPr="00DE0869" w:rsidRDefault="00000000">
      <w:pPr>
        <w:jc w:val="center"/>
        <w:rPr>
          <w:bCs/>
          <w:sz w:val="32"/>
          <w:szCs w:val="32"/>
        </w:rPr>
      </w:pPr>
      <w:r w:rsidRPr="00DE0869">
        <w:rPr>
          <w:bCs/>
          <w:sz w:val="44"/>
          <w:szCs w:val="44"/>
          <w:rtl/>
        </w:rPr>
        <w:t>מדריך למתעמל</w:t>
      </w:r>
      <w:r w:rsidRPr="00DE0869">
        <w:rPr>
          <w:bCs/>
          <w:sz w:val="32"/>
          <w:szCs w:val="32"/>
          <w:rtl/>
        </w:rPr>
        <w:br/>
        <w:t xml:space="preserve">יצירה בין תנועה למילה </w:t>
      </w:r>
    </w:p>
    <w:p w14:paraId="00000003" w14:textId="77ABF024" w:rsidR="001F4980" w:rsidRPr="00DE0869" w:rsidRDefault="00000000">
      <w:pPr>
        <w:jc w:val="center"/>
        <w:rPr>
          <w:bCs/>
          <w:sz w:val="32"/>
          <w:szCs w:val="32"/>
        </w:rPr>
      </w:pPr>
      <w:r w:rsidRPr="00DE0869">
        <w:rPr>
          <w:bCs/>
          <w:sz w:val="32"/>
          <w:szCs w:val="32"/>
          <w:rtl/>
        </w:rPr>
        <w:t xml:space="preserve">מופע שמתחקה אחר שיעוריו של </w:t>
      </w:r>
      <w:r w:rsidRPr="00DE0869">
        <w:rPr>
          <w:bCs/>
          <w:sz w:val="32"/>
          <w:szCs w:val="32"/>
          <w:rtl/>
        </w:rPr>
        <w:br/>
        <w:t>המורה המיתולוגי לחינוך גופני צבי נשרי</w:t>
      </w:r>
      <w:r w:rsidR="00DE0869" w:rsidRPr="00DE0869">
        <w:rPr>
          <w:bCs/>
          <w:sz w:val="32"/>
          <w:szCs w:val="32"/>
          <w:rtl/>
        </w:rPr>
        <w:br/>
      </w:r>
      <w:r w:rsidRPr="00DE0869">
        <w:rPr>
          <w:bCs/>
          <w:sz w:val="32"/>
          <w:szCs w:val="32"/>
          <w:rtl/>
        </w:rPr>
        <w:br/>
        <w:t>13 באוגוסט בתיאטרון הבית</w:t>
      </w:r>
      <w:r w:rsidRPr="00DE0869">
        <w:rPr>
          <w:bCs/>
          <w:sz w:val="32"/>
          <w:szCs w:val="32"/>
          <w:rtl/>
        </w:rPr>
        <w:br/>
        <w:t>בתל אביב</w:t>
      </w:r>
    </w:p>
    <w:p w14:paraId="00000004" w14:textId="77777777" w:rsidR="001F4980" w:rsidRPr="00DE0869" w:rsidRDefault="00000000">
      <w:pPr>
        <w:jc w:val="center"/>
        <w:rPr>
          <w:bCs/>
          <w:sz w:val="32"/>
          <w:szCs w:val="32"/>
        </w:rPr>
      </w:pPr>
      <w:r w:rsidRPr="00DE0869">
        <w:rPr>
          <w:bCs/>
          <w:sz w:val="32"/>
          <w:szCs w:val="32"/>
          <w:rtl/>
        </w:rPr>
        <w:t>טיזר</w:t>
      </w:r>
    </w:p>
    <w:p w14:paraId="00000006" w14:textId="7913FE4B" w:rsidR="001F4980" w:rsidRDefault="00000000" w:rsidP="00425047">
      <w:pPr>
        <w:jc w:val="center"/>
      </w:pPr>
      <w:hyperlink r:id="rId5">
        <w:r>
          <w:rPr>
            <w:color w:val="1155CC"/>
            <w:u w:val="single"/>
          </w:rPr>
          <w:t>https://www.youtube.com/watch?v=jtYcWPdjcQk</w:t>
        </w:r>
      </w:hyperlink>
    </w:p>
    <w:p w14:paraId="00000007" w14:textId="77777777" w:rsidR="001F4980" w:rsidRDefault="001F4980"/>
    <w:p w14:paraId="00000008" w14:textId="040C216B" w:rsidR="001F4980" w:rsidRDefault="00000000">
      <w:r>
        <w:rPr>
          <w:rtl/>
        </w:rPr>
        <w:t xml:space="preserve">היצירה </w:t>
      </w:r>
      <w:r w:rsidRPr="00DE0869">
        <w:rPr>
          <w:bCs/>
          <w:rtl/>
        </w:rPr>
        <w:t>׳מדריך למתעמל׳</w:t>
      </w:r>
      <w:r>
        <w:rPr>
          <w:rtl/>
        </w:rPr>
        <w:t xml:space="preserve"> של הכוריאוגרפית והיוצרת הבינתחומית </w:t>
      </w:r>
      <w:proofErr w:type="spellStart"/>
      <w:r w:rsidRPr="00DE0869">
        <w:rPr>
          <w:bCs/>
          <w:rtl/>
        </w:rPr>
        <w:t>אהרונה</w:t>
      </w:r>
      <w:proofErr w:type="spellEnd"/>
      <w:r w:rsidRPr="00DE0869">
        <w:rPr>
          <w:bCs/>
          <w:rtl/>
        </w:rPr>
        <w:t xml:space="preserve"> ישראל</w:t>
      </w:r>
      <w:r>
        <w:rPr>
          <w:b/>
          <w:rtl/>
        </w:rPr>
        <w:t xml:space="preserve"> </w:t>
      </w:r>
      <w:r>
        <w:rPr>
          <w:rtl/>
        </w:rPr>
        <w:t>תעלה ב</w:t>
      </w:r>
      <w:r w:rsidR="00DE0869">
        <w:rPr>
          <w:rFonts w:hint="cs"/>
          <w:rtl/>
        </w:rPr>
        <w:t>בכורה ב</w:t>
      </w:r>
      <w:r>
        <w:rPr>
          <w:rtl/>
        </w:rPr>
        <w:t>-13 באוגוסט בתיאטרון הבית בתל אביב.</w:t>
      </w:r>
      <w:r>
        <w:rPr>
          <w:rtl/>
        </w:rPr>
        <w:br/>
      </w:r>
      <w:r>
        <w:rPr>
          <w:b/>
          <w:rtl/>
        </w:rPr>
        <w:t>׳מדריך למתעמל׳</w:t>
      </w:r>
      <w:r>
        <w:rPr>
          <w:rtl/>
        </w:rPr>
        <w:t xml:space="preserve"> חוזרת בזמן לרגע בו החלה להיווצר בארץ תרבות של חינוך גופני בעברית ומתחקה אחר השיעורים שהעביר המורה המיתולוגי צבי נשרי, בגימנסיה הרצליה בת״א, החל מ-1907 ולראשונה בארץ בעברית. מחול המבוסס על מחקר ארכיוני היסטורי ומלווה בטקסט, המשקף בהומור אירוני את מערכת היחסים בין תנועה למילה, וחושף את המטען התרבותי הקיים ביחס אל הגוף מימי ראשית הקמת המדינה.</w:t>
      </w:r>
      <w:r>
        <w:rPr>
          <w:rtl/>
        </w:rPr>
        <w:br/>
        <w:t>המופע מציף את המתח העומד ביסוד הישראליות בין הסובייקט לבין הסדר הקיים, ובין ציות לאי-ציות.</w:t>
      </w:r>
    </w:p>
    <w:p w14:paraId="0000000B" w14:textId="30F75C22" w:rsidR="001F4980" w:rsidRPr="00DE0869" w:rsidRDefault="00000000" w:rsidP="00DE0869">
      <w:r w:rsidRPr="00DE0869">
        <w:rPr>
          <w:rtl/>
        </w:rPr>
        <w:t>״הרקע הגופני הראשוני שלי מהילדות מגיע מספורט (ריצה, שחייה) ואל המחול הגעתי מאוחר יותר. אלו חוויות התנועה העוצמתיות אשר רשומות אצלי בגוף בבהירות ואולי מסיבה זו מוטיבים ונושאים מספורט והתעמלות חוזרים ומופיעים בחלק מיצירותיי״ (למשל ׳לבירינת׳ 2011 ומרתון שהוצג בפסטיבל עכו 2012)</w:t>
      </w:r>
      <w:r w:rsidR="00DE0869" w:rsidRPr="00DE0869">
        <w:rPr>
          <w:rFonts w:hint="cs"/>
          <w:rtl/>
        </w:rPr>
        <w:t xml:space="preserve"> אומרת </w:t>
      </w:r>
      <w:proofErr w:type="spellStart"/>
      <w:r w:rsidR="00DE0869" w:rsidRPr="00DE0869">
        <w:rPr>
          <w:rFonts w:hint="cs"/>
          <w:rtl/>
        </w:rPr>
        <w:t>אהרונה</w:t>
      </w:r>
      <w:proofErr w:type="spellEnd"/>
      <w:r w:rsidR="00DE0869">
        <w:rPr>
          <w:rFonts w:hint="cs"/>
          <w:rtl/>
        </w:rPr>
        <w:t xml:space="preserve"> ומוסיפה</w:t>
      </w:r>
      <w:r w:rsidR="00DE0869" w:rsidRPr="00DE0869">
        <w:rPr>
          <w:rFonts w:hint="cs"/>
          <w:rtl/>
        </w:rPr>
        <w:t xml:space="preserve">" </w:t>
      </w:r>
      <w:r w:rsidRPr="00DE0869">
        <w:rPr>
          <w:rtl/>
        </w:rPr>
        <w:t xml:space="preserve"> </w:t>
      </w:r>
      <w:r w:rsidR="00DE0869" w:rsidRPr="00DE0869">
        <w:rPr>
          <w:rFonts w:hint="cs"/>
          <w:rtl/>
        </w:rPr>
        <w:t xml:space="preserve"> </w:t>
      </w:r>
      <w:r w:rsidRPr="00DE0869">
        <w:rPr>
          <w:rtl/>
        </w:rPr>
        <w:t xml:space="preserve">המחקר למופע הנוכחי מבוסס על מחקר שקיימתי עבור עבודת וידאו המציגה בימים אלו בתערוכת </w:t>
      </w:r>
      <w:proofErr w:type="spellStart"/>
      <w:r w:rsidRPr="00DE0869">
        <w:rPr>
          <w:rtl/>
        </w:rPr>
        <w:t>האמנים</w:t>
      </w:r>
      <w:proofErr w:type="spellEnd"/>
      <w:r w:rsidRPr="00DE0869">
        <w:rPr>
          <w:rtl/>
        </w:rPr>
        <w:t xml:space="preserve"> השנתית במוזיאון ׳בית העיר׳ תל אביב-יפו. העניין שלי בנושא הוביל אותי להמשיך להעמיק ולפתח חומרים למופע בימתי באופן עצמאי.</w:t>
      </w:r>
      <w:r w:rsidR="00DE0869" w:rsidRPr="00DE0869">
        <w:rPr>
          <w:rFonts w:hint="cs"/>
          <w:rtl/>
        </w:rPr>
        <w:t xml:space="preserve">" </w:t>
      </w:r>
    </w:p>
    <w:p w14:paraId="0000000C" w14:textId="77777777" w:rsidR="001F4980" w:rsidRDefault="00000000">
      <w:proofErr w:type="spellStart"/>
      <w:r w:rsidRPr="00DE0869">
        <w:rPr>
          <w:bCs/>
          <w:rtl/>
        </w:rPr>
        <w:t>אהרונה</w:t>
      </w:r>
      <w:proofErr w:type="spellEnd"/>
      <w:r w:rsidRPr="00DE0869">
        <w:rPr>
          <w:bCs/>
          <w:rtl/>
        </w:rPr>
        <w:t> ישראל</w:t>
      </w:r>
      <w:r>
        <w:rPr>
          <w:rtl/>
        </w:rPr>
        <w:t xml:space="preserve"> כוריאוגרפית, יוצרת בינתחומית, </w:t>
      </w:r>
      <w:proofErr w:type="spellStart"/>
      <w:r>
        <w:rPr>
          <w:rtl/>
        </w:rPr>
        <w:t>פרפורמרית</w:t>
      </w:r>
      <w:proofErr w:type="spellEnd"/>
      <w:r>
        <w:rPr>
          <w:rtl/>
        </w:rPr>
        <w:t xml:space="preserve">. פעילה כיוצרת עצמאית משנת 2003. חברה בעמותת הכוריאוגרפים. העלתה יצירות מקוריות על במות שונות ופסטיבלים שונים ברחבי אירופה, צפון אמריקה ובישראל </w:t>
      </w:r>
      <w:proofErr w:type="spellStart"/>
      <w:r>
        <w:rPr>
          <w:rtl/>
        </w:rPr>
        <w:t>ביניהם:פסטיבל</w:t>
      </w:r>
      <w:proofErr w:type="spellEnd"/>
      <w:r>
        <w:rPr>
          <w:rtl/>
        </w:rPr>
        <w:t xml:space="preserve"> ׳</w:t>
      </w:r>
      <w:r>
        <w:t>Tufa</w:t>
      </w:r>
      <w:r>
        <w:rPr>
          <w:rtl/>
        </w:rPr>
        <w:t>׳ טרייר גרמניה, פסטיבל ‘</w:t>
      </w:r>
      <w:r>
        <w:t>Theatromania</w:t>
      </w:r>
      <w:r>
        <w:rPr>
          <w:rtl/>
        </w:rPr>
        <w:t>’,</w:t>
      </w:r>
      <w:proofErr w:type="spellStart"/>
      <w:r>
        <w:rPr>
          <w:rtl/>
        </w:rPr>
        <w:t>ביטום</w:t>
      </w:r>
      <w:proofErr w:type="spellEnd"/>
      <w:r>
        <w:rPr>
          <w:rtl/>
        </w:rPr>
        <w:t xml:space="preserve"> פולין, ׳</w:t>
      </w:r>
      <w:r>
        <w:t xml:space="preserve">und -Musik </w:t>
      </w:r>
      <w:proofErr w:type="spellStart"/>
      <w:r>
        <w:t>dischëJu</w:t>
      </w:r>
      <w:proofErr w:type="spellEnd"/>
      <w:r>
        <w:t xml:space="preserve"> </w:t>
      </w:r>
      <w:proofErr w:type="spellStart"/>
      <w:r>
        <w:t>Theaterwoche</w:t>
      </w:r>
      <w:proofErr w:type="spellEnd"/>
      <w:r>
        <w:rPr>
          <w:rtl/>
        </w:rPr>
        <w:t>׳ דרזדן גרמניה, פסטיבל ׳</w:t>
      </w:r>
      <w:proofErr w:type="spellStart"/>
      <w:r>
        <w:t>Colordans</w:t>
      </w:r>
      <w:proofErr w:type="spellEnd"/>
      <w:r>
        <w:rPr>
          <w:rtl/>
        </w:rPr>
        <w:t>׳ אמסטרדם הולנד, בקנדה: פסטיבל ,‘</w:t>
      </w:r>
      <w:r>
        <w:t>Chutzpah</w:t>
      </w:r>
      <w:r>
        <w:rPr>
          <w:rtl/>
        </w:rPr>
        <w:t xml:space="preserve">’! </w:t>
      </w:r>
      <w:proofErr w:type="spellStart"/>
      <w:r>
        <w:rPr>
          <w:rtl/>
        </w:rPr>
        <w:t>בונקובר</w:t>
      </w:r>
      <w:proofErr w:type="spellEnd"/>
      <w:r>
        <w:rPr>
          <w:rtl/>
        </w:rPr>
        <w:t xml:space="preserve">, פסטיבל </w:t>
      </w:r>
      <w:proofErr w:type="spellStart"/>
      <w:r>
        <w:t>Summerworks</w:t>
      </w:r>
      <w:proofErr w:type="spellEnd"/>
      <w:r>
        <w:rPr>
          <w:rtl/>
        </w:rPr>
        <w:t xml:space="preserve"> 'ופסטיבל </w:t>
      </w:r>
      <w:r>
        <w:t>Progress</w:t>
      </w:r>
      <w:r>
        <w:rPr>
          <w:rtl/>
        </w:rPr>
        <w:t xml:space="preserve"> בטורונטו, </w:t>
      </w:r>
      <w:r>
        <w:t>Center Mai</w:t>
      </w:r>
      <w:r>
        <w:rPr>
          <w:rtl/>
        </w:rPr>
        <w:t xml:space="preserve"> מונטריאול, פסטיבל </w:t>
      </w:r>
      <w:r>
        <w:t>Ludi</w:t>
      </w:r>
      <w:r>
        <w:rPr>
          <w:rtl/>
        </w:rPr>
        <w:t xml:space="preserve"> ברוסיה. בארץ הציגה בסוזן דלל, צוותא ת"א, תיאטרון </w:t>
      </w:r>
      <w:proofErr w:type="spellStart"/>
      <w:r>
        <w:rPr>
          <w:rtl/>
        </w:rPr>
        <w:t>תמונע</w:t>
      </w:r>
      <w:proofErr w:type="spellEnd"/>
      <w:r>
        <w:rPr>
          <w:rtl/>
        </w:rPr>
        <w:t xml:space="preserve">, פסטיבל עכו, פסטיבל מחול </w:t>
      </w:r>
      <w:proofErr w:type="spellStart"/>
      <w:r>
        <w:rPr>
          <w:rtl/>
        </w:rPr>
        <w:t>שלם,פסטיבל</w:t>
      </w:r>
      <w:proofErr w:type="spellEnd"/>
      <w:r>
        <w:rPr>
          <w:rtl/>
        </w:rPr>
        <w:t xml:space="preserve"> בת ים, </w:t>
      </w:r>
      <w:proofErr w:type="spellStart"/>
      <w:r>
        <w:rPr>
          <w:rtl/>
        </w:rPr>
        <w:t>אינטימדאנס</w:t>
      </w:r>
      <w:proofErr w:type="spellEnd"/>
      <w:r>
        <w:rPr>
          <w:rtl/>
        </w:rPr>
        <w:t xml:space="preserve"> ועוד. בוגרת המחלקה לאדריכלות בבצלאל )1999 </w:t>
      </w:r>
      <w:proofErr w:type="spellStart"/>
      <w:r>
        <w:t>Arch.B</w:t>
      </w:r>
      <w:proofErr w:type="spellEnd"/>
      <w:r>
        <w:rPr>
          <w:rtl/>
        </w:rPr>
        <w:t xml:space="preserve">).  השתלמות בתנועה מחול ופרפורמנס באקדמיה ע"ש רובין בירושלים (1998-1998) ובביה״ס </w:t>
      </w:r>
      <w:r>
        <w:t>EDDC</w:t>
      </w:r>
      <w:r>
        <w:rPr>
          <w:rtl/>
        </w:rPr>
        <w:t xml:space="preserve"> </w:t>
      </w:r>
      <w:proofErr w:type="spellStart"/>
      <w:r>
        <w:rPr>
          <w:rtl/>
        </w:rPr>
        <w:t>בארנהיים</w:t>
      </w:r>
      <w:proofErr w:type="spellEnd"/>
      <w:r>
        <w:rPr>
          <w:rtl/>
        </w:rPr>
        <w:t xml:space="preserve"> הולנד (2001-2002).</w:t>
      </w:r>
      <w:r>
        <w:rPr>
          <w:rtl/>
        </w:rPr>
        <w:br/>
        <w:t>לימודים לתואר שני בתיאטרון באוניברסיטת ת״א, מסלול שחקן-חוקר-יוצר (2017-2020).</w:t>
      </w:r>
      <w:r>
        <w:rPr>
          <w:rtl/>
        </w:rPr>
        <w:br/>
        <w:t>כשמונה שנות חיים ויצירה בהולנד בים השנים 2001-2008.</w:t>
      </w:r>
    </w:p>
    <w:p w14:paraId="0000000D" w14:textId="7688B5C4" w:rsidR="001F4980" w:rsidRDefault="00000000">
      <w:r>
        <w:rPr>
          <w:b/>
          <w:rtl/>
        </w:rPr>
        <w:t>כוריאוגרפיה:</w:t>
      </w:r>
      <w:r>
        <w:rPr>
          <w:rtl/>
        </w:rPr>
        <w:t xml:space="preserve"> </w:t>
      </w:r>
      <w:proofErr w:type="spellStart"/>
      <w:r w:rsidRPr="00DE0869">
        <w:rPr>
          <w:b/>
          <w:bCs/>
          <w:rtl/>
        </w:rPr>
        <w:t>אהרונה</w:t>
      </w:r>
      <w:proofErr w:type="spellEnd"/>
      <w:r w:rsidRPr="00DE0869">
        <w:rPr>
          <w:b/>
          <w:bCs/>
          <w:rtl/>
        </w:rPr>
        <w:t xml:space="preserve"> ישראל</w:t>
      </w:r>
      <w:r>
        <w:rPr>
          <w:rtl/>
        </w:rPr>
        <w:t xml:space="preserve">, </w:t>
      </w:r>
      <w:r>
        <w:rPr>
          <w:b/>
          <w:rtl/>
        </w:rPr>
        <w:t>פרפורמרים:</w:t>
      </w:r>
      <w:r w:rsidR="005767D2" w:rsidRPr="005767D2">
        <w:rPr>
          <w:rtl/>
        </w:rPr>
        <w:t xml:space="preserve"> </w:t>
      </w:r>
      <w:r w:rsidR="005767D2" w:rsidRPr="005767D2">
        <w:rPr>
          <w:b/>
          <w:bCs/>
          <w:rtl/>
        </w:rPr>
        <w:t xml:space="preserve">אופיר </w:t>
      </w:r>
      <w:proofErr w:type="spellStart"/>
      <w:r w:rsidR="005767D2" w:rsidRPr="005767D2">
        <w:rPr>
          <w:b/>
          <w:bCs/>
          <w:rtl/>
        </w:rPr>
        <w:t>קונש</w:t>
      </w:r>
      <w:proofErr w:type="spellEnd"/>
      <w:r w:rsidRPr="00DE0869">
        <w:rPr>
          <w:b/>
          <w:bCs/>
          <w:rtl/>
        </w:rPr>
        <w:t xml:space="preserve">, אריאלה בן דב, גילי גבע, </w:t>
      </w:r>
      <w:proofErr w:type="spellStart"/>
      <w:r w:rsidRPr="00DE0869">
        <w:rPr>
          <w:b/>
          <w:bCs/>
          <w:rtl/>
        </w:rPr>
        <w:t>אהרונה</w:t>
      </w:r>
      <w:proofErr w:type="spellEnd"/>
      <w:r w:rsidRPr="00DE0869">
        <w:rPr>
          <w:b/>
          <w:bCs/>
          <w:rtl/>
        </w:rPr>
        <w:t xml:space="preserve"> ישראל</w:t>
      </w:r>
      <w:r>
        <w:rPr>
          <w:rtl/>
        </w:rPr>
        <w:br/>
      </w:r>
      <w:r>
        <w:rPr>
          <w:b/>
          <w:rtl/>
        </w:rPr>
        <w:t>תלבושות:</w:t>
      </w:r>
      <w:r>
        <w:rPr>
          <w:rtl/>
        </w:rPr>
        <w:t xml:space="preserve"> </w:t>
      </w:r>
      <w:r w:rsidRPr="00DE0869">
        <w:rPr>
          <w:b/>
          <w:bCs/>
          <w:rtl/>
        </w:rPr>
        <w:t xml:space="preserve">מלני </w:t>
      </w:r>
      <w:proofErr w:type="spellStart"/>
      <w:r w:rsidRPr="00DE0869">
        <w:rPr>
          <w:b/>
          <w:bCs/>
          <w:rtl/>
        </w:rPr>
        <w:t>לומברד</w:t>
      </w:r>
      <w:proofErr w:type="spellEnd"/>
      <w:r>
        <w:rPr>
          <w:rtl/>
        </w:rPr>
        <w:t xml:space="preserve">, </w:t>
      </w:r>
      <w:r>
        <w:rPr>
          <w:b/>
          <w:rtl/>
        </w:rPr>
        <w:t>ניהול חזרות:</w:t>
      </w:r>
      <w:r>
        <w:rPr>
          <w:rtl/>
        </w:rPr>
        <w:t xml:space="preserve"> </w:t>
      </w:r>
      <w:r w:rsidRPr="00DE0869">
        <w:rPr>
          <w:b/>
          <w:bCs/>
          <w:rtl/>
        </w:rPr>
        <w:t>חני בן טוב</w:t>
      </w:r>
      <w:r>
        <w:rPr>
          <w:rtl/>
        </w:rPr>
        <w:t xml:space="preserve">, </w:t>
      </w:r>
      <w:r>
        <w:rPr>
          <w:b/>
          <w:rtl/>
        </w:rPr>
        <w:t>ז׳אנר:</w:t>
      </w:r>
      <w:r>
        <w:rPr>
          <w:rtl/>
        </w:rPr>
        <w:t xml:space="preserve"> מחול בשילוב פרפורמנס וטקסט.</w:t>
      </w:r>
      <w:r>
        <w:rPr>
          <w:rtl/>
        </w:rPr>
        <w:br/>
      </w:r>
      <w:r>
        <w:rPr>
          <w:rtl/>
        </w:rPr>
        <w:br/>
        <w:t>אורך המופע כ-50 דקות.</w:t>
      </w:r>
      <w:r>
        <w:rPr>
          <w:rtl/>
        </w:rPr>
        <w:br/>
      </w:r>
      <w:r>
        <w:rPr>
          <w:rtl/>
        </w:rPr>
        <w:lastRenderedPageBreak/>
        <w:br/>
        <w:t>העבודה בתמיכת משרד התרבות, עמותת הכוריאוגרפים, מוזיאון ׳בית העיר׳, עירית תל אביב-יפו .</w:t>
      </w:r>
    </w:p>
    <w:p w14:paraId="0000000E" w14:textId="77777777" w:rsidR="001F4980" w:rsidRPr="00DE0869" w:rsidRDefault="00000000">
      <w:pPr>
        <w:jc w:val="center"/>
        <w:rPr>
          <w:bCs/>
        </w:rPr>
      </w:pPr>
      <w:r w:rsidRPr="00DE0869">
        <w:rPr>
          <w:bCs/>
          <w:rtl/>
        </w:rPr>
        <w:t>מדריך למתעמל</w:t>
      </w:r>
    </w:p>
    <w:p w14:paraId="0472ACB6" w14:textId="6A872F71" w:rsidR="006B6775" w:rsidRDefault="00000000">
      <w:pPr>
        <w:jc w:val="center"/>
        <w:rPr>
          <w:b/>
          <w:rtl/>
        </w:rPr>
      </w:pPr>
      <w:r w:rsidRPr="00DE0869">
        <w:rPr>
          <w:bCs/>
          <w:rtl/>
        </w:rPr>
        <w:t>יום שלישי, 13 באוגוסט בשעה:20:30</w:t>
      </w:r>
      <w:r w:rsidRPr="00DE0869">
        <w:rPr>
          <w:bCs/>
          <w:rtl/>
        </w:rPr>
        <w:br/>
        <w:t xml:space="preserve"> בתיאטרון הבית, רחוב נועם 5 , תל אביב</w:t>
      </w:r>
      <w:r w:rsidRPr="00DE0869">
        <w:rPr>
          <w:bCs/>
          <w:rtl/>
        </w:rPr>
        <w:br/>
      </w:r>
      <w:r w:rsidRPr="00425047">
        <w:rPr>
          <w:bCs/>
          <w:rtl/>
        </w:rPr>
        <w:t>מחיר כרטיס:</w:t>
      </w:r>
      <w:r w:rsidR="00425047" w:rsidRPr="00425047">
        <w:rPr>
          <w:rFonts w:hint="cs"/>
          <w:bCs/>
          <w:rtl/>
        </w:rPr>
        <w:t xml:space="preserve"> 8</w:t>
      </w:r>
      <w:r w:rsidR="006B6775">
        <w:rPr>
          <w:rFonts w:hint="cs"/>
          <w:bCs/>
          <w:rtl/>
        </w:rPr>
        <w:t>5</w:t>
      </w:r>
      <w:r w:rsidR="00425047" w:rsidRPr="00425047">
        <w:rPr>
          <w:rFonts w:hint="cs"/>
          <w:bCs/>
          <w:rtl/>
        </w:rPr>
        <w:t xml:space="preserve"> ₪ </w:t>
      </w:r>
      <w:r w:rsidRPr="006040F4">
        <w:rPr>
          <w:bCs/>
          <w:highlight w:val="yellow"/>
          <w:rtl/>
        </w:rPr>
        <w:br/>
        <w:t>לינק למכירה :</w:t>
      </w:r>
      <w:r w:rsidR="006B6775">
        <w:rPr>
          <w:b/>
          <w:rtl/>
        </w:rPr>
        <w:br/>
      </w:r>
      <w:hyperlink r:id="rId6" w:history="1">
        <w:r w:rsidR="006B6775" w:rsidRPr="00CE756C">
          <w:rPr>
            <w:rStyle w:val="Hyperlink"/>
            <w:b/>
          </w:rPr>
          <w:t>https://www.habait-theatre.org.il/he/913</w:t>
        </w:r>
      </w:hyperlink>
    </w:p>
    <w:p w14:paraId="0000000F" w14:textId="0D8D6544" w:rsidR="001F4980" w:rsidRDefault="00000000">
      <w:pPr>
        <w:jc w:val="center"/>
        <w:rPr>
          <w:b/>
        </w:rPr>
      </w:pPr>
      <w:r>
        <w:rPr>
          <w:b/>
          <w:rtl/>
        </w:rPr>
        <w:br/>
        <w:t>_______________________________</w:t>
      </w:r>
      <w:r>
        <w:rPr>
          <w:b/>
          <w:rtl/>
        </w:rPr>
        <w:br/>
        <w:t>קרנית בסון יחסי ציבור 0524299441</w:t>
      </w:r>
    </w:p>
    <w:sectPr w:rsidR="001F4980">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980"/>
    <w:rsid w:val="001F4980"/>
    <w:rsid w:val="00425047"/>
    <w:rsid w:val="004809FB"/>
    <w:rsid w:val="005767D2"/>
    <w:rsid w:val="006040F4"/>
    <w:rsid w:val="006B6775"/>
    <w:rsid w:val="009B1309"/>
    <w:rsid w:val="00CD0F05"/>
    <w:rsid w:val="00DE0869"/>
    <w:rsid w:val="00E06F64"/>
    <w:rsid w:val="00F45A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BAE46"/>
  <w15:docId w15:val="{1681FE9A-7DD9-4DA2-919C-DC1D66294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he-IL"/>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Hyperlink">
    <w:name w:val="Hyperlink"/>
    <w:basedOn w:val="a0"/>
    <w:uiPriority w:val="99"/>
    <w:unhideWhenUsed/>
    <w:rsid w:val="00D02CEE"/>
    <w:rPr>
      <w:color w:val="0563C1" w:themeColor="hyperlink"/>
      <w:u w:val="single"/>
    </w:rPr>
  </w:style>
  <w:style w:type="character" w:styleId="a4">
    <w:name w:val="Unresolved Mention"/>
    <w:basedOn w:val="a0"/>
    <w:uiPriority w:val="99"/>
    <w:semiHidden/>
    <w:unhideWhenUsed/>
    <w:rsid w:val="00D02CEE"/>
    <w:rPr>
      <w:color w:val="605E5C"/>
      <w:shd w:val="clear" w:color="auto" w:fill="E1DFDD"/>
    </w:rPr>
  </w:style>
  <w:style w:type="paragraph" w:styleId="a5">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habait-theatre.org.il/he/913" TargetMode="External"/><Relationship Id="rId5" Type="http://schemas.openxmlformats.org/officeDocument/2006/relationships/hyperlink" Target="https://www.youtube.com/watch?v=jtYcWPdjcQk"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VQER4ZNgvRAkibE3sCFh0aFluQ==">CgMxLjA4AHIhMUo1eXRDaF9uN3kyZm1UZFdkYkJJQmtGck1wc1lFdW5Z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464</Words>
  <Characters>2321</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קרנית בסון</dc:creator>
  <cp:lastModifiedBy>קרנית בסון</cp:lastModifiedBy>
  <cp:revision>3</cp:revision>
  <dcterms:created xsi:type="dcterms:W3CDTF">2024-07-15T08:35:00Z</dcterms:created>
  <dcterms:modified xsi:type="dcterms:W3CDTF">2024-07-30T13:19:00Z</dcterms:modified>
</cp:coreProperties>
</file>