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2A063" w14:textId="7A89AE09" w:rsidR="0020203F" w:rsidRPr="00CC73AD" w:rsidRDefault="0020203F" w:rsidP="004D68C6">
      <w:pPr>
        <w:spacing w:before="100" w:beforeAutospacing="1" w:after="100" w:afterAutospacing="1"/>
        <w:jc w:val="center"/>
        <w:outlineLvl w:val="2"/>
        <w:rPr>
          <w:rFonts w:ascii="David" w:hAnsi="David" w:cs="David"/>
          <w:b/>
          <w:bCs/>
          <w:color w:val="000000"/>
          <w:sz w:val="44"/>
          <w:szCs w:val="44"/>
        </w:rPr>
      </w:pPr>
      <w:r w:rsidRPr="00CC73AD">
        <w:rPr>
          <w:rFonts w:ascii="David" w:hAnsi="David" w:cs="David"/>
          <w:b/>
          <w:bCs/>
          <w:color w:val="000000"/>
          <w:sz w:val="44"/>
          <w:szCs w:val="44"/>
          <w:rtl/>
        </w:rPr>
        <w:t>פרס "ברוקר</w:t>
      </w:r>
      <w:r>
        <w:rPr>
          <w:rFonts w:ascii="David" w:hAnsi="David" w:cs="David" w:hint="cs"/>
          <w:b/>
          <w:bCs/>
          <w:color w:val="000000"/>
          <w:sz w:val="44"/>
          <w:szCs w:val="44"/>
          <w:rtl/>
        </w:rPr>
        <w:t>ית</w:t>
      </w:r>
      <w:r w:rsidRPr="00CC73AD">
        <w:rPr>
          <w:rFonts w:ascii="David" w:hAnsi="David" w:cs="David"/>
          <w:b/>
          <w:bCs/>
          <w:color w:val="000000"/>
          <w:sz w:val="44"/>
          <w:szCs w:val="44"/>
          <w:rtl/>
        </w:rPr>
        <w:t xml:space="preserve"> </w:t>
      </w:r>
      <w:proofErr w:type="spellStart"/>
      <w:r w:rsidRPr="00CC73AD">
        <w:rPr>
          <w:rFonts w:ascii="David" w:hAnsi="David" w:cs="David"/>
          <w:b/>
          <w:bCs/>
          <w:color w:val="000000"/>
          <w:sz w:val="44"/>
          <w:szCs w:val="44"/>
          <w:rtl/>
        </w:rPr>
        <w:t>המט"ח</w:t>
      </w:r>
      <w:proofErr w:type="spellEnd"/>
      <w:r w:rsidRPr="00CC73AD">
        <w:rPr>
          <w:rFonts w:ascii="David" w:hAnsi="David" w:cs="David"/>
          <w:b/>
          <w:bCs/>
          <w:color w:val="000000"/>
          <w:sz w:val="44"/>
          <w:szCs w:val="44"/>
          <w:rtl/>
        </w:rPr>
        <w:t xml:space="preserve"> הטוב</w:t>
      </w:r>
      <w:r>
        <w:rPr>
          <w:rFonts w:ascii="David" w:hAnsi="David" w:cs="David" w:hint="cs"/>
          <w:b/>
          <w:bCs/>
          <w:color w:val="000000"/>
          <w:sz w:val="44"/>
          <w:szCs w:val="44"/>
          <w:rtl/>
        </w:rPr>
        <w:t>ה</w:t>
      </w:r>
      <w:r w:rsidRPr="00CC73AD">
        <w:rPr>
          <w:rFonts w:ascii="David" w:hAnsi="David" w:cs="David"/>
          <w:b/>
          <w:bCs/>
          <w:color w:val="000000"/>
          <w:sz w:val="44"/>
          <w:szCs w:val="44"/>
          <w:rtl/>
        </w:rPr>
        <w:t xml:space="preserve"> ביותר בתחום </w:t>
      </w:r>
      <w:proofErr w:type="spellStart"/>
      <w:r w:rsidRPr="00CC73AD">
        <w:rPr>
          <w:rFonts w:ascii="David" w:hAnsi="David" w:cs="David"/>
          <w:b/>
          <w:bCs/>
          <w:color w:val="000000"/>
          <w:sz w:val="44"/>
          <w:szCs w:val="44"/>
          <w:rtl/>
        </w:rPr>
        <w:t>הפינטק</w:t>
      </w:r>
      <w:proofErr w:type="spellEnd"/>
      <w:r w:rsidRPr="00CC73AD">
        <w:rPr>
          <w:rFonts w:ascii="David" w:hAnsi="David" w:cs="David"/>
          <w:b/>
          <w:bCs/>
          <w:color w:val="000000"/>
          <w:sz w:val="44"/>
          <w:szCs w:val="44"/>
          <w:rtl/>
        </w:rPr>
        <w:t xml:space="preserve">" הוענק ל-CXM </w:t>
      </w:r>
      <w:r>
        <w:rPr>
          <w:rFonts w:ascii="David" w:hAnsi="David" w:cs="David" w:hint="cs"/>
          <w:b/>
          <w:bCs/>
          <w:color w:val="000000"/>
          <w:sz w:val="44"/>
          <w:szCs w:val="44"/>
          <w:rtl/>
        </w:rPr>
        <w:t>ב-</w:t>
      </w:r>
      <w:r w:rsidRPr="0020203F">
        <w:rPr>
          <w:rFonts w:ascii="David" w:hAnsi="David" w:cs="David"/>
          <w:color w:val="000000"/>
          <w:sz w:val="28"/>
          <w:szCs w:val="28"/>
        </w:rPr>
        <w:t xml:space="preserve"> </w:t>
      </w:r>
      <w:r w:rsidRPr="00CC73AD">
        <w:rPr>
          <w:rFonts w:ascii="David" w:hAnsi="David" w:cs="David"/>
          <w:b/>
          <w:bCs/>
          <w:color w:val="000000"/>
          <w:sz w:val="44"/>
          <w:szCs w:val="44"/>
        </w:rPr>
        <w:t>Forex Expo Dubai 2025</w:t>
      </w:r>
    </w:p>
    <w:p w14:paraId="3181FE1F" w14:textId="77777777" w:rsidR="0020203F" w:rsidRPr="00CC73AD" w:rsidRDefault="0020203F" w:rsidP="0020203F">
      <w:pPr>
        <w:bidi w:val="0"/>
        <w:jc w:val="center"/>
        <w:rPr>
          <w:rFonts w:ascii="David" w:hAnsi="David" w:cs="David"/>
          <w:color w:val="000000"/>
          <w:sz w:val="28"/>
          <w:szCs w:val="28"/>
        </w:rPr>
      </w:pPr>
      <w:r w:rsidRPr="00CC73AD">
        <w:rPr>
          <w:rFonts w:ascii="David" w:hAnsi="David" w:cs="David"/>
          <w:noProof/>
          <w:color w:val="0000FF"/>
          <w:sz w:val="28"/>
          <w:szCs w:val="28"/>
        </w:rPr>
        <w:drawing>
          <wp:inline distT="0" distB="0" distL="0" distR="0" wp14:anchorId="0C5B6C7F" wp14:editId="2A5DFFDB">
            <wp:extent cx="2857500" cy="1609725"/>
            <wp:effectExtent l="0" t="0" r="0" b="9525"/>
            <wp:docPr id="483785159" name="תמונה 8">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609725"/>
                    </a:xfrm>
                    <a:prstGeom prst="rect">
                      <a:avLst/>
                    </a:prstGeom>
                    <a:noFill/>
                    <a:ln>
                      <a:noFill/>
                    </a:ln>
                  </pic:spPr>
                </pic:pic>
              </a:graphicData>
            </a:graphic>
          </wp:inline>
        </w:drawing>
      </w:r>
    </w:p>
    <w:p w14:paraId="3A8AAAD0" w14:textId="77777777" w:rsidR="0020203F" w:rsidRDefault="0020203F" w:rsidP="00790335">
      <w:pPr>
        <w:spacing w:before="100" w:beforeAutospacing="1" w:after="100" w:afterAutospacing="1"/>
        <w:rPr>
          <w:rFonts w:ascii="David" w:hAnsi="David" w:cs="David"/>
          <w:color w:val="000000"/>
          <w:sz w:val="28"/>
          <w:szCs w:val="28"/>
        </w:rPr>
      </w:pPr>
      <w:r w:rsidRPr="00CC73AD">
        <w:rPr>
          <w:rFonts w:ascii="David" w:hAnsi="David" w:cs="David"/>
          <w:color w:val="000000"/>
          <w:sz w:val="28"/>
          <w:szCs w:val="28"/>
          <w:rtl/>
        </w:rPr>
        <w:t xml:space="preserve">דובאי, איחוד האמירויות הערביות, 13 באוקטובר 2025 (GLOBE NEWSWIRE) – </w:t>
      </w:r>
    </w:p>
    <w:p w14:paraId="31A4B9BD" w14:textId="509A2144" w:rsidR="0020203F" w:rsidRPr="00CC73AD" w:rsidRDefault="0020203F" w:rsidP="0020203F">
      <w:pPr>
        <w:spacing w:before="100" w:beforeAutospacing="1" w:after="100" w:afterAutospacing="1"/>
        <w:jc w:val="both"/>
        <w:rPr>
          <w:rFonts w:ascii="David" w:hAnsi="David" w:cs="David"/>
          <w:color w:val="000000"/>
          <w:sz w:val="28"/>
          <w:szCs w:val="28"/>
        </w:rPr>
      </w:pPr>
      <w:r w:rsidRPr="00CC73AD">
        <w:rPr>
          <w:rFonts w:ascii="David" w:hAnsi="David" w:cs="David"/>
          <w:color w:val="000000"/>
          <w:sz w:val="28"/>
          <w:szCs w:val="28"/>
          <w:rtl/>
        </w:rPr>
        <w:t>CXM זכתה בפרס היוקרתי "ברוקר</w:t>
      </w:r>
      <w:r>
        <w:rPr>
          <w:rFonts w:ascii="David" w:hAnsi="David" w:cs="David" w:hint="cs"/>
          <w:color w:val="000000"/>
          <w:sz w:val="28"/>
          <w:szCs w:val="28"/>
          <w:rtl/>
        </w:rPr>
        <w:t>ית</w:t>
      </w:r>
      <w:r w:rsidRPr="00CC73AD">
        <w:rPr>
          <w:rFonts w:ascii="David" w:hAnsi="David" w:cs="David"/>
          <w:color w:val="000000"/>
          <w:sz w:val="28"/>
          <w:szCs w:val="28"/>
          <w:rtl/>
        </w:rPr>
        <w:t xml:space="preserve"> </w:t>
      </w:r>
      <w:proofErr w:type="spellStart"/>
      <w:r w:rsidRPr="00CC73AD">
        <w:rPr>
          <w:rFonts w:ascii="David" w:hAnsi="David" w:cs="David"/>
          <w:color w:val="000000"/>
          <w:sz w:val="28"/>
          <w:szCs w:val="28"/>
          <w:rtl/>
        </w:rPr>
        <w:t>המט"ח</w:t>
      </w:r>
      <w:proofErr w:type="spellEnd"/>
      <w:r w:rsidRPr="00CC73AD">
        <w:rPr>
          <w:rFonts w:ascii="David" w:hAnsi="David" w:cs="David"/>
          <w:color w:val="000000"/>
          <w:sz w:val="28"/>
          <w:szCs w:val="28"/>
          <w:rtl/>
        </w:rPr>
        <w:t xml:space="preserve"> הטוב</w:t>
      </w:r>
      <w:r>
        <w:rPr>
          <w:rFonts w:ascii="David" w:hAnsi="David" w:cs="David" w:hint="cs"/>
          <w:color w:val="000000"/>
          <w:sz w:val="28"/>
          <w:szCs w:val="28"/>
          <w:rtl/>
        </w:rPr>
        <w:t>ה</w:t>
      </w:r>
      <w:r w:rsidRPr="00CC73AD">
        <w:rPr>
          <w:rFonts w:ascii="David" w:hAnsi="David" w:cs="David"/>
          <w:color w:val="000000"/>
          <w:sz w:val="28"/>
          <w:szCs w:val="28"/>
          <w:rtl/>
        </w:rPr>
        <w:t xml:space="preserve"> ביותר בתחום </w:t>
      </w:r>
      <w:proofErr w:type="spellStart"/>
      <w:r w:rsidRPr="00CC73AD">
        <w:rPr>
          <w:rFonts w:ascii="David" w:hAnsi="David" w:cs="David"/>
          <w:color w:val="000000"/>
          <w:sz w:val="28"/>
          <w:szCs w:val="28"/>
          <w:rtl/>
        </w:rPr>
        <w:t>הפינטק</w:t>
      </w:r>
      <w:proofErr w:type="spellEnd"/>
      <w:r w:rsidRPr="00CC73AD">
        <w:rPr>
          <w:rFonts w:ascii="David" w:hAnsi="David" w:cs="David"/>
          <w:color w:val="000000"/>
          <w:sz w:val="28"/>
          <w:szCs w:val="28"/>
          <w:rtl/>
        </w:rPr>
        <w:t>" בתערוכ</w:t>
      </w:r>
      <w:r>
        <w:rPr>
          <w:rFonts w:ascii="David" w:hAnsi="David" w:cs="David" w:hint="cs"/>
          <w:color w:val="000000"/>
          <w:sz w:val="28"/>
          <w:szCs w:val="28"/>
          <w:rtl/>
        </w:rPr>
        <w:t>ה הנחשבת</w:t>
      </w:r>
      <w:r w:rsidRPr="00CC73AD">
        <w:rPr>
          <w:rFonts w:ascii="David" w:hAnsi="David" w:cs="David"/>
          <w:color w:val="000000"/>
          <w:sz w:val="28"/>
          <w:szCs w:val="28"/>
          <w:rtl/>
        </w:rPr>
        <w:t xml:space="preserve"> </w:t>
      </w:r>
      <w:r w:rsidRPr="00CC73AD">
        <w:rPr>
          <w:rFonts w:ascii="David" w:hAnsi="David" w:cs="David"/>
          <w:color w:val="000000"/>
          <w:sz w:val="28"/>
          <w:szCs w:val="28"/>
        </w:rPr>
        <w:t>Forex Expo Dubai 2025</w:t>
      </w:r>
      <w:r w:rsidRPr="00CC73AD">
        <w:rPr>
          <w:rFonts w:ascii="David" w:hAnsi="David" w:cs="David"/>
          <w:color w:val="000000"/>
          <w:sz w:val="28"/>
          <w:szCs w:val="28"/>
          <w:rtl/>
        </w:rPr>
        <w:t xml:space="preserve">, מה שמחזק את מעמדה כמובילה עולמית בתעשיית </w:t>
      </w:r>
      <w:proofErr w:type="spellStart"/>
      <w:r w:rsidRPr="00CC73AD">
        <w:rPr>
          <w:rFonts w:ascii="David" w:hAnsi="David" w:cs="David"/>
          <w:color w:val="000000"/>
          <w:sz w:val="28"/>
          <w:szCs w:val="28"/>
          <w:rtl/>
        </w:rPr>
        <w:t>המט"ח</w:t>
      </w:r>
      <w:proofErr w:type="spellEnd"/>
      <w:r w:rsidRPr="00CC73AD">
        <w:rPr>
          <w:rFonts w:ascii="David" w:hAnsi="David" w:cs="David"/>
          <w:color w:val="000000"/>
          <w:sz w:val="28"/>
          <w:szCs w:val="28"/>
          <w:rtl/>
        </w:rPr>
        <w:t xml:space="preserve"> </w:t>
      </w:r>
      <w:proofErr w:type="spellStart"/>
      <w:r w:rsidRPr="00CC73AD">
        <w:rPr>
          <w:rFonts w:ascii="David" w:hAnsi="David" w:cs="David"/>
          <w:color w:val="000000"/>
          <w:sz w:val="28"/>
          <w:szCs w:val="28"/>
          <w:rtl/>
        </w:rPr>
        <w:t>וה</w:t>
      </w:r>
      <w:proofErr w:type="spellEnd"/>
      <w:r w:rsidRPr="00CC73AD">
        <w:rPr>
          <w:rFonts w:ascii="David" w:hAnsi="David" w:cs="David"/>
          <w:color w:val="000000"/>
          <w:sz w:val="28"/>
          <w:szCs w:val="28"/>
          <w:rtl/>
        </w:rPr>
        <w:t xml:space="preserve">-CFD. כנותנת חסות עילית, צוות המזרח התיכון וצפון אפריקה של CXM ריתק את המשתתפים עם פלטפורמות המסחר המתקדמות שלו, חידושי </w:t>
      </w:r>
      <w:proofErr w:type="spellStart"/>
      <w:r w:rsidRPr="00CC73AD">
        <w:rPr>
          <w:rFonts w:ascii="David" w:hAnsi="David" w:cs="David"/>
          <w:color w:val="000000"/>
          <w:sz w:val="28"/>
          <w:szCs w:val="28"/>
          <w:rtl/>
        </w:rPr>
        <w:t>הפינטק</w:t>
      </w:r>
      <w:proofErr w:type="spellEnd"/>
      <w:r w:rsidRPr="00CC73AD">
        <w:rPr>
          <w:rFonts w:ascii="David" w:hAnsi="David" w:cs="David"/>
          <w:color w:val="000000"/>
          <w:sz w:val="28"/>
          <w:szCs w:val="28"/>
          <w:rtl/>
        </w:rPr>
        <w:t>, הכלים המתקדמים ותוכניות השותפות המוכרות בעולם באחד האירועים הפיננסיים המשפיעים ביותר בעולם.</w:t>
      </w:r>
    </w:p>
    <w:p w14:paraId="4B7285BA" w14:textId="57B62059" w:rsidR="00CC73AD" w:rsidRPr="00CC73AD" w:rsidRDefault="00CC73AD" w:rsidP="0020203F">
      <w:pPr>
        <w:bidi w:val="0"/>
        <w:spacing w:before="100" w:beforeAutospacing="1" w:after="100" w:afterAutospacing="1"/>
        <w:jc w:val="center"/>
        <w:outlineLvl w:val="2"/>
        <w:rPr>
          <w:rFonts w:ascii="David" w:hAnsi="David" w:cs="David"/>
          <w:b/>
          <w:bCs/>
          <w:color w:val="000000"/>
          <w:sz w:val="44"/>
          <w:szCs w:val="44"/>
        </w:rPr>
      </w:pPr>
      <w:r w:rsidRPr="00CC73AD">
        <w:rPr>
          <w:rFonts w:ascii="David" w:hAnsi="David" w:cs="David"/>
          <w:b/>
          <w:bCs/>
          <w:color w:val="000000"/>
          <w:sz w:val="44"/>
          <w:szCs w:val="44"/>
        </w:rPr>
        <w:t>“Best Fintech Forex Broker” Award Presented to CXM at Forex Expo Dubai 2025</w:t>
      </w:r>
    </w:p>
    <w:p w14:paraId="03810FA9" w14:textId="77777777" w:rsidR="00CC73AD" w:rsidRPr="00CC73AD" w:rsidRDefault="00CC73AD" w:rsidP="005C6F5C">
      <w:pPr>
        <w:bidi w:val="0"/>
        <w:spacing w:before="100" w:beforeAutospacing="1" w:after="100" w:afterAutospacing="1"/>
        <w:jc w:val="center"/>
        <w:outlineLvl w:val="4"/>
        <w:rPr>
          <w:rFonts w:ascii="David" w:hAnsi="David" w:cs="David"/>
          <w:b/>
          <w:bCs/>
          <w:color w:val="000000"/>
          <w:sz w:val="28"/>
          <w:szCs w:val="28"/>
        </w:rPr>
      </w:pPr>
      <w:r w:rsidRPr="00CC73AD">
        <w:rPr>
          <w:rFonts w:ascii="David" w:hAnsi="David" w:cs="David"/>
          <w:b/>
          <w:bCs/>
          <w:color w:val="000000"/>
          <w:sz w:val="28"/>
          <w:szCs w:val="28"/>
        </w:rPr>
        <w:t>Best Fintech Forex Broker</w:t>
      </w:r>
    </w:p>
    <w:p w14:paraId="094266C4" w14:textId="77777777" w:rsidR="00CC73AD" w:rsidRPr="00CC73AD" w:rsidRDefault="00CC73AD" w:rsidP="005C6F5C">
      <w:pPr>
        <w:bidi w:val="0"/>
        <w:jc w:val="center"/>
        <w:rPr>
          <w:rFonts w:ascii="David" w:hAnsi="David" w:cs="David"/>
          <w:color w:val="000000"/>
          <w:sz w:val="28"/>
          <w:szCs w:val="28"/>
        </w:rPr>
      </w:pPr>
      <w:r w:rsidRPr="00CC73AD">
        <w:rPr>
          <w:rFonts w:ascii="David" w:hAnsi="David" w:cs="David"/>
          <w:noProof/>
          <w:color w:val="0000FF"/>
          <w:sz w:val="28"/>
          <w:szCs w:val="28"/>
        </w:rPr>
        <w:drawing>
          <wp:inline distT="0" distB="0" distL="0" distR="0" wp14:anchorId="6DA8BBB8" wp14:editId="7D367AA0">
            <wp:extent cx="2857500" cy="1609725"/>
            <wp:effectExtent l="0" t="0" r="0" b="9525"/>
            <wp:docPr id="5" name="תמונה 8">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609725"/>
                    </a:xfrm>
                    <a:prstGeom prst="rect">
                      <a:avLst/>
                    </a:prstGeom>
                    <a:noFill/>
                    <a:ln>
                      <a:noFill/>
                    </a:ln>
                  </pic:spPr>
                </pic:pic>
              </a:graphicData>
            </a:graphic>
          </wp:inline>
        </w:drawing>
      </w:r>
    </w:p>
    <w:p w14:paraId="14FCA747" w14:textId="03B5C7C9" w:rsidR="005C6F5C" w:rsidRDefault="00CC73AD" w:rsidP="00CC73AD">
      <w:pPr>
        <w:bidi w:val="0"/>
        <w:spacing w:before="100" w:beforeAutospacing="1" w:after="100" w:afterAutospacing="1"/>
        <w:rPr>
          <w:rFonts w:ascii="David" w:hAnsi="David" w:cs="David"/>
          <w:color w:val="000000"/>
          <w:sz w:val="28"/>
          <w:szCs w:val="28"/>
        </w:rPr>
      </w:pPr>
      <w:r w:rsidRPr="00CC73AD">
        <w:rPr>
          <w:rFonts w:ascii="David" w:hAnsi="David" w:cs="David"/>
          <w:color w:val="000000"/>
          <w:sz w:val="28"/>
          <w:szCs w:val="28"/>
        </w:rPr>
        <w:t xml:space="preserve">DUBAI, United Arab Emirates, Oct. 13, 2025 (GLOBE NEWSWIRE) </w:t>
      </w:r>
      <w:r w:rsidR="005C6F5C">
        <w:rPr>
          <w:rFonts w:ascii="David" w:hAnsi="David" w:cs="David"/>
          <w:color w:val="000000"/>
          <w:sz w:val="28"/>
          <w:szCs w:val="28"/>
        </w:rPr>
        <w:t>–</w:t>
      </w:r>
      <w:r w:rsidRPr="00CC73AD">
        <w:rPr>
          <w:rFonts w:ascii="David" w:hAnsi="David" w:cs="David"/>
          <w:color w:val="000000"/>
          <w:sz w:val="28"/>
          <w:szCs w:val="28"/>
        </w:rPr>
        <w:t xml:space="preserve"> </w:t>
      </w:r>
    </w:p>
    <w:p w14:paraId="1178F141" w14:textId="5FDF4F93" w:rsidR="00CC73AD" w:rsidRPr="00CC73AD" w:rsidRDefault="00CC73AD" w:rsidP="005C6F5C">
      <w:pPr>
        <w:bidi w:val="0"/>
        <w:spacing w:before="100" w:beforeAutospacing="1" w:after="100" w:afterAutospacing="1"/>
        <w:jc w:val="both"/>
        <w:rPr>
          <w:rFonts w:ascii="David" w:hAnsi="David" w:cs="David"/>
          <w:color w:val="000000"/>
          <w:sz w:val="28"/>
          <w:szCs w:val="28"/>
        </w:rPr>
      </w:pPr>
      <w:r w:rsidRPr="00CC73AD">
        <w:rPr>
          <w:rFonts w:ascii="David" w:hAnsi="David" w:cs="David"/>
          <w:color w:val="000000"/>
          <w:sz w:val="28"/>
          <w:szCs w:val="28"/>
        </w:rPr>
        <w:t xml:space="preserve">CXM has been honored with the prestigious “Best Fintech Forex Broker” award at the renowned </w:t>
      </w:r>
      <w:bookmarkStart w:id="0" w:name="_Hlk211280084"/>
      <w:r w:rsidRPr="00CC73AD">
        <w:rPr>
          <w:rFonts w:ascii="David" w:hAnsi="David" w:cs="David"/>
          <w:color w:val="000000"/>
          <w:sz w:val="28"/>
          <w:szCs w:val="28"/>
        </w:rPr>
        <w:t>Forex Expo Dubai 2025</w:t>
      </w:r>
      <w:bookmarkEnd w:id="0"/>
      <w:r w:rsidRPr="00CC73AD">
        <w:rPr>
          <w:rFonts w:ascii="David" w:hAnsi="David" w:cs="David"/>
          <w:color w:val="000000"/>
          <w:sz w:val="28"/>
          <w:szCs w:val="28"/>
        </w:rPr>
        <w:t>, reinforcing its position as a global leader in the Forex and CFD industry. As an Elite Sponsor, CXM’s MENA team captivated attendees with its cutting-edge trading platforms, fintech innovations, advanced tools, and globally recognized partnership programs at one of the world’s most influential financial events.</w:t>
      </w:r>
    </w:p>
    <w:p w14:paraId="67CBFFA9" w14:textId="77777777" w:rsidR="00CC73AD" w:rsidRPr="00CC73AD" w:rsidRDefault="00CC73AD" w:rsidP="005C6F5C">
      <w:pPr>
        <w:bidi w:val="0"/>
        <w:spacing w:before="100" w:beforeAutospacing="1" w:after="100" w:afterAutospacing="1"/>
        <w:jc w:val="both"/>
        <w:rPr>
          <w:rFonts w:ascii="David" w:hAnsi="David" w:cs="David"/>
          <w:color w:val="000000"/>
          <w:sz w:val="28"/>
          <w:szCs w:val="28"/>
        </w:rPr>
      </w:pPr>
      <w:r w:rsidRPr="00CC73AD">
        <w:rPr>
          <w:rFonts w:ascii="David" w:hAnsi="David" w:cs="David"/>
          <w:color w:val="000000"/>
          <w:sz w:val="28"/>
          <w:szCs w:val="28"/>
        </w:rPr>
        <w:t xml:space="preserve">Throughout the Expo, CXM’s presence reflected its innovation, leadership, and deep commitment to empowering traders worldwide. This dedication was recognized with the </w:t>
      </w:r>
      <w:r w:rsidRPr="00CC73AD">
        <w:rPr>
          <w:rFonts w:ascii="David" w:hAnsi="David" w:cs="David"/>
          <w:color w:val="000000"/>
          <w:sz w:val="28"/>
          <w:szCs w:val="28"/>
        </w:rPr>
        <w:lastRenderedPageBreak/>
        <w:t>“Best Fintech Forex Broker” award, a testament to CXM’s pioneering technology, exceptional trading conditions, and international presence.</w:t>
      </w:r>
    </w:p>
    <w:p w14:paraId="181BE750" w14:textId="77777777" w:rsidR="00CC73AD" w:rsidRPr="00CC73AD" w:rsidRDefault="00CC73AD" w:rsidP="005C6F5C">
      <w:pPr>
        <w:bidi w:val="0"/>
        <w:spacing w:before="100" w:beforeAutospacing="1" w:after="100" w:afterAutospacing="1"/>
        <w:jc w:val="both"/>
        <w:rPr>
          <w:rFonts w:ascii="David" w:hAnsi="David" w:cs="David"/>
          <w:color w:val="000000"/>
          <w:sz w:val="28"/>
          <w:szCs w:val="28"/>
        </w:rPr>
      </w:pPr>
      <w:r w:rsidRPr="00CC73AD">
        <w:rPr>
          <w:rFonts w:ascii="David" w:hAnsi="David" w:cs="David"/>
          <w:color w:val="000000"/>
          <w:sz w:val="28"/>
          <w:szCs w:val="28"/>
        </w:rPr>
        <w:t>With 10+ offices globally, 500,000 clients and over 100,000 partners, </w:t>
      </w:r>
      <w:hyperlink r:id="rId10" w:tgtFrame="_blank" w:history="1">
        <w:r w:rsidRPr="00CC73AD">
          <w:rPr>
            <w:rFonts w:ascii="David" w:hAnsi="David" w:cs="David"/>
            <w:color w:val="0000FF"/>
            <w:sz w:val="28"/>
            <w:szCs w:val="28"/>
            <w:u w:val="single"/>
          </w:rPr>
          <w:t>CXM</w:t>
        </w:r>
      </w:hyperlink>
      <w:r w:rsidRPr="00CC73AD">
        <w:rPr>
          <w:rFonts w:ascii="David" w:hAnsi="David" w:cs="David"/>
          <w:color w:val="000000"/>
          <w:sz w:val="28"/>
          <w:szCs w:val="28"/>
        </w:rPr>
        <w:t> continues to set new standards for fintech excellence and partnership success within the Forex and CFD industry. Attendees experienced firsthand CXM’s unique solutions designed to empower both traders and partners. </w:t>
      </w:r>
    </w:p>
    <w:p w14:paraId="0185B7A4" w14:textId="77777777" w:rsidR="00CC73AD" w:rsidRPr="00CC73AD" w:rsidRDefault="00CC73AD" w:rsidP="005C6F5C">
      <w:pPr>
        <w:bidi w:val="0"/>
        <w:spacing w:before="100" w:beforeAutospacing="1" w:after="100" w:afterAutospacing="1"/>
        <w:jc w:val="both"/>
        <w:rPr>
          <w:rFonts w:ascii="David" w:hAnsi="David" w:cs="David"/>
          <w:color w:val="000000"/>
          <w:sz w:val="28"/>
          <w:szCs w:val="28"/>
        </w:rPr>
      </w:pPr>
      <w:r w:rsidRPr="00CC73AD">
        <w:rPr>
          <w:rFonts w:ascii="David" w:hAnsi="David" w:cs="David"/>
          <w:color w:val="000000"/>
          <w:sz w:val="28"/>
          <w:szCs w:val="28"/>
        </w:rPr>
        <w:t>“This award reinforces our mission to empower traders, partners, and institutions with the best trading conditions and fintech solutions available,” said Bassel El Harakeh, CEO of CXM (MENA).</w:t>
      </w:r>
    </w:p>
    <w:p w14:paraId="01E2BE50" w14:textId="77777777" w:rsidR="00CC73AD" w:rsidRPr="00CC73AD" w:rsidRDefault="00CC73AD" w:rsidP="005C6F5C">
      <w:pPr>
        <w:bidi w:val="0"/>
        <w:spacing w:before="100" w:beforeAutospacing="1" w:after="100" w:afterAutospacing="1"/>
        <w:jc w:val="both"/>
        <w:rPr>
          <w:rFonts w:ascii="David" w:hAnsi="David" w:cs="David"/>
          <w:color w:val="000000"/>
          <w:sz w:val="28"/>
          <w:szCs w:val="28"/>
        </w:rPr>
      </w:pPr>
      <w:r w:rsidRPr="00CC73AD">
        <w:rPr>
          <w:rFonts w:ascii="David" w:hAnsi="David" w:cs="David"/>
          <w:color w:val="000000"/>
          <w:sz w:val="28"/>
          <w:szCs w:val="28"/>
        </w:rPr>
        <w:t>Winning the “Best Fintech Forex Broker” award at Forex Expo Dubai 2025 marks another key milestone in CXM’s path of innovation and excellence, underscoring the company’s commitment to driving fintech innovation across the global trading landscape.</w:t>
      </w:r>
    </w:p>
    <w:p w14:paraId="72ABAB39" w14:textId="77777777" w:rsidR="00CC73AD" w:rsidRPr="00CC73AD" w:rsidRDefault="00CC73AD" w:rsidP="005C6F5C">
      <w:pPr>
        <w:bidi w:val="0"/>
        <w:spacing w:before="100" w:beforeAutospacing="1" w:after="100" w:afterAutospacing="1"/>
        <w:jc w:val="both"/>
        <w:rPr>
          <w:rFonts w:ascii="David" w:hAnsi="David" w:cs="David"/>
          <w:color w:val="000000"/>
          <w:sz w:val="28"/>
          <w:szCs w:val="28"/>
        </w:rPr>
      </w:pPr>
      <w:r w:rsidRPr="00CC73AD">
        <w:rPr>
          <w:rFonts w:ascii="David" w:hAnsi="David" w:cs="David"/>
          <w:b/>
          <w:bCs/>
          <w:color w:val="000000"/>
          <w:sz w:val="28"/>
          <w:szCs w:val="28"/>
          <w:u w:val="single"/>
        </w:rPr>
        <w:t>About CXM Group</w:t>
      </w:r>
    </w:p>
    <w:p w14:paraId="3ED49CD5" w14:textId="77777777" w:rsidR="00CC73AD" w:rsidRPr="00CC73AD" w:rsidRDefault="00CC73AD" w:rsidP="005C6F5C">
      <w:pPr>
        <w:bidi w:val="0"/>
        <w:spacing w:before="100" w:beforeAutospacing="1" w:after="100" w:afterAutospacing="1"/>
        <w:jc w:val="both"/>
        <w:rPr>
          <w:rFonts w:ascii="David" w:hAnsi="David" w:cs="David"/>
          <w:color w:val="000000"/>
          <w:sz w:val="28"/>
          <w:szCs w:val="28"/>
        </w:rPr>
      </w:pPr>
      <w:r w:rsidRPr="00CC73AD">
        <w:rPr>
          <w:rFonts w:ascii="David" w:hAnsi="David" w:cs="David"/>
          <w:color w:val="000000"/>
          <w:sz w:val="28"/>
          <w:szCs w:val="28"/>
        </w:rPr>
        <w:t>Established in 2015, CXM Group is a global leader in the Forex and CFD industry and one of the largest B2B brokers in Asia. The company serves more than 500,000 clients, over 100,000 partners, and operates across 10 global offices. CXM provides a wide range of services to institutional and retail clients, handling more than 1,000,000 daily trades across 50+ countries. As a globally regulated firm, CXM offers a diverse selection of financial products spanning various asset classes, including Forex, Metals, Commodities, Indices, Shares and Cryptocurrencies, and ETFs. For more information, visit CXM's </w:t>
      </w:r>
      <w:hyperlink r:id="rId11" w:tgtFrame="_blank" w:history="1">
        <w:r w:rsidRPr="00CC73AD">
          <w:rPr>
            <w:rFonts w:ascii="David" w:hAnsi="David" w:cs="David"/>
            <w:color w:val="0000FF"/>
            <w:sz w:val="28"/>
            <w:szCs w:val="28"/>
            <w:u w:val="single"/>
          </w:rPr>
          <w:t>website.</w:t>
        </w:r>
      </w:hyperlink>
    </w:p>
    <w:p w14:paraId="7D9170EA" w14:textId="77777777" w:rsidR="00CC73AD" w:rsidRPr="00CC73AD" w:rsidRDefault="00CC73AD" w:rsidP="00CC73AD">
      <w:pPr>
        <w:bidi w:val="0"/>
        <w:spacing w:before="100" w:beforeAutospacing="1" w:after="100" w:afterAutospacing="1"/>
        <w:rPr>
          <w:rFonts w:ascii="David" w:hAnsi="David" w:cs="David"/>
          <w:color w:val="000000"/>
          <w:sz w:val="28"/>
          <w:szCs w:val="28"/>
        </w:rPr>
      </w:pPr>
      <w:r w:rsidRPr="00CC73AD">
        <w:rPr>
          <w:rFonts w:ascii="David" w:hAnsi="David" w:cs="David"/>
          <w:b/>
          <w:bCs/>
          <w:color w:val="000000"/>
          <w:sz w:val="28"/>
          <w:szCs w:val="28"/>
        </w:rPr>
        <w:t>Press Contact</w:t>
      </w:r>
      <w:r w:rsidRPr="00CC73AD">
        <w:rPr>
          <w:rFonts w:ascii="David" w:hAnsi="David" w:cs="David"/>
          <w:color w:val="000000"/>
          <w:sz w:val="28"/>
          <w:szCs w:val="28"/>
        </w:rPr>
        <w:br/>
        <w:t>Danny Salman</w:t>
      </w:r>
      <w:r w:rsidRPr="00CC73AD">
        <w:rPr>
          <w:rFonts w:ascii="David" w:hAnsi="David" w:cs="David"/>
          <w:color w:val="000000"/>
          <w:sz w:val="28"/>
          <w:szCs w:val="28"/>
        </w:rPr>
        <w:br/>
        <w:t>Email: danny.s@cxm.com</w:t>
      </w:r>
      <w:r w:rsidRPr="00CC73AD">
        <w:rPr>
          <w:rFonts w:ascii="David" w:hAnsi="David" w:cs="David"/>
          <w:color w:val="000000"/>
          <w:sz w:val="28"/>
          <w:szCs w:val="28"/>
        </w:rPr>
        <w:br/>
        <w:t>Web: </w:t>
      </w:r>
      <w:hyperlink r:id="rId12" w:tgtFrame="_blank" w:history="1">
        <w:r w:rsidRPr="00CC73AD">
          <w:rPr>
            <w:rFonts w:ascii="David" w:hAnsi="David" w:cs="David"/>
            <w:color w:val="0000FF"/>
            <w:sz w:val="28"/>
            <w:szCs w:val="28"/>
            <w:u w:val="single"/>
          </w:rPr>
          <w:t>www.cxm.com</w:t>
        </w:r>
      </w:hyperlink>
    </w:p>
    <w:p w14:paraId="4FA5C388" w14:textId="77777777" w:rsidR="00CC73AD" w:rsidRPr="00CC73AD" w:rsidRDefault="00CC73AD" w:rsidP="00CC73AD">
      <w:pPr>
        <w:bidi w:val="0"/>
        <w:spacing w:before="100" w:beforeAutospacing="1" w:after="100" w:afterAutospacing="1"/>
        <w:rPr>
          <w:rFonts w:ascii="David" w:hAnsi="David" w:cs="David"/>
          <w:color w:val="000000"/>
          <w:sz w:val="28"/>
          <w:szCs w:val="28"/>
        </w:rPr>
      </w:pPr>
      <w:r w:rsidRPr="00CC73AD">
        <w:rPr>
          <w:rFonts w:ascii="David" w:hAnsi="David" w:cs="David"/>
          <w:color w:val="000000"/>
          <w:sz w:val="28"/>
          <w:szCs w:val="28"/>
        </w:rPr>
        <w:t>A photo accompanying this announcement is available at </w:t>
      </w:r>
      <w:hyperlink r:id="rId13" w:tgtFrame="_blank" w:history="1">
        <w:r w:rsidRPr="00CC73AD">
          <w:rPr>
            <w:rFonts w:ascii="David" w:hAnsi="David" w:cs="David"/>
            <w:color w:val="0000FF"/>
            <w:sz w:val="28"/>
            <w:szCs w:val="28"/>
            <w:u w:val="single"/>
          </w:rPr>
          <w:t>https://www.globenewswire.com/NewsRoom/AttachmentNg/34ed51b2-9b59-4a7c-8a6e-3eb87d1c0422</w:t>
        </w:r>
      </w:hyperlink>
    </w:p>
    <w:p w14:paraId="254B226F" w14:textId="77777777" w:rsidR="00CC73AD" w:rsidRPr="00CC73AD" w:rsidRDefault="00CC73AD" w:rsidP="00CC73AD">
      <w:pPr>
        <w:bidi w:val="0"/>
        <w:rPr>
          <w:rFonts w:ascii="David" w:hAnsi="David" w:cs="David"/>
          <w:sz w:val="28"/>
          <w:szCs w:val="28"/>
        </w:rPr>
      </w:pPr>
      <w:r w:rsidRPr="00CC73AD">
        <w:rPr>
          <w:rFonts w:ascii="David" w:hAnsi="David" w:cs="David"/>
          <w:noProof/>
          <w:sz w:val="28"/>
          <w:szCs w:val="28"/>
        </w:rPr>
        <w:drawing>
          <wp:inline distT="0" distB="0" distL="0" distR="0" wp14:anchorId="573B01A1" wp14:editId="0DBA6EDC">
            <wp:extent cx="9525" cy="9525"/>
            <wp:effectExtent l="0" t="0" r="0" b="0"/>
            <wp:docPr id="7"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CC73AD">
        <w:rPr>
          <w:rFonts w:ascii="David" w:hAnsi="David" w:cs="David"/>
          <w:color w:val="000000"/>
          <w:sz w:val="28"/>
          <w:szCs w:val="28"/>
        </w:rPr>
        <w:br/>
      </w:r>
      <w:r w:rsidRPr="00CC73AD">
        <w:rPr>
          <w:rFonts w:ascii="David" w:hAnsi="David" w:cs="David"/>
          <w:noProof/>
          <w:sz w:val="28"/>
          <w:szCs w:val="28"/>
        </w:rPr>
        <w:drawing>
          <wp:inline distT="0" distB="0" distL="0" distR="0" wp14:anchorId="443BA60B" wp14:editId="3F5DCFB5">
            <wp:extent cx="9525" cy="9525"/>
            <wp:effectExtent l="0" t="0" r="0" b="0"/>
            <wp:docPr id="8"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E0AA981" w14:textId="77777777" w:rsidR="008B520C" w:rsidRPr="008B520C" w:rsidRDefault="008B520C" w:rsidP="008B520C">
      <w:pPr>
        <w:rPr>
          <w:rFonts w:ascii="David" w:hAnsi="David" w:cs="David" w:hint="cs"/>
          <w:sz w:val="28"/>
          <w:szCs w:val="28"/>
          <w:rtl/>
        </w:rPr>
      </w:pPr>
    </w:p>
    <w:p w14:paraId="275CF34D" w14:textId="2AA87B30" w:rsidR="009A59C7" w:rsidRPr="008B520C" w:rsidRDefault="008B520C" w:rsidP="008B520C">
      <w:pPr>
        <w:rPr>
          <w:rFonts w:ascii="David" w:hAnsi="David" w:cs="David"/>
          <w:sz w:val="32"/>
          <w:szCs w:val="32"/>
          <w:rtl/>
        </w:rPr>
      </w:pPr>
      <w:bookmarkStart w:id="1" w:name="_Hlk211190258"/>
      <w:r w:rsidRPr="008B520C">
        <w:rPr>
          <w:rFonts w:ascii="David" w:hAnsi="David" w:cs="David"/>
          <w:noProof/>
          <w:sz w:val="28"/>
          <w:szCs w:val="28"/>
        </w:rPr>
        <w:drawing>
          <wp:inline distT="0" distB="0" distL="0" distR="0" wp14:anchorId="32A0E76E" wp14:editId="0400B83C">
            <wp:extent cx="9525" cy="9525"/>
            <wp:effectExtent l="0" t="0" r="0" b="0"/>
            <wp:docPr id="4"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bookmarkEnd w:id="1"/>
    </w:p>
    <w:p w14:paraId="33EE9921" w14:textId="77777777" w:rsidR="00B12AE2" w:rsidRDefault="00B12AE2" w:rsidP="00A83447">
      <w:pPr>
        <w:rPr>
          <w:rFonts w:ascii="David" w:hAnsi="David" w:cs="David"/>
          <w:sz w:val="28"/>
          <w:szCs w:val="28"/>
          <w:rtl/>
        </w:rPr>
      </w:pPr>
      <w:r w:rsidRPr="00B12AE2">
        <w:rPr>
          <w:rFonts w:ascii="David" w:hAnsi="David" w:cs="David"/>
          <w:sz w:val="28"/>
          <w:szCs w:val="28"/>
          <w:rtl/>
        </w:rPr>
        <w:t xml:space="preserve">*** הידיעה מופצת בעולם על ידי חברת התקשורת הבינלאומית </w:t>
      </w:r>
      <w:r w:rsidRPr="00B12AE2">
        <w:rPr>
          <w:rFonts w:ascii="David" w:hAnsi="David" w:cs="David"/>
          <w:b/>
          <w:bCs/>
          <w:sz w:val="28"/>
          <w:szCs w:val="28"/>
        </w:rPr>
        <w:t>GlobeNewswire</w:t>
      </w:r>
    </w:p>
    <w:p w14:paraId="63755DC1" w14:textId="77777777" w:rsidR="009A59C7" w:rsidRPr="00B12AE2" w:rsidRDefault="009A59C7" w:rsidP="00A83447">
      <w:pPr>
        <w:rPr>
          <w:rFonts w:ascii="David" w:hAnsi="David" w:cs="David"/>
          <w:sz w:val="28"/>
          <w:szCs w:val="28"/>
        </w:rPr>
      </w:pPr>
    </w:p>
    <w:p w14:paraId="289A9BFE" w14:textId="77777777" w:rsidR="00127A9C" w:rsidRPr="00452E21" w:rsidRDefault="00B12AE2" w:rsidP="00452E21">
      <w:pPr>
        <w:rPr>
          <w:rFonts w:ascii="David" w:hAnsi="David" w:cs="David"/>
          <w:sz w:val="28"/>
          <w:szCs w:val="28"/>
        </w:rPr>
      </w:pPr>
      <w:r w:rsidRPr="00B12AE2">
        <w:rPr>
          <w:rFonts w:ascii="David" w:hAnsi="David" w:cs="David"/>
          <w:b/>
          <w:bCs/>
          <w:sz w:val="28"/>
          <w:szCs w:val="28"/>
          <w:u w:val="single"/>
          <w:rtl/>
        </w:rPr>
        <w:t>לפרטים נוספים</w:t>
      </w:r>
      <w:r w:rsidRPr="00B12AE2">
        <w:rPr>
          <w:rFonts w:ascii="David" w:hAnsi="David" w:cs="David"/>
          <w:sz w:val="28"/>
          <w:szCs w:val="28"/>
          <w:rtl/>
        </w:rPr>
        <w:t>: נוי תקשורת 03-6026026 זהר 052-2641769</w:t>
      </w:r>
    </w:p>
    <w:sectPr w:rsidR="00127A9C" w:rsidRPr="00452E21" w:rsidSect="0076556D">
      <w:headerReference w:type="default" r:id="rId16"/>
      <w:footerReference w:type="default" r:id="rId17"/>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B88A2" w14:textId="77777777" w:rsidR="00005D3D" w:rsidRDefault="00005D3D">
      <w:r>
        <w:separator/>
      </w:r>
    </w:p>
  </w:endnote>
  <w:endnote w:type="continuationSeparator" w:id="0">
    <w:p w14:paraId="15C1F804" w14:textId="77777777" w:rsidR="00005D3D" w:rsidRDefault="00005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23DA6" w14:textId="0EC6671F" w:rsidR="00890462" w:rsidRPr="006A5828" w:rsidRDefault="008B520C" w:rsidP="006A5828">
    <w:pPr>
      <w:pStyle w:val="a4"/>
      <w:rPr>
        <w:rtl/>
      </w:rPr>
    </w:pPr>
    <w:r w:rsidRPr="00F95666">
      <w:rPr>
        <w:noProof/>
      </w:rPr>
      <w:drawing>
        <wp:inline distT="0" distB="0" distL="0" distR="0" wp14:anchorId="7CCA7A32" wp14:editId="26CFD90C">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DE916" w14:textId="77777777" w:rsidR="00005D3D" w:rsidRDefault="00005D3D">
      <w:r>
        <w:separator/>
      </w:r>
    </w:p>
  </w:footnote>
  <w:footnote w:type="continuationSeparator" w:id="0">
    <w:p w14:paraId="60A83CFF" w14:textId="77777777" w:rsidR="00005D3D" w:rsidRDefault="00005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43213" w14:textId="77777777" w:rsidR="00890462" w:rsidRDefault="00890462"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0A4560">
      <w:rPr>
        <w:rStyle w:val="a5"/>
        <w:noProof/>
        <w:rtl/>
      </w:rPr>
      <w:t>2</w:t>
    </w:r>
    <w:r>
      <w:rPr>
        <w:rStyle w:val="a5"/>
      </w:rPr>
      <w:fldChar w:fldCharType="end"/>
    </w:r>
  </w:p>
  <w:p w14:paraId="5871DE63" w14:textId="207AB60F" w:rsidR="00890462" w:rsidRDefault="008B520C" w:rsidP="00711C89">
    <w:pPr>
      <w:pStyle w:val="a3"/>
      <w:ind w:firstLine="360"/>
      <w:jc w:val="right"/>
      <w:rPr>
        <w:rtl/>
      </w:rPr>
    </w:pPr>
    <w:r w:rsidRPr="00F95666">
      <w:rPr>
        <w:noProof/>
      </w:rPr>
      <w:drawing>
        <wp:inline distT="0" distB="0" distL="0" distR="0" wp14:anchorId="5CCE98D8" wp14:editId="6371D163">
          <wp:extent cx="3486150" cy="8382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0" type="#_x0000_t75" style="width:.75pt;height:.75pt;visibility:visible" o:bullet="t">
        <v:imagedata r:id="rId1" o:title=""/>
      </v:shape>
    </w:pict>
  </w:numPicBullet>
  <w:abstractNum w:abstractNumId="0" w15:restartNumberingAfterBreak="0">
    <w:nsid w:val="003C2D12"/>
    <w:multiLevelType w:val="multilevel"/>
    <w:tmpl w:val="91F4A0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44D31BF"/>
    <w:multiLevelType w:val="multilevel"/>
    <w:tmpl w:val="6C44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F1D6DF5"/>
    <w:multiLevelType w:val="multilevel"/>
    <w:tmpl w:val="5B22A3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F752EBC"/>
    <w:multiLevelType w:val="multilevel"/>
    <w:tmpl w:val="33B890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0A74F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4B7DC0"/>
    <w:multiLevelType w:val="hybridMultilevel"/>
    <w:tmpl w:val="E5D6F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3826098"/>
    <w:multiLevelType w:val="multilevel"/>
    <w:tmpl w:val="D456A5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77578AD"/>
    <w:multiLevelType w:val="multilevel"/>
    <w:tmpl w:val="D12869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2724AB"/>
    <w:multiLevelType w:val="hybridMultilevel"/>
    <w:tmpl w:val="9E9C3458"/>
    <w:lvl w:ilvl="0" w:tplc="059EF6D2">
      <w:start w:val="1"/>
      <w:numFmt w:val="bullet"/>
      <w:lvlText w:val=""/>
      <w:lvlJc w:val="left"/>
      <w:pPr>
        <w:ind w:left="720" w:hanging="360"/>
      </w:pPr>
      <w:rPr>
        <w:rFonts w:ascii="Symbol" w:eastAsia="Calibri" w:hAnsi="Symbol" w:cs="David"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9"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A465B9B"/>
    <w:multiLevelType w:val="multilevel"/>
    <w:tmpl w:val="0B74A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3B9B5C6E"/>
    <w:multiLevelType w:val="multilevel"/>
    <w:tmpl w:val="7C1A74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3D522FE2"/>
    <w:multiLevelType w:val="multilevel"/>
    <w:tmpl w:val="35987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340366A"/>
    <w:multiLevelType w:val="multilevel"/>
    <w:tmpl w:val="925669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5BB6AED"/>
    <w:multiLevelType w:val="multilevel"/>
    <w:tmpl w:val="986CD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CCB3D72"/>
    <w:multiLevelType w:val="multilevel"/>
    <w:tmpl w:val="EF7C2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F4224F1"/>
    <w:multiLevelType w:val="multilevel"/>
    <w:tmpl w:val="CBAC14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678A7881"/>
    <w:multiLevelType w:val="multilevel"/>
    <w:tmpl w:val="72B63B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F067F78"/>
    <w:multiLevelType w:val="multilevel"/>
    <w:tmpl w:val="0058AA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2161701"/>
    <w:multiLevelType w:val="multilevel"/>
    <w:tmpl w:val="66264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73C0668B"/>
    <w:multiLevelType w:val="multilevel"/>
    <w:tmpl w:val="4E2E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70"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075005881">
    <w:abstractNumId w:val="43"/>
  </w:num>
  <w:num w:numId="2" w16cid:durableId="1579361501">
    <w:abstractNumId w:val="31"/>
  </w:num>
  <w:num w:numId="3" w16cid:durableId="1800416087">
    <w:abstractNumId w:val="5"/>
  </w:num>
  <w:num w:numId="4" w16cid:durableId="1762557806">
    <w:abstractNumId w:val="1"/>
  </w:num>
  <w:num w:numId="5" w16cid:durableId="2074161571">
    <w:abstractNumId w:val="15"/>
  </w:num>
  <w:num w:numId="6" w16cid:durableId="1684740139">
    <w:abstractNumId w:val="21"/>
  </w:num>
  <w:num w:numId="7" w16cid:durableId="1329865225">
    <w:abstractNumId w:val="65"/>
  </w:num>
  <w:num w:numId="8" w16cid:durableId="2038694497">
    <w:abstractNumId w:val="16"/>
  </w:num>
  <w:num w:numId="9" w16cid:durableId="1839348766">
    <w:abstractNumId w:val="69"/>
  </w:num>
  <w:num w:numId="10" w16cid:durableId="508373438">
    <w:abstractNumId w:val="26"/>
  </w:num>
  <w:num w:numId="11" w16cid:durableId="380861564">
    <w:abstractNumId w:val="27"/>
  </w:num>
  <w:num w:numId="12" w16cid:durableId="1926064019">
    <w:abstractNumId w:val="46"/>
  </w:num>
  <w:num w:numId="13" w16cid:durableId="954677750">
    <w:abstractNumId w:val="64"/>
  </w:num>
  <w:num w:numId="14" w16cid:durableId="1259145370">
    <w:abstractNumId w:val="73"/>
  </w:num>
  <w:num w:numId="15" w16cid:durableId="720832244">
    <w:abstractNumId w:val="24"/>
  </w:num>
  <w:num w:numId="16" w16cid:durableId="1734767449">
    <w:abstractNumId w:val="42"/>
  </w:num>
  <w:num w:numId="17" w16cid:durableId="1566721300">
    <w:abstractNumId w:val="7"/>
  </w:num>
  <w:num w:numId="18" w16cid:durableId="1377781661">
    <w:abstractNumId w:val="50"/>
  </w:num>
  <w:num w:numId="19" w16cid:durableId="449981467">
    <w:abstractNumId w:val="63"/>
  </w:num>
  <w:num w:numId="20" w16cid:durableId="1254437910">
    <w:abstractNumId w:val="13"/>
  </w:num>
  <w:num w:numId="21" w16cid:durableId="1753236161">
    <w:abstractNumId w:val="41"/>
  </w:num>
  <w:num w:numId="22" w16cid:durableId="851913287">
    <w:abstractNumId w:val="17"/>
  </w:num>
  <w:num w:numId="23" w16cid:durableId="831067918">
    <w:abstractNumId w:val="59"/>
  </w:num>
  <w:num w:numId="24" w16cid:durableId="5377464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113556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3231367">
    <w:abstractNumId w:val="47"/>
  </w:num>
  <w:num w:numId="27" w16cid:durableId="1308514742">
    <w:abstractNumId w:val="48"/>
  </w:num>
  <w:num w:numId="28" w16cid:durableId="1849828613">
    <w:abstractNumId w:val="60"/>
  </w:num>
  <w:num w:numId="29" w16cid:durableId="1521778607">
    <w:abstractNumId w:val="6"/>
  </w:num>
  <w:num w:numId="30" w16cid:durableId="958142351">
    <w:abstractNumId w:val="12"/>
  </w:num>
  <w:num w:numId="31" w16cid:durableId="56511155">
    <w:abstractNumId w:val="54"/>
  </w:num>
  <w:num w:numId="32" w16cid:durableId="1750804480">
    <w:abstractNumId w:val="57"/>
  </w:num>
  <w:num w:numId="33" w16cid:durableId="1007748731">
    <w:abstractNumId w:val="55"/>
  </w:num>
  <w:num w:numId="34" w16cid:durableId="1480461400">
    <w:abstractNumId w:val="4"/>
  </w:num>
  <w:num w:numId="35" w16cid:durableId="1234196850">
    <w:abstractNumId w:val="70"/>
  </w:num>
  <w:num w:numId="36" w16cid:durableId="634071316">
    <w:abstractNumId w:val="45"/>
  </w:num>
  <w:num w:numId="37" w16cid:durableId="428282489">
    <w:abstractNumId w:val="30"/>
  </w:num>
  <w:num w:numId="38" w16cid:durableId="1698115634">
    <w:abstractNumId w:val="71"/>
  </w:num>
  <w:num w:numId="39" w16cid:durableId="733092354">
    <w:abstractNumId w:val="72"/>
  </w:num>
  <w:num w:numId="40" w16cid:durableId="2033528212">
    <w:abstractNumId w:val="39"/>
  </w:num>
  <w:num w:numId="41" w16cid:durableId="1138499506">
    <w:abstractNumId w:val="29"/>
  </w:num>
  <w:num w:numId="42" w16cid:durableId="434987465">
    <w:abstractNumId w:val="52"/>
  </w:num>
  <w:num w:numId="43" w16cid:durableId="837231662">
    <w:abstractNumId w:val="51"/>
  </w:num>
  <w:num w:numId="44" w16cid:durableId="838735422">
    <w:abstractNumId w:val="33"/>
  </w:num>
  <w:num w:numId="45" w16cid:durableId="1856505012">
    <w:abstractNumId w:val="56"/>
  </w:num>
  <w:num w:numId="46" w16cid:durableId="165361549">
    <w:abstractNumId w:val="74"/>
  </w:num>
  <w:num w:numId="47" w16cid:durableId="1271741381">
    <w:abstractNumId w:val="61"/>
  </w:num>
  <w:num w:numId="48" w16cid:durableId="1164081596">
    <w:abstractNumId w:val="14"/>
  </w:num>
  <w:num w:numId="49" w16cid:durableId="1758860609">
    <w:abstractNumId w:val="53"/>
  </w:num>
  <w:num w:numId="50" w16cid:durableId="564294591">
    <w:abstractNumId w:val="44"/>
  </w:num>
  <w:num w:numId="51" w16cid:durableId="1096175153">
    <w:abstractNumId w:val="11"/>
  </w:num>
  <w:num w:numId="52" w16cid:durableId="1619331370">
    <w:abstractNumId w:val="38"/>
  </w:num>
  <w:num w:numId="53" w16cid:durableId="1371148089">
    <w:abstractNumId w:val="18"/>
  </w:num>
  <w:num w:numId="54" w16cid:durableId="1086000643">
    <w:abstractNumId w:val="2"/>
  </w:num>
  <w:num w:numId="55" w16cid:durableId="993684497">
    <w:abstractNumId w:val="36"/>
  </w:num>
  <w:num w:numId="56" w16cid:durableId="581261009">
    <w:abstractNumId w:val="3"/>
  </w:num>
  <w:num w:numId="57" w16cid:durableId="1308393100">
    <w:abstractNumId w:val="58"/>
  </w:num>
  <w:num w:numId="58" w16cid:durableId="434063402">
    <w:abstractNumId w:val="66"/>
  </w:num>
  <w:num w:numId="59" w16cid:durableId="703988942">
    <w:abstractNumId w:val="32"/>
  </w:num>
  <w:num w:numId="60" w16cid:durableId="1936792080">
    <w:abstractNumId w:val="28"/>
  </w:num>
  <w:num w:numId="61" w16cid:durableId="2145807045">
    <w:abstractNumId w:val="35"/>
  </w:num>
  <w:num w:numId="62" w16cid:durableId="1593978098">
    <w:abstractNumId w:val="20"/>
  </w:num>
  <w:num w:numId="63" w16cid:durableId="182136370">
    <w:abstractNumId w:val="62"/>
  </w:num>
  <w:num w:numId="64" w16cid:durableId="2045977164">
    <w:abstractNumId w:val="49"/>
  </w:num>
  <w:num w:numId="65" w16cid:durableId="2002807960">
    <w:abstractNumId w:val="68"/>
  </w:num>
  <w:num w:numId="66" w16cid:durableId="1657804511">
    <w:abstractNumId w:val="37"/>
  </w:num>
  <w:num w:numId="67" w16cid:durableId="475026752">
    <w:abstractNumId w:val="67"/>
  </w:num>
  <w:num w:numId="68" w16cid:durableId="1281299535">
    <w:abstractNumId w:val="9"/>
  </w:num>
  <w:num w:numId="69" w16cid:durableId="1367021364">
    <w:abstractNumId w:val="34"/>
  </w:num>
  <w:num w:numId="70" w16cid:durableId="1370230100">
    <w:abstractNumId w:val="0"/>
  </w:num>
  <w:num w:numId="71" w16cid:durableId="1932473370">
    <w:abstractNumId w:val="40"/>
  </w:num>
  <w:num w:numId="72" w16cid:durableId="2007049041">
    <w:abstractNumId w:val="8"/>
  </w:num>
  <w:num w:numId="73" w16cid:durableId="417560217">
    <w:abstractNumId w:val="23"/>
  </w:num>
  <w:num w:numId="74" w16cid:durableId="260992676">
    <w:abstractNumId w:val="19"/>
  </w:num>
  <w:num w:numId="75" w16cid:durableId="17157634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5D3D"/>
    <w:rsid w:val="00006111"/>
    <w:rsid w:val="0000651E"/>
    <w:rsid w:val="0000699E"/>
    <w:rsid w:val="0001241A"/>
    <w:rsid w:val="00012F00"/>
    <w:rsid w:val="0001346D"/>
    <w:rsid w:val="00017588"/>
    <w:rsid w:val="000201DB"/>
    <w:rsid w:val="00021085"/>
    <w:rsid w:val="00021451"/>
    <w:rsid w:val="00021ACF"/>
    <w:rsid w:val="000226D5"/>
    <w:rsid w:val="00022A39"/>
    <w:rsid w:val="0002393A"/>
    <w:rsid w:val="00024EAF"/>
    <w:rsid w:val="000323C9"/>
    <w:rsid w:val="00032D4F"/>
    <w:rsid w:val="00032DB8"/>
    <w:rsid w:val="00033B80"/>
    <w:rsid w:val="0003525F"/>
    <w:rsid w:val="00036028"/>
    <w:rsid w:val="0003719C"/>
    <w:rsid w:val="000401F3"/>
    <w:rsid w:val="00040B06"/>
    <w:rsid w:val="00041C81"/>
    <w:rsid w:val="000434EA"/>
    <w:rsid w:val="000459FB"/>
    <w:rsid w:val="00046389"/>
    <w:rsid w:val="00046813"/>
    <w:rsid w:val="000507E3"/>
    <w:rsid w:val="00051E3A"/>
    <w:rsid w:val="000528CF"/>
    <w:rsid w:val="000568E7"/>
    <w:rsid w:val="00057F65"/>
    <w:rsid w:val="0006017A"/>
    <w:rsid w:val="00062B72"/>
    <w:rsid w:val="00063859"/>
    <w:rsid w:val="00065D95"/>
    <w:rsid w:val="00066AD9"/>
    <w:rsid w:val="000700D9"/>
    <w:rsid w:val="00070501"/>
    <w:rsid w:val="00070D2F"/>
    <w:rsid w:val="00071171"/>
    <w:rsid w:val="00071606"/>
    <w:rsid w:val="00071624"/>
    <w:rsid w:val="00071B77"/>
    <w:rsid w:val="00071F6E"/>
    <w:rsid w:val="00072669"/>
    <w:rsid w:val="0007431A"/>
    <w:rsid w:val="00074E8F"/>
    <w:rsid w:val="000803C2"/>
    <w:rsid w:val="00085909"/>
    <w:rsid w:val="00085F35"/>
    <w:rsid w:val="00086503"/>
    <w:rsid w:val="000874C6"/>
    <w:rsid w:val="000879DC"/>
    <w:rsid w:val="00087DDD"/>
    <w:rsid w:val="00090B98"/>
    <w:rsid w:val="00090E36"/>
    <w:rsid w:val="00091153"/>
    <w:rsid w:val="0009180B"/>
    <w:rsid w:val="00093B11"/>
    <w:rsid w:val="00094118"/>
    <w:rsid w:val="00094643"/>
    <w:rsid w:val="00094644"/>
    <w:rsid w:val="000948A8"/>
    <w:rsid w:val="0009521C"/>
    <w:rsid w:val="000955B3"/>
    <w:rsid w:val="00095FF4"/>
    <w:rsid w:val="00096C23"/>
    <w:rsid w:val="000A1452"/>
    <w:rsid w:val="000A2B81"/>
    <w:rsid w:val="000A37FD"/>
    <w:rsid w:val="000A4560"/>
    <w:rsid w:val="000B14C9"/>
    <w:rsid w:val="000B1F9F"/>
    <w:rsid w:val="000B273D"/>
    <w:rsid w:val="000B40E4"/>
    <w:rsid w:val="000B4B9C"/>
    <w:rsid w:val="000B6BB2"/>
    <w:rsid w:val="000C011A"/>
    <w:rsid w:val="000C08A5"/>
    <w:rsid w:val="000C1F49"/>
    <w:rsid w:val="000C238D"/>
    <w:rsid w:val="000C6A69"/>
    <w:rsid w:val="000C7847"/>
    <w:rsid w:val="000C7F09"/>
    <w:rsid w:val="000D1D31"/>
    <w:rsid w:val="000D318D"/>
    <w:rsid w:val="000D3346"/>
    <w:rsid w:val="000D39B3"/>
    <w:rsid w:val="000D4BF0"/>
    <w:rsid w:val="000D68DB"/>
    <w:rsid w:val="000D7571"/>
    <w:rsid w:val="000E0382"/>
    <w:rsid w:val="000E0C23"/>
    <w:rsid w:val="000E3364"/>
    <w:rsid w:val="000E416A"/>
    <w:rsid w:val="000E5994"/>
    <w:rsid w:val="000E5FC0"/>
    <w:rsid w:val="000E6332"/>
    <w:rsid w:val="000F0DD6"/>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483C"/>
    <w:rsid w:val="001148AA"/>
    <w:rsid w:val="001166E8"/>
    <w:rsid w:val="00120994"/>
    <w:rsid w:val="00122011"/>
    <w:rsid w:val="0012235B"/>
    <w:rsid w:val="00123C3A"/>
    <w:rsid w:val="001265BB"/>
    <w:rsid w:val="00127A9C"/>
    <w:rsid w:val="00131ABE"/>
    <w:rsid w:val="00131DCA"/>
    <w:rsid w:val="001329FA"/>
    <w:rsid w:val="00133774"/>
    <w:rsid w:val="00137086"/>
    <w:rsid w:val="00137C02"/>
    <w:rsid w:val="00140ACC"/>
    <w:rsid w:val="00140D86"/>
    <w:rsid w:val="00141E24"/>
    <w:rsid w:val="001426DE"/>
    <w:rsid w:val="00142C81"/>
    <w:rsid w:val="001430D8"/>
    <w:rsid w:val="00143459"/>
    <w:rsid w:val="001439B9"/>
    <w:rsid w:val="00144711"/>
    <w:rsid w:val="00145E59"/>
    <w:rsid w:val="00150310"/>
    <w:rsid w:val="0015057A"/>
    <w:rsid w:val="00152287"/>
    <w:rsid w:val="00152DC2"/>
    <w:rsid w:val="00152DF5"/>
    <w:rsid w:val="0015382D"/>
    <w:rsid w:val="00154463"/>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D52"/>
    <w:rsid w:val="00180024"/>
    <w:rsid w:val="00180D19"/>
    <w:rsid w:val="00184269"/>
    <w:rsid w:val="00186952"/>
    <w:rsid w:val="0018795B"/>
    <w:rsid w:val="00190E30"/>
    <w:rsid w:val="00191227"/>
    <w:rsid w:val="00191997"/>
    <w:rsid w:val="00191AB2"/>
    <w:rsid w:val="00191BB5"/>
    <w:rsid w:val="00192C42"/>
    <w:rsid w:val="00192DBF"/>
    <w:rsid w:val="00196523"/>
    <w:rsid w:val="001A01C2"/>
    <w:rsid w:val="001A0405"/>
    <w:rsid w:val="001A0F44"/>
    <w:rsid w:val="001A1C73"/>
    <w:rsid w:val="001A1C8D"/>
    <w:rsid w:val="001A34A0"/>
    <w:rsid w:val="001B2D06"/>
    <w:rsid w:val="001B3D13"/>
    <w:rsid w:val="001B46CF"/>
    <w:rsid w:val="001B5D8A"/>
    <w:rsid w:val="001B6353"/>
    <w:rsid w:val="001B6C50"/>
    <w:rsid w:val="001C04E9"/>
    <w:rsid w:val="001C12B9"/>
    <w:rsid w:val="001C3335"/>
    <w:rsid w:val="001C343B"/>
    <w:rsid w:val="001C38AA"/>
    <w:rsid w:val="001C4C1E"/>
    <w:rsid w:val="001C5195"/>
    <w:rsid w:val="001C579A"/>
    <w:rsid w:val="001C68CB"/>
    <w:rsid w:val="001C710D"/>
    <w:rsid w:val="001D1461"/>
    <w:rsid w:val="001D1E13"/>
    <w:rsid w:val="001D26C6"/>
    <w:rsid w:val="001D27F8"/>
    <w:rsid w:val="001D3017"/>
    <w:rsid w:val="001D41EA"/>
    <w:rsid w:val="001D47ED"/>
    <w:rsid w:val="001D5234"/>
    <w:rsid w:val="001D58CE"/>
    <w:rsid w:val="001D6680"/>
    <w:rsid w:val="001E0CDF"/>
    <w:rsid w:val="001E1BF5"/>
    <w:rsid w:val="001E24E9"/>
    <w:rsid w:val="001E268D"/>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203F"/>
    <w:rsid w:val="00202F51"/>
    <w:rsid w:val="00204CFB"/>
    <w:rsid w:val="00204EBC"/>
    <w:rsid w:val="00205C0F"/>
    <w:rsid w:val="00205DD8"/>
    <w:rsid w:val="00206E1D"/>
    <w:rsid w:val="002075BC"/>
    <w:rsid w:val="002102D6"/>
    <w:rsid w:val="00210A97"/>
    <w:rsid w:val="0021101D"/>
    <w:rsid w:val="002116E7"/>
    <w:rsid w:val="00211FE2"/>
    <w:rsid w:val="00212FE3"/>
    <w:rsid w:val="00215558"/>
    <w:rsid w:val="00221DD9"/>
    <w:rsid w:val="00221FC3"/>
    <w:rsid w:val="00222510"/>
    <w:rsid w:val="00223ADD"/>
    <w:rsid w:val="002247F8"/>
    <w:rsid w:val="00227CBD"/>
    <w:rsid w:val="00227F47"/>
    <w:rsid w:val="0023073E"/>
    <w:rsid w:val="00230FD6"/>
    <w:rsid w:val="00231D51"/>
    <w:rsid w:val="00231DCB"/>
    <w:rsid w:val="00232B6D"/>
    <w:rsid w:val="00235466"/>
    <w:rsid w:val="00236AA6"/>
    <w:rsid w:val="002413CF"/>
    <w:rsid w:val="0024140F"/>
    <w:rsid w:val="00242F1C"/>
    <w:rsid w:val="0024437D"/>
    <w:rsid w:val="002450CC"/>
    <w:rsid w:val="00245E19"/>
    <w:rsid w:val="00246172"/>
    <w:rsid w:val="00250715"/>
    <w:rsid w:val="00250D36"/>
    <w:rsid w:val="002515EB"/>
    <w:rsid w:val="00254090"/>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707A3"/>
    <w:rsid w:val="00270CFA"/>
    <w:rsid w:val="002737B4"/>
    <w:rsid w:val="0027634F"/>
    <w:rsid w:val="00276D75"/>
    <w:rsid w:val="00281766"/>
    <w:rsid w:val="00281780"/>
    <w:rsid w:val="00282DF9"/>
    <w:rsid w:val="002851E7"/>
    <w:rsid w:val="002864D9"/>
    <w:rsid w:val="00287AD6"/>
    <w:rsid w:val="00292D14"/>
    <w:rsid w:val="00292F02"/>
    <w:rsid w:val="00293E22"/>
    <w:rsid w:val="00294523"/>
    <w:rsid w:val="00295309"/>
    <w:rsid w:val="00296C46"/>
    <w:rsid w:val="00297CCC"/>
    <w:rsid w:val="00297F53"/>
    <w:rsid w:val="002A3615"/>
    <w:rsid w:val="002A48F8"/>
    <w:rsid w:val="002A58C2"/>
    <w:rsid w:val="002A76B9"/>
    <w:rsid w:val="002A7711"/>
    <w:rsid w:val="002B03D0"/>
    <w:rsid w:val="002B0620"/>
    <w:rsid w:val="002B0DB9"/>
    <w:rsid w:val="002B216F"/>
    <w:rsid w:val="002B2361"/>
    <w:rsid w:val="002B2A65"/>
    <w:rsid w:val="002B3A4F"/>
    <w:rsid w:val="002B3F2C"/>
    <w:rsid w:val="002B4D32"/>
    <w:rsid w:val="002B56D8"/>
    <w:rsid w:val="002B5777"/>
    <w:rsid w:val="002B667E"/>
    <w:rsid w:val="002B6C21"/>
    <w:rsid w:val="002B76FC"/>
    <w:rsid w:val="002C1386"/>
    <w:rsid w:val="002C1740"/>
    <w:rsid w:val="002C1E73"/>
    <w:rsid w:val="002C2CEF"/>
    <w:rsid w:val="002C3039"/>
    <w:rsid w:val="002C3991"/>
    <w:rsid w:val="002C46D2"/>
    <w:rsid w:val="002C5B89"/>
    <w:rsid w:val="002C69C8"/>
    <w:rsid w:val="002C6D05"/>
    <w:rsid w:val="002C7531"/>
    <w:rsid w:val="002C76FA"/>
    <w:rsid w:val="002C7975"/>
    <w:rsid w:val="002D1A4F"/>
    <w:rsid w:val="002D421C"/>
    <w:rsid w:val="002D5ED2"/>
    <w:rsid w:val="002D6C7E"/>
    <w:rsid w:val="002D6F91"/>
    <w:rsid w:val="002D7332"/>
    <w:rsid w:val="002E0A80"/>
    <w:rsid w:val="002E2098"/>
    <w:rsid w:val="002E492C"/>
    <w:rsid w:val="002E4988"/>
    <w:rsid w:val="002E7AF1"/>
    <w:rsid w:val="002E7EED"/>
    <w:rsid w:val="002F3002"/>
    <w:rsid w:val="002F34E9"/>
    <w:rsid w:val="002F3DA8"/>
    <w:rsid w:val="002F41DB"/>
    <w:rsid w:val="002F4292"/>
    <w:rsid w:val="002F45C8"/>
    <w:rsid w:val="002F5C34"/>
    <w:rsid w:val="002F788A"/>
    <w:rsid w:val="002F7DF6"/>
    <w:rsid w:val="00301A1F"/>
    <w:rsid w:val="00301D4A"/>
    <w:rsid w:val="003026A8"/>
    <w:rsid w:val="00305715"/>
    <w:rsid w:val="00306CA6"/>
    <w:rsid w:val="00307109"/>
    <w:rsid w:val="003103A3"/>
    <w:rsid w:val="0031192B"/>
    <w:rsid w:val="00312AAA"/>
    <w:rsid w:val="00312EF1"/>
    <w:rsid w:val="00312F62"/>
    <w:rsid w:val="003148B1"/>
    <w:rsid w:val="0031548E"/>
    <w:rsid w:val="00315F00"/>
    <w:rsid w:val="00316423"/>
    <w:rsid w:val="003176EC"/>
    <w:rsid w:val="00317E62"/>
    <w:rsid w:val="0032007D"/>
    <w:rsid w:val="0032112F"/>
    <w:rsid w:val="00321205"/>
    <w:rsid w:val="00322293"/>
    <w:rsid w:val="003227C3"/>
    <w:rsid w:val="003227C7"/>
    <w:rsid w:val="0032394A"/>
    <w:rsid w:val="00323AC0"/>
    <w:rsid w:val="00324AC8"/>
    <w:rsid w:val="00325040"/>
    <w:rsid w:val="00325167"/>
    <w:rsid w:val="0032760E"/>
    <w:rsid w:val="003315B0"/>
    <w:rsid w:val="00331A62"/>
    <w:rsid w:val="00331D3C"/>
    <w:rsid w:val="003325AC"/>
    <w:rsid w:val="003341CE"/>
    <w:rsid w:val="00335B57"/>
    <w:rsid w:val="0033605A"/>
    <w:rsid w:val="003370B3"/>
    <w:rsid w:val="00342296"/>
    <w:rsid w:val="0034359C"/>
    <w:rsid w:val="00345D78"/>
    <w:rsid w:val="00346B8D"/>
    <w:rsid w:val="00346C07"/>
    <w:rsid w:val="003473AF"/>
    <w:rsid w:val="00350C99"/>
    <w:rsid w:val="00351D06"/>
    <w:rsid w:val="00352290"/>
    <w:rsid w:val="003546E9"/>
    <w:rsid w:val="003568DF"/>
    <w:rsid w:val="00356EF2"/>
    <w:rsid w:val="00357B9E"/>
    <w:rsid w:val="00360C92"/>
    <w:rsid w:val="00361FBC"/>
    <w:rsid w:val="003621F1"/>
    <w:rsid w:val="003623DD"/>
    <w:rsid w:val="00363A74"/>
    <w:rsid w:val="00364060"/>
    <w:rsid w:val="00364CA0"/>
    <w:rsid w:val="00365CB0"/>
    <w:rsid w:val="00365FED"/>
    <w:rsid w:val="0036650D"/>
    <w:rsid w:val="00366D2F"/>
    <w:rsid w:val="0036728B"/>
    <w:rsid w:val="0037145A"/>
    <w:rsid w:val="00371680"/>
    <w:rsid w:val="003719AA"/>
    <w:rsid w:val="00372626"/>
    <w:rsid w:val="00372AF1"/>
    <w:rsid w:val="003735CC"/>
    <w:rsid w:val="00374A29"/>
    <w:rsid w:val="00375F0B"/>
    <w:rsid w:val="00380C9B"/>
    <w:rsid w:val="00382D7E"/>
    <w:rsid w:val="0038349E"/>
    <w:rsid w:val="003853FD"/>
    <w:rsid w:val="003871B5"/>
    <w:rsid w:val="0039082F"/>
    <w:rsid w:val="003911AD"/>
    <w:rsid w:val="003921E5"/>
    <w:rsid w:val="0039464A"/>
    <w:rsid w:val="00396372"/>
    <w:rsid w:val="00396B1A"/>
    <w:rsid w:val="00397143"/>
    <w:rsid w:val="0039738B"/>
    <w:rsid w:val="00397514"/>
    <w:rsid w:val="003A0127"/>
    <w:rsid w:val="003A217E"/>
    <w:rsid w:val="003A7B03"/>
    <w:rsid w:val="003B075E"/>
    <w:rsid w:val="003B0FB9"/>
    <w:rsid w:val="003B143A"/>
    <w:rsid w:val="003B2665"/>
    <w:rsid w:val="003B357A"/>
    <w:rsid w:val="003B40F9"/>
    <w:rsid w:val="003B6330"/>
    <w:rsid w:val="003C0CFB"/>
    <w:rsid w:val="003C210E"/>
    <w:rsid w:val="003C24BD"/>
    <w:rsid w:val="003C6C68"/>
    <w:rsid w:val="003D0645"/>
    <w:rsid w:val="003D0E9E"/>
    <w:rsid w:val="003D2282"/>
    <w:rsid w:val="003D5D6E"/>
    <w:rsid w:val="003D6BAF"/>
    <w:rsid w:val="003D6E30"/>
    <w:rsid w:val="003D7D1E"/>
    <w:rsid w:val="003E056D"/>
    <w:rsid w:val="003E06E3"/>
    <w:rsid w:val="003E2362"/>
    <w:rsid w:val="003E2977"/>
    <w:rsid w:val="003E3E9A"/>
    <w:rsid w:val="003E4824"/>
    <w:rsid w:val="003E4B34"/>
    <w:rsid w:val="003E7DEA"/>
    <w:rsid w:val="003E7F46"/>
    <w:rsid w:val="003F046F"/>
    <w:rsid w:val="003F06FC"/>
    <w:rsid w:val="003F0729"/>
    <w:rsid w:val="003F4C4E"/>
    <w:rsid w:val="003F74F6"/>
    <w:rsid w:val="004015F9"/>
    <w:rsid w:val="00401FD1"/>
    <w:rsid w:val="0040411F"/>
    <w:rsid w:val="0040565B"/>
    <w:rsid w:val="00405AD3"/>
    <w:rsid w:val="00406701"/>
    <w:rsid w:val="00406D59"/>
    <w:rsid w:val="004074DB"/>
    <w:rsid w:val="004078FC"/>
    <w:rsid w:val="00407BD1"/>
    <w:rsid w:val="00410D19"/>
    <w:rsid w:val="00412910"/>
    <w:rsid w:val="00412911"/>
    <w:rsid w:val="004140AF"/>
    <w:rsid w:val="004153E6"/>
    <w:rsid w:val="00420673"/>
    <w:rsid w:val="00422AB2"/>
    <w:rsid w:val="00422CC0"/>
    <w:rsid w:val="00422E16"/>
    <w:rsid w:val="00424AE5"/>
    <w:rsid w:val="00424CCE"/>
    <w:rsid w:val="00425931"/>
    <w:rsid w:val="00425A58"/>
    <w:rsid w:val="0043181A"/>
    <w:rsid w:val="00432725"/>
    <w:rsid w:val="0043286B"/>
    <w:rsid w:val="0043291D"/>
    <w:rsid w:val="004330F3"/>
    <w:rsid w:val="00433887"/>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ACB"/>
    <w:rsid w:val="00446E01"/>
    <w:rsid w:val="00447330"/>
    <w:rsid w:val="004475F1"/>
    <w:rsid w:val="00447B9B"/>
    <w:rsid w:val="00447E7F"/>
    <w:rsid w:val="004500B4"/>
    <w:rsid w:val="004501B7"/>
    <w:rsid w:val="00452E21"/>
    <w:rsid w:val="004556D4"/>
    <w:rsid w:val="004557ED"/>
    <w:rsid w:val="0045620B"/>
    <w:rsid w:val="00457B9D"/>
    <w:rsid w:val="00460480"/>
    <w:rsid w:val="00461903"/>
    <w:rsid w:val="00464889"/>
    <w:rsid w:val="004650F3"/>
    <w:rsid w:val="004703D4"/>
    <w:rsid w:val="0047059E"/>
    <w:rsid w:val="00471B56"/>
    <w:rsid w:val="00472058"/>
    <w:rsid w:val="004749C6"/>
    <w:rsid w:val="004759DF"/>
    <w:rsid w:val="0047735B"/>
    <w:rsid w:val="00480260"/>
    <w:rsid w:val="00480841"/>
    <w:rsid w:val="00481657"/>
    <w:rsid w:val="0048385E"/>
    <w:rsid w:val="00483EC8"/>
    <w:rsid w:val="004844B8"/>
    <w:rsid w:val="004844F6"/>
    <w:rsid w:val="00486B94"/>
    <w:rsid w:val="00486D69"/>
    <w:rsid w:val="00487D58"/>
    <w:rsid w:val="00490A59"/>
    <w:rsid w:val="00491BF5"/>
    <w:rsid w:val="00493304"/>
    <w:rsid w:val="00493318"/>
    <w:rsid w:val="004956B7"/>
    <w:rsid w:val="00496369"/>
    <w:rsid w:val="00496534"/>
    <w:rsid w:val="00497DAE"/>
    <w:rsid w:val="004A20D7"/>
    <w:rsid w:val="004A35C6"/>
    <w:rsid w:val="004A3CB2"/>
    <w:rsid w:val="004A52B0"/>
    <w:rsid w:val="004A5AEF"/>
    <w:rsid w:val="004A6F55"/>
    <w:rsid w:val="004B0075"/>
    <w:rsid w:val="004B0842"/>
    <w:rsid w:val="004B0A8D"/>
    <w:rsid w:val="004B0BC7"/>
    <w:rsid w:val="004B1A1C"/>
    <w:rsid w:val="004B2CA6"/>
    <w:rsid w:val="004B3D3C"/>
    <w:rsid w:val="004B4C98"/>
    <w:rsid w:val="004B5224"/>
    <w:rsid w:val="004B5B5E"/>
    <w:rsid w:val="004B7212"/>
    <w:rsid w:val="004B76AC"/>
    <w:rsid w:val="004B7EEA"/>
    <w:rsid w:val="004C2ECC"/>
    <w:rsid w:val="004C4014"/>
    <w:rsid w:val="004C42B8"/>
    <w:rsid w:val="004C7976"/>
    <w:rsid w:val="004C7B7F"/>
    <w:rsid w:val="004D0FFB"/>
    <w:rsid w:val="004D1D52"/>
    <w:rsid w:val="004D2509"/>
    <w:rsid w:val="004D320F"/>
    <w:rsid w:val="004D34B5"/>
    <w:rsid w:val="004D3FD3"/>
    <w:rsid w:val="004D4174"/>
    <w:rsid w:val="004D4850"/>
    <w:rsid w:val="004D59D9"/>
    <w:rsid w:val="004D6287"/>
    <w:rsid w:val="004D71D6"/>
    <w:rsid w:val="004E0D3E"/>
    <w:rsid w:val="004E1996"/>
    <w:rsid w:val="004E30F4"/>
    <w:rsid w:val="004E38A1"/>
    <w:rsid w:val="004E47D3"/>
    <w:rsid w:val="004E69BE"/>
    <w:rsid w:val="004E731F"/>
    <w:rsid w:val="004F1B74"/>
    <w:rsid w:val="004F252A"/>
    <w:rsid w:val="004F2544"/>
    <w:rsid w:val="004F40A3"/>
    <w:rsid w:val="004F4B07"/>
    <w:rsid w:val="004F570A"/>
    <w:rsid w:val="004F72E7"/>
    <w:rsid w:val="004F7410"/>
    <w:rsid w:val="004F79E7"/>
    <w:rsid w:val="005015BA"/>
    <w:rsid w:val="005019AC"/>
    <w:rsid w:val="00503174"/>
    <w:rsid w:val="0050386B"/>
    <w:rsid w:val="00503FB2"/>
    <w:rsid w:val="0050410A"/>
    <w:rsid w:val="00504CCE"/>
    <w:rsid w:val="00504E92"/>
    <w:rsid w:val="005054AD"/>
    <w:rsid w:val="0050569C"/>
    <w:rsid w:val="00505B91"/>
    <w:rsid w:val="00505C30"/>
    <w:rsid w:val="005060E0"/>
    <w:rsid w:val="00506420"/>
    <w:rsid w:val="005103F1"/>
    <w:rsid w:val="00512061"/>
    <w:rsid w:val="00512691"/>
    <w:rsid w:val="00512B41"/>
    <w:rsid w:val="00512F2E"/>
    <w:rsid w:val="00516D88"/>
    <w:rsid w:val="00517CCE"/>
    <w:rsid w:val="00520A48"/>
    <w:rsid w:val="00521889"/>
    <w:rsid w:val="00523EE9"/>
    <w:rsid w:val="00523F0E"/>
    <w:rsid w:val="005241F8"/>
    <w:rsid w:val="005242DB"/>
    <w:rsid w:val="00524E41"/>
    <w:rsid w:val="00525A97"/>
    <w:rsid w:val="00525FF7"/>
    <w:rsid w:val="00526196"/>
    <w:rsid w:val="00527BAF"/>
    <w:rsid w:val="005308DD"/>
    <w:rsid w:val="00531109"/>
    <w:rsid w:val="00531B1C"/>
    <w:rsid w:val="00532033"/>
    <w:rsid w:val="005320A1"/>
    <w:rsid w:val="00534266"/>
    <w:rsid w:val="00534F4D"/>
    <w:rsid w:val="00535705"/>
    <w:rsid w:val="00535EDD"/>
    <w:rsid w:val="005405E0"/>
    <w:rsid w:val="00540761"/>
    <w:rsid w:val="0054180B"/>
    <w:rsid w:val="005426FE"/>
    <w:rsid w:val="00542CBA"/>
    <w:rsid w:val="0054339D"/>
    <w:rsid w:val="0054368C"/>
    <w:rsid w:val="00544FE5"/>
    <w:rsid w:val="00545AF7"/>
    <w:rsid w:val="005468CA"/>
    <w:rsid w:val="0055032E"/>
    <w:rsid w:val="00550845"/>
    <w:rsid w:val="00550FFD"/>
    <w:rsid w:val="005511D5"/>
    <w:rsid w:val="00551368"/>
    <w:rsid w:val="00551AD2"/>
    <w:rsid w:val="00554491"/>
    <w:rsid w:val="00555A23"/>
    <w:rsid w:val="005610E1"/>
    <w:rsid w:val="00561EFF"/>
    <w:rsid w:val="0056347C"/>
    <w:rsid w:val="005635DA"/>
    <w:rsid w:val="00563CEB"/>
    <w:rsid w:val="00564A51"/>
    <w:rsid w:val="0056682F"/>
    <w:rsid w:val="00570CF4"/>
    <w:rsid w:val="00571069"/>
    <w:rsid w:val="0057373B"/>
    <w:rsid w:val="005747AE"/>
    <w:rsid w:val="00575DC2"/>
    <w:rsid w:val="00576A0E"/>
    <w:rsid w:val="0057783D"/>
    <w:rsid w:val="005809AE"/>
    <w:rsid w:val="005810D0"/>
    <w:rsid w:val="00581ADC"/>
    <w:rsid w:val="00582A69"/>
    <w:rsid w:val="00584B9C"/>
    <w:rsid w:val="00585BFA"/>
    <w:rsid w:val="00586D3B"/>
    <w:rsid w:val="00586DA7"/>
    <w:rsid w:val="0058758C"/>
    <w:rsid w:val="00587CA5"/>
    <w:rsid w:val="005928A3"/>
    <w:rsid w:val="00593912"/>
    <w:rsid w:val="00594231"/>
    <w:rsid w:val="00594CEE"/>
    <w:rsid w:val="00595815"/>
    <w:rsid w:val="00595EDD"/>
    <w:rsid w:val="00595F86"/>
    <w:rsid w:val="0059753A"/>
    <w:rsid w:val="005A02B3"/>
    <w:rsid w:val="005A0B2D"/>
    <w:rsid w:val="005A0D42"/>
    <w:rsid w:val="005A199D"/>
    <w:rsid w:val="005A1D00"/>
    <w:rsid w:val="005A2369"/>
    <w:rsid w:val="005A2832"/>
    <w:rsid w:val="005A6835"/>
    <w:rsid w:val="005A7065"/>
    <w:rsid w:val="005B044D"/>
    <w:rsid w:val="005B07C0"/>
    <w:rsid w:val="005B14DC"/>
    <w:rsid w:val="005B198F"/>
    <w:rsid w:val="005B2289"/>
    <w:rsid w:val="005B28D2"/>
    <w:rsid w:val="005B2D3D"/>
    <w:rsid w:val="005B3067"/>
    <w:rsid w:val="005B56E3"/>
    <w:rsid w:val="005B63BC"/>
    <w:rsid w:val="005B7A40"/>
    <w:rsid w:val="005C100C"/>
    <w:rsid w:val="005C1015"/>
    <w:rsid w:val="005C1BFB"/>
    <w:rsid w:val="005C326A"/>
    <w:rsid w:val="005C4A20"/>
    <w:rsid w:val="005C60CE"/>
    <w:rsid w:val="005C6225"/>
    <w:rsid w:val="005C6F5C"/>
    <w:rsid w:val="005C6F9E"/>
    <w:rsid w:val="005C7312"/>
    <w:rsid w:val="005D188A"/>
    <w:rsid w:val="005D1B60"/>
    <w:rsid w:val="005D2457"/>
    <w:rsid w:val="005D35DD"/>
    <w:rsid w:val="005D5562"/>
    <w:rsid w:val="005D56C0"/>
    <w:rsid w:val="005D5A96"/>
    <w:rsid w:val="005E0D7F"/>
    <w:rsid w:val="005E0FF3"/>
    <w:rsid w:val="005E2667"/>
    <w:rsid w:val="005E2BA9"/>
    <w:rsid w:val="005E2EFA"/>
    <w:rsid w:val="005E41CC"/>
    <w:rsid w:val="005E49DA"/>
    <w:rsid w:val="005E4B78"/>
    <w:rsid w:val="005E6EA7"/>
    <w:rsid w:val="005E6F44"/>
    <w:rsid w:val="005E7248"/>
    <w:rsid w:val="005F04FB"/>
    <w:rsid w:val="005F1B9C"/>
    <w:rsid w:val="005F2960"/>
    <w:rsid w:val="005F4313"/>
    <w:rsid w:val="005F7717"/>
    <w:rsid w:val="00600806"/>
    <w:rsid w:val="006056A5"/>
    <w:rsid w:val="00605D1D"/>
    <w:rsid w:val="00606948"/>
    <w:rsid w:val="00607D36"/>
    <w:rsid w:val="00611041"/>
    <w:rsid w:val="00617B00"/>
    <w:rsid w:val="006208D4"/>
    <w:rsid w:val="00620CAF"/>
    <w:rsid w:val="00621E99"/>
    <w:rsid w:val="00622D50"/>
    <w:rsid w:val="006233D1"/>
    <w:rsid w:val="00623533"/>
    <w:rsid w:val="00623A20"/>
    <w:rsid w:val="00624931"/>
    <w:rsid w:val="00625BE6"/>
    <w:rsid w:val="0062666F"/>
    <w:rsid w:val="0063099E"/>
    <w:rsid w:val="0063170E"/>
    <w:rsid w:val="00632837"/>
    <w:rsid w:val="00633928"/>
    <w:rsid w:val="00633F5A"/>
    <w:rsid w:val="00633FD3"/>
    <w:rsid w:val="00634A25"/>
    <w:rsid w:val="00634D99"/>
    <w:rsid w:val="006352E7"/>
    <w:rsid w:val="00635359"/>
    <w:rsid w:val="006364B2"/>
    <w:rsid w:val="006404C8"/>
    <w:rsid w:val="00641226"/>
    <w:rsid w:val="00641D0E"/>
    <w:rsid w:val="006432DA"/>
    <w:rsid w:val="0064573C"/>
    <w:rsid w:val="0064639E"/>
    <w:rsid w:val="006463F0"/>
    <w:rsid w:val="006467C3"/>
    <w:rsid w:val="00647D09"/>
    <w:rsid w:val="006503C2"/>
    <w:rsid w:val="00651D9A"/>
    <w:rsid w:val="0065211D"/>
    <w:rsid w:val="00653008"/>
    <w:rsid w:val="006536E6"/>
    <w:rsid w:val="00654455"/>
    <w:rsid w:val="0065539D"/>
    <w:rsid w:val="00656443"/>
    <w:rsid w:val="00656E7A"/>
    <w:rsid w:val="00660087"/>
    <w:rsid w:val="00661422"/>
    <w:rsid w:val="00661A60"/>
    <w:rsid w:val="00661A6D"/>
    <w:rsid w:val="00661CE5"/>
    <w:rsid w:val="00662740"/>
    <w:rsid w:val="00662C56"/>
    <w:rsid w:val="0066482C"/>
    <w:rsid w:val="00664D7D"/>
    <w:rsid w:val="006650E4"/>
    <w:rsid w:val="00666203"/>
    <w:rsid w:val="006676F0"/>
    <w:rsid w:val="0067085B"/>
    <w:rsid w:val="00672A39"/>
    <w:rsid w:val="00673AFB"/>
    <w:rsid w:val="00673AFC"/>
    <w:rsid w:val="00674440"/>
    <w:rsid w:val="00681745"/>
    <w:rsid w:val="00682A17"/>
    <w:rsid w:val="006848CF"/>
    <w:rsid w:val="006919C5"/>
    <w:rsid w:val="006935B2"/>
    <w:rsid w:val="006937C8"/>
    <w:rsid w:val="0069525D"/>
    <w:rsid w:val="00695BA1"/>
    <w:rsid w:val="00695C0E"/>
    <w:rsid w:val="00696A49"/>
    <w:rsid w:val="006A079B"/>
    <w:rsid w:val="006A0EB6"/>
    <w:rsid w:val="006A0FC0"/>
    <w:rsid w:val="006A10D6"/>
    <w:rsid w:val="006A2A0D"/>
    <w:rsid w:val="006A3233"/>
    <w:rsid w:val="006A5828"/>
    <w:rsid w:val="006A60FF"/>
    <w:rsid w:val="006A6828"/>
    <w:rsid w:val="006A6D4C"/>
    <w:rsid w:val="006A71BA"/>
    <w:rsid w:val="006B2E1B"/>
    <w:rsid w:val="006B357C"/>
    <w:rsid w:val="006B3961"/>
    <w:rsid w:val="006B3FB7"/>
    <w:rsid w:val="006B475F"/>
    <w:rsid w:val="006B4E0D"/>
    <w:rsid w:val="006B576E"/>
    <w:rsid w:val="006C4F82"/>
    <w:rsid w:val="006C53C9"/>
    <w:rsid w:val="006C5A2A"/>
    <w:rsid w:val="006D0268"/>
    <w:rsid w:val="006D3437"/>
    <w:rsid w:val="006D3C8E"/>
    <w:rsid w:val="006D472B"/>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A9C"/>
    <w:rsid w:val="006F0DC8"/>
    <w:rsid w:val="006F14CF"/>
    <w:rsid w:val="006F2261"/>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C00"/>
    <w:rsid w:val="00717FE0"/>
    <w:rsid w:val="00721DCB"/>
    <w:rsid w:val="00722BAA"/>
    <w:rsid w:val="00723CD6"/>
    <w:rsid w:val="00723E6B"/>
    <w:rsid w:val="0072494D"/>
    <w:rsid w:val="007265C0"/>
    <w:rsid w:val="00726B3E"/>
    <w:rsid w:val="007272D6"/>
    <w:rsid w:val="00731C33"/>
    <w:rsid w:val="00731E3B"/>
    <w:rsid w:val="007339C3"/>
    <w:rsid w:val="00735306"/>
    <w:rsid w:val="00736577"/>
    <w:rsid w:val="00741135"/>
    <w:rsid w:val="00742164"/>
    <w:rsid w:val="0074347B"/>
    <w:rsid w:val="007435D7"/>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3A03"/>
    <w:rsid w:val="00764205"/>
    <w:rsid w:val="0076494F"/>
    <w:rsid w:val="00765261"/>
    <w:rsid w:val="0076556D"/>
    <w:rsid w:val="00766D96"/>
    <w:rsid w:val="0076773F"/>
    <w:rsid w:val="00767C33"/>
    <w:rsid w:val="0077001F"/>
    <w:rsid w:val="007707AD"/>
    <w:rsid w:val="00771E2B"/>
    <w:rsid w:val="00771EF4"/>
    <w:rsid w:val="007721E2"/>
    <w:rsid w:val="00772CC8"/>
    <w:rsid w:val="0077559B"/>
    <w:rsid w:val="00775C89"/>
    <w:rsid w:val="00781431"/>
    <w:rsid w:val="00782FF4"/>
    <w:rsid w:val="00783961"/>
    <w:rsid w:val="007859FE"/>
    <w:rsid w:val="0078607C"/>
    <w:rsid w:val="007860F7"/>
    <w:rsid w:val="0078614E"/>
    <w:rsid w:val="007902BA"/>
    <w:rsid w:val="007903E2"/>
    <w:rsid w:val="00790667"/>
    <w:rsid w:val="0079242E"/>
    <w:rsid w:val="0079248B"/>
    <w:rsid w:val="0079291B"/>
    <w:rsid w:val="00793003"/>
    <w:rsid w:val="00793E7C"/>
    <w:rsid w:val="007941FF"/>
    <w:rsid w:val="00794404"/>
    <w:rsid w:val="00794422"/>
    <w:rsid w:val="00794C55"/>
    <w:rsid w:val="00795A6E"/>
    <w:rsid w:val="00795DAA"/>
    <w:rsid w:val="0079665D"/>
    <w:rsid w:val="007A5BE6"/>
    <w:rsid w:val="007A67CA"/>
    <w:rsid w:val="007B095D"/>
    <w:rsid w:val="007B0AE9"/>
    <w:rsid w:val="007B1651"/>
    <w:rsid w:val="007B16A9"/>
    <w:rsid w:val="007B1B01"/>
    <w:rsid w:val="007B22C3"/>
    <w:rsid w:val="007B5CDF"/>
    <w:rsid w:val="007B7E0C"/>
    <w:rsid w:val="007C0735"/>
    <w:rsid w:val="007C193D"/>
    <w:rsid w:val="007C2A72"/>
    <w:rsid w:val="007C3C95"/>
    <w:rsid w:val="007C3E92"/>
    <w:rsid w:val="007C53E6"/>
    <w:rsid w:val="007C56BF"/>
    <w:rsid w:val="007C67C9"/>
    <w:rsid w:val="007C7C4F"/>
    <w:rsid w:val="007D0166"/>
    <w:rsid w:val="007D2A1E"/>
    <w:rsid w:val="007D53B8"/>
    <w:rsid w:val="007D5B00"/>
    <w:rsid w:val="007D6811"/>
    <w:rsid w:val="007D6868"/>
    <w:rsid w:val="007D7008"/>
    <w:rsid w:val="007D7C5B"/>
    <w:rsid w:val="007E3486"/>
    <w:rsid w:val="007E406A"/>
    <w:rsid w:val="007E4CCD"/>
    <w:rsid w:val="007E60B8"/>
    <w:rsid w:val="007E6611"/>
    <w:rsid w:val="007E6AA3"/>
    <w:rsid w:val="007E74AF"/>
    <w:rsid w:val="007F0136"/>
    <w:rsid w:val="007F2F92"/>
    <w:rsid w:val="007F2FD5"/>
    <w:rsid w:val="007F3257"/>
    <w:rsid w:val="007F4E81"/>
    <w:rsid w:val="007F54CC"/>
    <w:rsid w:val="00800DAA"/>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BC7"/>
    <w:rsid w:val="00822441"/>
    <w:rsid w:val="0082331E"/>
    <w:rsid w:val="00823634"/>
    <w:rsid w:val="0082376A"/>
    <w:rsid w:val="008237FA"/>
    <w:rsid w:val="00824FA7"/>
    <w:rsid w:val="00825097"/>
    <w:rsid w:val="00825C64"/>
    <w:rsid w:val="00825E4B"/>
    <w:rsid w:val="008318A4"/>
    <w:rsid w:val="00832B2D"/>
    <w:rsid w:val="008347A6"/>
    <w:rsid w:val="00834D76"/>
    <w:rsid w:val="0084022B"/>
    <w:rsid w:val="008408AC"/>
    <w:rsid w:val="00841DC6"/>
    <w:rsid w:val="00841F06"/>
    <w:rsid w:val="008421B6"/>
    <w:rsid w:val="00846E41"/>
    <w:rsid w:val="00847050"/>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E93"/>
    <w:rsid w:val="008805A6"/>
    <w:rsid w:val="0088182B"/>
    <w:rsid w:val="00881F3D"/>
    <w:rsid w:val="00881F5A"/>
    <w:rsid w:val="00882B5D"/>
    <w:rsid w:val="00882F4B"/>
    <w:rsid w:val="00883A70"/>
    <w:rsid w:val="00884258"/>
    <w:rsid w:val="00884D3E"/>
    <w:rsid w:val="00884D89"/>
    <w:rsid w:val="00885E84"/>
    <w:rsid w:val="008875DC"/>
    <w:rsid w:val="00890462"/>
    <w:rsid w:val="00890AA5"/>
    <w:rsid w:val="00891014"/>
    <w:rsid w:val="0089233D"/>
    <w:rsid w:val="0089332C"/>
    <w:rsid w:val="00893E21"/>
    <w:rsid w:val="008951F4"/>
    <w:rsid w:val="00895368"/>
    <w:rsid w:val="00895849"/>
    <w:rsid w:val="00896D79"/>
    <w:rsid w:val="00897090"/>
    <w:rsid w:val="00897212"/>
    <w:rsid w:val="008972A8"/>
    <w:rsid w:val="008A1A09"/>
    <w:rsid w:val="008A2B36"/>
    <w:rsid w:val="008A2DA8"/>
    <w:rsid w:val="008A340E"/>
    <w:rsid w:val="008A3E70"/>
    <w:rsid w:val="008A4520"/>
    <w:rsid w:val="008A67D3"/>
    <w:rsid w:val="008A6BDB"/>
    <w:rsid w:val="008A767E"/>
    <w:rsid w:val="008A7EC2"/>
    <w:rsid w:val="008B520C"/>
    <w:rsid w:val="008B7462"/>
    <w:rsid w:val="008B7CC2"/>
    <w:rsid w:val="008C0817"/>
    <w:rsid w:val="008C081E"/>
    <w:rsid w:val="008C1A2C"/>
    <w:rsid w:val="008C1A4B"/>
    <w:rsid w:val="008C1FFC"/>
    <w:rsid w:val="008C2B45"/>
    <w:rsid w:val="008C32EB"/>
    <w:rsid w:val="008C3B71"/>
    <w:rsid w:val="008C3BA0"/>
    <w:rsid w:val="008C4675"/>
    <w:rsid w:val="008C4ED1"/>
    <w:rsid w:val="008C5FCB"/>
    <w:rsid w:val="008C69E7"/>
    <w:rsid w:val="008C6FA4"/>
    <w:rsid w:val="008C7D71"/>
    <w:rsid w:val="008D0C43"/>
    <w:rsid w:val="008D2271"/>
    <w:rsid w:val="008D2B2B"/>
    <w:rsid w:val="008D4387"/>
    <w:rsid w:val="008D70D6"/>
    <w:rsid w:val="008E0434"/>
    <w:rsid w:val="008E1F99"/>
    <w:rsid w:val="008E27DD"/>
    <w:rsid w:val="008E3392"/>
    <w:rsid w:val="008E57E3"/>
    <w:rsid w:val="008F006F"/>
    <w:rsid w:val="008F10E9"/>
    <w:rsid w:val="008F149C"/>
    <w:rsid w:val="008F15FC"/>
    <w:rsid w:val="008F3817"/>
    <w:rsid w:val="008F63A7"/>
    <w:rsid w:val="008F72B0"/>
    <w:rsid w:val="009004D3"/>
    <w:rsid w:val="009008C3"/>
    <w:rsid w:val="00900EC1"/>
    <w:rsid w:val="0090159D"/>
    <w:rsid w:val="009026A3"/>
    <w:rsid w:val="00903C2C"/>
    <w:rsid w:val="00904442"/>
    <w:rsid w:val="00904A72"/>
    <w:rsid w:val="00904BC9"/>
    <w:rsid w:val="00905D0E"/>
    <w:rsid w:val="00906435"/>
    <w:rsid w:val="00907028"/>
    <w:rsid w:val="0091278C"/>
    <w:rsid w:val="00912B03"/>
    <w:rsid w:val="00912EBA"/>
    <w:rsid w:val="009150F4"/>
    <w:rsid w:val="00917AE7"/>
    <w:rsid w:val="00917B0F"/>
    <w:rsid w:val="00925256"/>
    <w:rsid w:val="0092629D"/>
    <w:rsid w:val="00926324"/>
    <w:rsid w:val="009265C1"/>
    <w:rsid w:val="00931487"/>
    <w:rsid w:val="009326AE"/>
    <w:rsid w:val="00932822"/>
    <w:rsid w:val="00933CEA"/>
    <w:rsid w:val="00933DEA"/>
    <w:rsid w:val="009346E7"/>
    <w:rsid w:val="00935404"/>
    <w:rsid w:val="0093568A"/>
    <w:rsid w:val="00935C5A"/>
    <w:rsid w:val="00937294"/>
    <w:rsid w:val="00937BEE"/>
    <w:rsid w:val="00942BF9"/>
    <w:rsid w:val="009434DA"/>
    <w:rsid w:val="009435B0"/>
    <w:rsid w:val="00944E42"/>
    <w:rsid w:val="00945935"/>
    <w:rsid w:val="009479DA"/>
    <w:rsid w:val="00947E4A"/>
    <w:rsid w:val="009519EB"/>
    <w:rsid w:val="0095211B"/>
    <w:rsid w:val="009527AF"/>
    <w:rsid w:val="00953435"/>
    <w:rsid w:val="0095366F"/>
    <w:rsid w:val="0095374E"/>
    <w:rsid w:val="00954153"/>
    <w:rsid w:val="0095438D"/>
    <w:rsid w:val="00955752"/>
    <w:rsid w:val="009572E9"/>
    <w:rsid w:val="0095744C"/>
    <w:rsid w:val="00960137"/>
    <w:rsid w:val="009608DF"/>
    <w:rsid w:val="00961CBA"/>
    <w:rsid w:val="00961E80"/>
    <w:rsid w:val="009637EA"/>
    <w:rsid w:val="00963A4B"/>
    <w:rsid w:val="00963D76"/>
    <w:rsid w:val="009640F1"/>
    <w:rsid w:val="00964558"/>
    <w:rsid w:val="00964C2E"/>
    <w:rsid w:val="00967A2C"/>
    <w:rsid w:val="00970543"/>
    <w:rsid w:val="00974AE8"/>
    <w:rsid w:val="00975220"/>
    <w:rsid w:val="00975ACD"/>
    <w:rsid w:val="00976984"/>
    <w:rsid w:val="009779C2"/>
    <w:rsid w:val="009818E0"/>
    <w:rsid w:val="00983296"/>
    <w:rsid w:val="0098372D"/>
    <w:rsid w:val="00983A06"/>
    <w:rsid w:val="00983EF3"/>
    <w:rsid w:val="00985AA4"/>
    <w:rsid w:val="00985C88"/>
    <w:rsid w:val="00986C58"/>
    <w:rsid w:val="00990EDB"/>
    <w:rsid w:val="00992554"/>
    <w:rsid w:val="0099285F"/>
    <w:rsid w:val="00992C6C"/>
    <w:rsid w:val="00992F7A"/>
    <w:rsid w:val="00993043"/>
    <w:rsid w:val="0099372F"/>
    <w:rsid w:val="00994859"/>
    <w:rsid w:val="00995469"/>
    <w:rsid w:val="00995633"/>
    <w:rsid w:val="00997594"/>
    <w:rsid w:val="009977A9"/>
    <w:rsid w:val="009A0906"/>
    <w:rsid w:val="009A090A"/>
    <w:rsid w:val="009A0A4B"/>
    <w:rsid w:val="009A21F7"/>
    <w:rsid w:val="009A59C7"/>
    <w:rsid w:val="009A5A4C"/>
    <w:rsid w:val="009A6149"/>
    <w:rsid w:val="009A6EDA"/>
    <w:rsid w:val="009A6FC6"/>
    <w:rsid w:val="009A7740"/>
    <w:rsid w:val="009B02D0"/>
    <w:rsid w:val="009B0BA3"/>
    <w:rsid w:val="009B393F"/>
    <w:rsid w:val="009B5D88"/>
    <w:rsid w:val="009B6EAB"/>
    <w:rsid w:val="009B78C7"/>
    <w:rsid w:val="009C191D"/>
    <w:rsid w:val="009C2742"/>
    <w:rsid w:val="009C3D38"/>
    <w:rsid w:val="009C4110"/>
    <w:rsid w:val="009C41AE"/>
    <w:rsid w:val="009C645D"/>
    <w:rsid w:val="009C6C47"/>
    <w:rsid w:val="009C7330"/>
    <w:rsid w:val="009D047D"/>
    <w:rsid w:val="009D0D0C"/>
    <w:rsid w:val="009D1149"/>
    <w:rsid w:val="009D1319"/>
    <w:rsid w:val="009D1AFE"/>
    <w:rsid w:val="009D2446"/>
    <w:rsid w:val="009D3844"/>
    <w:rsid w:val="009D4C76"/>
    <w:rsid w:val="009D50E5"/>
    <w:rsid w:val="009D6B99"/>
    <w:rsid w:val="009D6FB6"/>
    <w:rsid w:val="009D7073"/>
    <w:rsid w:val="009E0973"/>
    <w:rsid w:val="009E0F0D"/>
    <w:rsid w:val="009E16CC"/>
    <w:rsid w:val="009E2E6C"/>
    <w:rsid w:val="009E3BF8"/>
    <w:rsid w:val="009E4488"/>
    <w:rsid w:val="009E50DB"/>
    <w:rsid w:val="009E60D4"/>
    <w:rsid w:val="009E7A3B"/>
    <w:rsid w:val="009F07EA"/>
    <w:rsid w:val="009F0AB6"/>
    <w:rsid w:val="009F1A69"/>
    <w:rsid w:val="009F1C7D"/>
    <w:rsid w:val="009F2C14"/>
    <w:rsid w:val="009F2D63"/>
    <w:rsid w:val="009F36C0"/>
    <w:rsid w:val="009F3A18"/>
    <w:rsid w:val="009F3A2F"/>
    <w:rsid w:val="009F3CED"/>
    <w:rsid w:val="009F6A9A"/>
    <w:rsid w:val="009F6F5E"/>
    <w:rsid w:val="009F70C4"/>
    <w:rsid w:val="009F7406"/>
    <w:rsid w:val="009F7B6C"/>
    <w:rsid w:val="00A00768"/>
    <w:rsid w:val="00A01595"/>
    <w:rsid w:val="00A01EA4"/>
    <w:rsid w:val="00A0287A"/>
    <w:rsid w:val="00A02EB2"/>
    <w:rsid w:val="00A030BC"/>
    <w:rsid w:val="00A03771"/>
    <w:rsid w:val="00A03D2D"/>
    <w:rsid w:val="00A03E00"/>
    <w:rsid w:val="00A03FD6"/>
    <w:rsid w:val="00A04617"/>
    <w:rsid w:val="00A04714"/>
    <w:rsid w:val="00A04840"/>
    <w:rsid w:val="00A054E8"/>
    <w:rsid w:val="00A070B9"/>
    <w:rsid w:val="00A07800"/>
    <w:rsid w:val="00A1056A"/>
    <w:rsid w:val="00A11817"/>
    <w:rsid w:val="00A1181A"/>
    <w:rsid w:val="00A126B1"/>
    <w:rsid w:val="00A131BE"/>
    <w:rsid w:val="00A13360"/>
    <w:rsid w:val="00A13B44"/>
    <w:rsid w:val="00A13E22"/>
    <w:rsid w:val="00A20922"/>
    <w:rsid w:val="00A216D2"/>
    <w:rsid w:val="00A230C7"/>
    <w:rsid w:val="00A233B4"/>
    <w:rsid w:val="00A2534A"/>
    <w:rsid w:val="00A25CE1"/>
    <w:rsid w:val="00A2652B"/>
    <w:rsid w:val="00A30A42"/>
    <w:rsid w:val="00A31548"/>
    <w:rsid w:val="00A31EDB"/>
    <w:rsid w:val="00A3242C"/>
    <w:rsid w:val="00A3274E"/>
    <w:rsid w:val="00A328F7"/>
    <w:rsid w:val="00A342CB"/>
    <w:rsid w:val="00A36347"/>
    <w:rsid w:val="00A36AF8"/>
    <w:rsid w:val="00A36C63"/>
    <w:rsid w:val="00A37BDE"/>
    <w:rsid w:val="00A43D45"/>
    <w:rsid w:val="00A45520"/>
    <w:rsid w:val="00A4596B"/>
    <w:rsid w:val="00A46243"/>
    <w:rsid w:val="00A50823"/>
    <w:rsid w:val="00A50EE3"/>
    <w:rsid w:val="00A50F05"/>
    <w:rsid w:val="00A53F68"/>
    <w:rsid w:val="00A55A5F"/>
    <w:rsid w:val="00A55F07"/>
    <w:rsid w:val="00A61D06"/>
    <w:rsid w:val="00A61DA4"/>
    <w:rsid w:val="00A62768"/>
    <w:rsid w:val="00A64C2B"/>
    <w:rsid w:val="00A65775"/>
    <w:rsid w:val="00A65D0E"/>
    <w:rsid w:val="00A66BD3"/>
    <w:rsid w:val="00A66E47"/>
    <w:rsid w:val="00A70495"/>
    <w:rsid w:val="00A70A3E"/>
    <w:rsid w:val="00A70E1B"/>
    <w:rsid w:val="00A720B4"/>
    <w:rsid w:val="00A720FD"/>
    <w:rsid w:val="00A7397F"/>
    <w:rsid w:val="00A73B75"/>
    <w:rsid w:val="00A751A1"/>
    <w:rsid w:val="00A75DD4"/>
    <w:rsid w:val="00A766AB"/>
    <w:rsid w:val="00A831AC"/>
    <w:rsid w:val="00A83447"/>
    <w:rsid w:val="00A84F0C"/>
    <w:rsid w:val="00A866E0"/>
    <w:rsid w:val="00A8706E"/>
    <w:rsid w:val="00A87A40"/>
    <w:rsid w:val="00A87A51"/>
    <w:rsid w:val="00A90FBC"/>
    <w:rsid w:val="00A922AB"/>
    <w:rsid w:val="00A93E4C"/>
    <w:rsid w:val="00A94B6A"/>
    <w:rsid w:val="00A95673"/>
    <w:rsid w:val="00A971B7"/>
    <w:rsid w:val="00A97DA9"/>
    <w:rsid w:val="00A97E6C"/>
    <w:rsid w:val="00AA12FE"/>
    <w:rsid w:val="00AA1B62"/>
    <w:rsid w:val="00AA246B"/>
    <w:rsid w:val="00AA2F7E"/>
    <w:rsid w:val="00AA37CE"/>
    <w:rsid w:val="00AA4FA2"/>
    <w:rsid w:val="00AA5419"/>
    <w:rsid w:val="00AA60D5"/>
    <w:rsid w:val="00AB268D"/>
    <w:rsid w:val="00AB2D5E"/>
    <w:rsid w:val="00AB3AA6"/>
    <w:rsid w:val="00AB4184"/>
    <w:rsid w:val="00AB4566"/>
    <w:rsid w:val="00AB4AFD"/>
    <w:rsid w:val="00AB55EA"/>
    <w:rsid w:val="00AB575B"/>
    <w:rsid w:val="00AB59AD"/>
    <w:rsid w:val="00AB70AE"/>
    <w:rsid w:val="00AC0E54"/>
    <w:rsid w:val="00AC1FE8"/>
    <w:rsid w:val="00AC40E7"/>
    <w:rsid w:val="00AC5517"/>
    <w:rsid w:val="00AC6341"/>
    <w:rsid w:val="00AC770D"/>
    <w:rsid w:val="00AC7CF7"/>
    <w:rsid w:val="00AD0297"/>
    <w:rsid w:val="00AD1BEC"/>
    <w:rsid w:val="00AD2B8A"/>
    <w:rsid w:val="00AD34F2"/>
    <w:rsid w:val="00AD42E9"/>
    <w:rsid w:val="00AD49CB"/>
    <w:rsid w:val="00AD54C2"/>
    <w:rsid w:val="00AD6C0B"/>
    <w:rsid w:val="00AE10AC"/>
    <w:rsid w:val="00AE35E4"/>
    <w:rsid w:val="00AE4104"/>
    <w:rsid w:val="00AE4A4C"/>
    <w:rsid w:val="00AE5226"/>
    <w:rsid w:val="00AE70CB"/>
    <w:rsid w:val="00AE7B3A"/>
    <w:rsid w:val="00AF0020"/>
    <w:rsid w:val="00AF0F9B"/>
    <w:rsid w:val="00AF2140"/>
    <w:rsid w:val="00AF29E5"/>
    <w:rsid w:val="00AF46F4"/>
    <w:rsid w:val="00AF4A85"/>
    <w:rsid w:val="00AF58F4"/>
    <w:rsid w:val="00AF78BB"/>
    <w:rsid w:val="00B00023"/>
    <w:rsid w:val="00B0249E"/>
    <w:rsid w:val="00B02A24"/>
    <w:rsid w:val="00B04B8A"/>
    <w:rsid w:val="00B05270"/>
    <w:rsid w:val="00B05472"/>
    <w:rsid w:val="00B065E5"/>
    <w:rsid w:val="00B10ED2"/>
    <w:rsid w:val="00B11AF7"/>
    <w:rsid w:val="00B11F73"/>
    <w:rsid w:val="00B12AE2"/>
    <w:rsid w:val="00B15A6C"/>
    <w:rsid w:val="00B161F5"/>
    <w:rsid w:val="00B1732E"/>
    <w:rsid w:val="00B1757D"/>
    <w:rsid w:val="00B201E0"/>
    <w:rsid w:val="00B25742"/>
    <w:rsid w:val="00B25A6D"/>
    <w:rsid w:val="00B26C67"/>
    <w:rsid w:val="00B26D9C"/>
    <w:rsid w:val="00B27A28"/>
    <w:rsid w:val="00B3166A"/>
    <w:rsid w:val="00B320C8"/>
    <w:rsid w:val="00B33AB5"/>
    <w:rsid w:val="00B3454F"/>
    <w:rsid w:val="00B358B6"/>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4235"/>
    <w:rsid w:val="00B64F98"/>
    <w:rsid w:val="00B67E0B"/>
    <w:rsid w:val="00B704FB"/>
    <w:rsid w:val="00B70BBA"/>
    <w:rsid w:val="00B711D4"/>
    <w:rsid w:val="00B71BB0"/>
    <w:rsid w:val="00B725B8"/>
    <w:rsid w:val="00B72D6D"/>
    <w:rsid w:val="00B72EE7"/>
    <w:rsid w:val="00B7307F"/>
    <w:rsid w:val="00B741CC"/>
    <w:rsid w:val="00B75960"/>
    <w:rsid w:val="00B75B4E"/>
    <w:rsid w:val="00B8025F"/>
    <w:rsid w:val="00B80389"/>
    <w:rsid w:val="00B84524"/>
    <w:rsid w:val="00B860BC"/>
    <w:rsid w:val="00B861E1"/>
    <w:rsid w:val="00B863E9"/>
    <w:rsid w:val="00B865B4"/>
    <w:rsid w:val="00B873D9"/>
    <w:rsid w:val="00B87DFB"/>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2185"/>
    <w:rsid w:val="00BB28D3"/>
    <w:rsid w:val="00BB2D19"/>
    <w:rsid w:val="00BB636E"/>
    <w:rsid w:val="00BB64CC"/>
    <w:rsid w:val="00BB67C1"/>
    <w:rsid w:val="00BB6AAC"/>
    <w:rsid w:val="00BB6F9C"/>
    <w:rsid w:val="00BC0E7F"/>
    <w:rsid w:val="00BC235A"/>
    <w:rsid w:val="00BC3CF7"/>
    <w:rsid w:val="00BC5C68"/>
    <w:rsid w:val="00BC6312"/>
    <w:rsid w:val="00BC6A4B"/>
    <w:rsid w:val="00BC7E65"/>
    <w:rsid w:val="00BD074A"/>
    <w:rsid w:val="00BD1616"/>
    <w:rsid w:val="00BD1877"/>
    <w:rsid w:val="00BD1DD5"/>
    <w:rsid w:val="00BD35CD"/>
    <w:rsid w:val="00BD4208"/>
    <w:rsid w:val="00BD64DF"/>
    <w:rsid w:val="00BD69C4"/>
    <w:rsid w:val="00BD6DA3"/>
    <w:rsid w:val="00BD7013"/>
    <w:rsid w:val="00BE0DA0"/>
    <w:rsid w:val="00BE2A95"/>
    <w:rsid w:val="00BE7010"/>
    <w:rsid w:val="00BE74E8"/>
    <w:rsid w:val="00BF099F"/>
    <w:rsid w:val="00BF1125"/>
    <w:rsid w:val="00BF1634"/>
    <w:rsid w:val="00BF1756"/>
    <w:rsid w:val="00BF1EAE"/>
    <w:rsid w:val="00BF1F47"/>
    <w:rsid w:val="00BF433F"/>
    <w:rsid w:val="00BF7591"/>
    <w:rsid w:val="00BF7EB5"/>
    <w:rsid w:val="00C0030B"/>
    <w:rsid w:val="00C01A5F"/>
    <w:rsid w:val="00C01D4F"/>
    <w:rsid w:val="00C02945"/>
    <w:rsid w:val="00C031E2"/>
    <w:rsid w:val="00C03396"/>
    <w:rsid w:val="00C0483C"/>
    <w:rsid w:val="00C11768"/>
    <w:rsid w:val="00C12133"/>
    <w:rsid w:val="00C141FE"/>
    <w:rsid w:val="00C1545A"/>
    <w:rsid w:val="00C15673"/>
    <w:rsid w:val="00C16302"/>
    <w:rsid w:val="00C213F2"/>
    <w:rsid w:val="00C2305C"/>
    <w:rsid w:val="00C242EA"/>
    <w:rsid w:val="00C2493B"/>
    <w:rsid w:val="00C249EB"/>
    <w:rsid w:val="00C256BA"/>
    <w:rsid w:val="00C25F7E"/>
    <w:rsid w:val="00C26348"/>
    <w:rsid w:val="00C26ABD"/>
    <w:rsid w:val="00C27192"/>
    <w:rsid w:val="00C30E0A"/>
    <w:rsid w:val="00C322B9"/>
    <w:rsid w:val="00C323A1"/>
    <w:rsid w:val="00C32523"/>
    <w:rsid w:val="00C329A1"/>
    <w:rsid w:val="00C33776"/>
    <w:rsid w:val="00C35D05"/>
    <w:rsid w:val="00C35E3A"/>
    <w:rsid w:val="00C36174"/>
    <w:rsid w:val="00C3670B"/>
    <w:rsid w:val="00C37342"/>
    <w:rsid w:val="00C37ABD"/>
    <w:rsid w:val="00C37F38"/>
    <w:rsid w:val="00C407F7"/>
    <w:rsid w:val="00C41200"/>
    <w:rsid w:val="00C415DD"/>
    <w:rsid w:val="00C41DFF"/>
    <w:rsid w:val="00C43738"/>
    <w:rsid w:val="00C44BAD"/>
    <w:rsid w:val="00C450E7"/>
    <w:rsid w:val="00C45BE1"/>
    <w:rsid w:val="00C45DC8"/>
    <w:rsid w:val="00C47366"/>
    <w:rsid w:val="00C51E07"/>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0F25"/>
    <w:rsid w:val="00C7160E"/>
    <w:rsid w:val="00C718DC"/>
    <w:rsid w:val="00C71FE0"/>
    <w:rsid w:val="00C72F01"/>
    <w:rsid w:val="00C738AC"/>
    <w:rsid w:val="00C73D8A"/>
    <w:rsid w:val="00C74894"/>
    <w:rsid w:val="00C74D70"/>
    <w:rsid w:val="00C75497"/>
    <w:rsid w:val="00C81028"/>
    <w:rsid w:val="00C8113A"/>
    <w:rsid w:val="00C81172"/>
    <w:rsid w:val="00C826C5"/>
    <w:rsid w:val="00C83462"/>
    <w:rsid w:val="00C86224"/>
    <w:rsid w:val="00C90D85"/>
    <w:rsid w:val="00C91CFF"/>
    <w:rsid w:val="00C9201C"/>
    <w:rsid w:val="00C921DB"/>
    <w:rsid w:val="00C9243A"/>
    <w:rsid w:val="00C9250D"/>
    <w:rsid w:val="00C930B7"/>
    <w:rsid w:val="00C93A19"/>
    <w:rsid w:val="00C94341"/>
    <w:rsid w:val="00C9484F"/>
    <w:rsid w:val="00C948F5"/>
    <w:rsid w:val="00C95446"/>
    <w:rsid w:val="00C9624C"/>
    <w:rsid w:val="00C96CB0"/>
    <w:rsid w:val="00C97873"/>
    <w:rsid w:val="00CA0B5A"/>
    <w:rsid w:val="00CA39F9"/>
    <w:rsid w:val="00CA42F8"/>
    <w:rsid w:val="00CA509E"/>
    <w:rsid w:val="00CA51AD"/>
    <w:rsid w:val="00CA7654"/>
    <w:rsid w:val="00CB0F71"/>
    <w:rsid w:val="00CB37D2"/>
    <w:rsid w:val="00CB435D"/>
    <w:rsid w:val="00CB504F"/>
    <w:rsid w:val="00CB65A9"/>
    <w:rsid w:val="00CB7F73"/>
    <w:rsid w:val="00CC0710"/>
    <w:rsid w:val="00CC087D"/>
    <w:rsid w:val="00CC25AD"/>
    <w:rsid w:val="00CC2967"/>
    <w:rsid w:val="00CC3D2D"/>
    <w:rsid w:val="00CC55F1"/>
    <w:rsid w:val="00CC5E8C"/>
    <w:rsid w:val="00CC6174"/>
    <w:rsid w:val="00CC6AA8"/>
    <w:rsid w:val="00CC73AD"/>
    <w:rsid w:val="00CC7AC4"/>
    <w:rsid w:val="00CD0615"/>
    <w:rsid w:val="00CD2C92"/>
    <w:rsid w:val="00CD6E38"/>
    <w:rsid w:val="00CD79E3"/>
    <w:rsid w:val="00CD7A8E"/>
    <w:rsid w:val="00CE0AE5"/>
    <w:rsid w:val="00CE12BE"/>
    <w:rsid w:val="00CE181E"/>
    <w:rsid w:val="00CE230C"/>
    <w:rsid w:val="00CE2852"/>
    <w:rsid w:val="00CE33DB"/>
    <w:rsid w:val="00CE4BF1"/>
    <w:rsid w:val="00CE5895"/>
    <w:rsid w:val="00CE5CA1"/>
    <w:rsid w:val="00CE6804"/>
    <w:rsid w:val="00CE728D"/>
    <w:rsid w:val="00CE756B"/>
    <w:rsid w:val="00CF1F7F"/>
    <w:rsid w:val="00CF2DE1"/>
    <w:rsid w:val="00CF3C23"/>
    <w:rsid w:val="00CF5717"/>
    <w:rsid w:val="00CF6913"/>
    <w:rsid w:val="00CF778B"/>
    <w:rsid w:val="00CF7A69"/>
    <w:rsid w:val="00CF7B94"/>
    <w:rsid w:val="00D00AB3"/>
    <w:rsid w:val="00D01671"/>
    <w:rsid w:val="00D01AB0"/>
    <w:rsid w:val="00D02033"/>
    <w:rsid w:val="00D05BE9"/>
    <w:rsid w:val="00D063BD"/>
    <w:rsid w:val="00D06768"/>
    <w:rsid w:val="00D12931"/>
    <w:rsid w:val="00D17409"/>
    <w:rsid w:val="00D2006E"/>
    <w:rsid w:val="00D2183F"/>
    <w:rsid w:val="00D23AFE"/>
    <w:rsid w:val="00D23B13"/>
    <w:rsid w:val="00D24096"/>
    <w:rsid w:val="00D24EF3"/>
    <w:rsid w:val="00D25AE7"/>
    <w:rsid w:val="00D270C0"/>
    <w:rsid w:val="00D27AE1"/>
    <w:rsid w:val="00D30450"/>
    <w:rsid w:val="00D30DB8"/>
    <w:rsid w:val="00D32B4C"/>
    <w:rsid w:val="00D3408C"/>
    <w:rsid w:val="00D341AE"/>
    <w:rsid w:val="00D34BEC"/>
    <w:rsid w:val="00D35FE3"/>
    <w:rsid w:val="00D361AB"/>
    <w:rsid w:val="00D37046"/>
    <w:rsid w:val="00D41824"/>
    <w:rsid w:val="00D41B45"/>
    <w:rsid w:val="00D45ED8"/>
    <w:rsid w:val="00D5000D"/>
    <w:rsid w:val="00D50919"/>
    <w:rsid w:val="00D524F6"/>
    <w:rsid w:val="00D52756"/>
    <w:rsid w:val="00D548E0"/>
    <w:rsid w:val="00D56D51"/>
    <w:rsid w:val="00D56EAF"/>
    <w:rsid w:val="00D618EB"/>
    <w:rsid w:val="00D626C4"/>
    <w:rsid w:val="00D62784"/>
    <w:rsid w:val="00D627CC"/>
    <w:rsid w:val="00D62D08"/>
    <w:rsid w:val="00D63177"/>
    <w:rsid w:val="00D637DA"/>
    <w:rsid w:val="00D63D8A"/>
    <w:rsid w:val="00D64C5A"/>
    <w:rsid w:val="00D64ED5"/>
    <w:rsid w:val="00D668DB"/>
    <w:rsid w:val="00D66D35"/>
    <w:rsid w:val="00D677EC"/>
    <w:rsid w:val="00D708B4"/>
    <w:rsid w:val="00D71A77"/>
    <w:rsid w:val="00D71AF0"/>
    <w:rsid w:val="00D72179"/>
    <w:rsid w:val="00D724BF"/>
    <w:rsid w:val="00D725A9"/>
    <w:rsid w:val="00D73639"/>
    <w:rsid w:val="00D7413B"/>
    <w:rsid w:val="00D74538"/>
    <w:rsid w:val="00D74799"/>
    <w:rsid w:val="00D76128"/>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3405"/>
    <w:rsid w:val="00DA4FAF"/>
    <w:rsid w:val="00DA57F9"/>
    <w:rsid w:val="00DA6A98"/>
    <w:rsid w:val="00DA6FE1"/>
    <w:rsid w:val="00DA7713"/>
    <w:rsid w:val="00DB0694"/>
    <w:rsid w:val="00DB11B5"/>
    <w:rsid w:val="00DC0EBD"/>
    <w:rsid w:val="00DC127B"/>
    <w:rsid w:val="00DC449E"/>
    <w:rsid w:val="00DC5676"/>
    <w:rsid w:val="00DC7D67"/>
    <w:rsid w:val="00DD0DB9"/>
    <w:rsid w:val="00DD2627"/>
    <w:rsid w:val="00DD29CD"/>
    <w:rsid w:val="00DD48D0"/>
    <w:rsid w:val="00DD5250"/>
    <w:rsid w:val="00DD7CC6"/>
    <w:rsid w:val="00DE33EC"/>
    <w:rsid w:val="00DE397E"/>
    <w:rsid w:val="00DE4110"/>
    <w:rsid w:val="00DE5F46"/>
    <w:rsid w:val="00DF0217"/>
    <w:rsid w:val="00DF0831"/>
    <w:rsid w:val="00DF2C24"/>
    <w:rsid w:val="00DF39A5"/>
    <w:rsid w:val="00DF3F25"/>
    <w:rsid w:val="00DF4C85"/>
    <w:rsid w:val="00DF60B1"/>
    <w:rsid w:val="00DF6C8D"/>
    <w:rsid w:val="00DF766D"/>
    <w:rsid w:val="00DF76B1"/>
    <w:rsid w:val="00DF7D42"/>
    <w:rsid w:val="00E00E3B"/>
    <w:rsid w:val="00E0372D"/>
    <w:rsid w:val="00E03D51"/>
    <w:rsid w:val="00E04820"/>
    <w:rsid w:val="00E06BA5"/>
    <w:rsid w:val="00E1001C"/>
    <w:rsid w:val="00E1082B"/>
    <w:rsid w:val="00E110C3"/>
    <w:rsid w:val="00E13271"/>
    <w:rsid w:val="00E14532"/>
    <w:rsid w:val="00E15207"/>
    <w:rsid w:val="00E16D20"/>
    <w:rsid w:val="00E17694"/>
    <w:rsid w:val="00E20267"/>
    <w:rsid w:val="00E21BDB"/>
    <w:rsid w:val="00E22E81"/>
    <w:rsid w:val="00E24BE1"/>
    <w:rsid w:val="00E24BE9"/>
    <w:rsid w:val="00E253DA"/>
    <w:rsid w:val="00E308B1"/>
    <w:rsid w:val="00E333B8"/>
    <w:rsid w:val="00E36FC6"/>
    <w:rsid w:val="00E37869"/>
    <w:rsid w:val="00E37982"/>
    <w:rsid w:val="00E404DB"/>
    <w:rsid w:val="00E4339B"/>
    <w:rsid w:val="00E44B54"/>
    <w:rsid w:val="00E46059"/>
    <w:rsid w:val="00E4658C"/>
    <w:rsid w:val="00E46BF3"/>
    <w:rsid w:val="00E47571"/>
    <w:rsid w:val="00E51F1C"/>
    <w:rsid w:val="00E552CB"/>
    <w:rsid w:val="00E55FF6"/>
    <w:rsid w:val="00E564BF"/>
    <w:rsid w:val="00E60580"/>
    <w:rsid w:val="00E605A5"/>
    <w:rsid w:val="00E61583"/>
    <w:rsid w:val="00E61D39"/>
    <w:rsid w:val="00E61F40"/>
    <w:rsid w:val="00E6221E"/>
    <w:rsid w:val="00E6328C"/>
    <w:rsid w:val="00E64A93"/>
    <w:rsid w:val="00E65593"/>
    <w:rsid w:val="00E65CE6"/>
    <w:rsid w:val="00E65D64"/>
    <w:rsid w:val="00E6696B"/>
    <w:rsid w:val="00E67F49"/>
    <w:rsid w:val="00E703F4"/>
    <w:rsid w:val="00E73278"/>
    <w:rsid w:val="00E74672"/>
    <w:rsid w:val="00E753ED"/>
    <w:rsid w:val="00E76AD7"/>
    <w:rsid w:val="00E778D9"/>
    <w:rsid w:val="00E80B93"/>
    <w:rsid w:val="00E8263F"/>
    <w:rsid w:val="00E82E38"/>
    <w:rsid w:val="00E83EB5"/>
    <w:rsid w:val="00E8417D"/>
    <w:rsid w:val="00E85ECA"/>
    <w:rsid w:val="00E86D4D"/>
    <w:rsid w:val="00E87B87"/>
    <w:rsid w:val="00E903BD"/>
    <w:rsid w:val="00E91608"/>
    <w:rsid w:val="00E941FA"/>
    <w:rsid w:val="00E954D1"/>
    <w:rsid w:val="00E95B14"/>
    <w:rsid w:val="00E97310"/>
    <w:rsid w:val="00EA17E8"/>
    <w:rsid w:val="00EA2474"/>
    <w:rsid w:val="00EA2A1D"/>
    <w:rsid w:val="00EA2D24"/>
    <w:rsid w:val="00EA4173"/>
    <w:rsid w:val="00EA5639"/>
    <w:rsid w:val="00EA5645"/>
    <w:rsid w:val="00EA5B5C"/>
    <w:rsid w:val="00EA5C1D"/>
    <w:rsid w:val="00EA6D76"/>
    <w:rsid w:val="00EA7D53"/>
    <w:rsid w:val="00EB31F8"/>
    <w:rsid w:val="00EB35F2"/>
    <w:rsid w:val="00EB39E7"/>
    <w:rsid w:val="00EB597E"/>
    <w:rsid w:val="00EB6506"/>
    <w:rsid w:val="00EB67F3"/>
    <w:rsid w:val="00EC0B1B"/>
    <w:rsid w:val="00EC0FBA"/>
    <w:rsid w:val="00EC1DAB"/>
    <w:rsid w:val="00EC2AF5"/>
    <w:rsid w:val="00EC2B8D"/>
    <w:rsid w:val="00EC3494"/>
    <w:rsid w:val="00EC569B"/>
    <w:rsid w:val="00EC5C75"/>
    <w:rsid w:val="00EC5E10"/>
    <w:rsid w:val="00EC65C8"/>
    <w:rsid w:val="00EC78E6"/>
    <w:rsid w:val="00ED0D21"/>
    <w:rsid w:val="00ED1360"/>
    <w:rsid w:val="00ED3CF8"/>
    <w:rsid w:val="00ED4714"/>
    <w:rsid w:val="00ED48A0"/>
    <w:rsid w:val="00ED7E7E"/>
    <w:rsid w:val="00EE1A7D"/>
    <w:rsid w:val="00EE30DF"/>
    <w:rsid w:val="00EE3F0C"/>
    <w:rsid w:val="00EE465C"/>
    <w:rsid w:val="00EF067B"/>
    <w:rsid w:val="00EF0779"/>
    <w:rsid w:val="00EF0F7D"/>
    <w:rsid w:val="00EF1CAC"/>
    <w:rsid w:val="00EF1E8A"/>
    <w:rsid w:val="00EF24DB"/>
    <w:rsid w:val="00EF3119"/>
    <w:rsid w:val="00EF36FE"/>
    <w:rsid w:val="00EF67CF"/>
    <w:rsid w:val="00EF6A5D"/>
    <w:rsid w:val="00EF6CCF"/>
    <w:rsid w:val="00EF7311"/>
    <w:rsid w:val="00F01187"/>
    <w:rsid w:val="00F02BBF"/>
    <w:rsid w:val="00F04DE4"/>
    <w:rsid w:val="00F05BA9"/>
    <w:rsid w:val="00F06314"/>
    <w:rsid w:val="00F07144"/>
    <w:rsid w:val="00F109F5"/>
    <w:rsid w:val="00F12310"/>
    <w:rsid w:val="00F124C8"/>
    <w:rsid w:val="00F13D4B"/>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DE8"/>
    <w:rsid w:val="00F546B7"/>
    <w:rsid w:val="00F54F49"/>
    <w:rsid w:val="00F557BD"/>
    <w:rsid w:val="00F559C4"/>
    <w:rsid w:val="00F56C7A"/>
    <w:rsid w:val="00F56D48"/>
    <w:rsid w:val="00F5767F"/>
    <w:rsid w:val="00F61A99"/>
    <w:rsid w:val="00F624D2"/>
    <w:rsid w:val="00F631E6"/>
    <w:rsid w:val="00F63521"/>
    <w:rsid w:val="00F651B2"/>
    <w:rsid w:val="00F65773"/>
    <w:rsid w:val="00F66615"/>
    <w:rsid w:val="00F667E4"/>
    <w:rsid w:val="00F66B3F"/>
    <w:rsid w:val="00F67704"/>
    <w:rsid w:val="00F67821"/>
    <w:rsid w:val="00F67B54"/>
    <w:rsid w:val="00F7175E"/>
    <w:rsid w:val="00F71951"/>
    <w:rsid w:val="00F72458"/>
    <w:rsid w:val="00F73E03"/>
    <w:rsid w:val="00F75275"/>
    <w:rsid w:val="00F753FB"/>
    <w:rsid w:val="00F75452"/>
    <w:rsid w:val="00F75BA9"/>
    <w:rsid w:val="00F7792F"/>
    <w:rsid w:val="00F77CE3"/>
    <w:rsid w:val="00F80A30"/>
    <w:rsid w:val="00F82057"/>
    <w:rsid w:val="00F82847"/>
    <w:rsid w:val="00F83784"/>
    <w:rsid w:val="00F83C38"/>
    <w:rsid w:val="00F84682"/>
    <w:rsid w:val="00F907C8"/>
    <w:rsid w:val="00F90818"/>
    <w:rsid w:val="00F913D4"/>
    <w:rsid w:val="00F92106"/>
    <w:rsid w:val="00F93BE7"/>
    <w:rsid w:val="00F94F6D"/>
    <w:rsid w:val="00F96261"/>
    <w:rsid w:val="00F963DC"/>
    <w:rsid w:val="00F97268"/>
    <w:rsid w:val="00F9737D"/>
    <w:rsid w:val="00FA2B28"/>
    <w:rsid w:val="00FA32E0"/>
    <w:rsid w:val="00FA379B"/>
    <w:rsid w:val="00FA431A"/>
    <w:rsid w:val="00FA4456"/>
    <w:rsid w:val="00FA4D47"/>
    <w:rsid w:val="00FA5903"/>
    <w:rsid w:val="00FA7FEE"/>
    <w:rsid w:val="00FB1265"/>
    <w:rsid w:val="00FB1A9E"/>
    <w:rsid w:val="00FB4AB1"/>
    <w:rsid w:val="00FB6F80"/>
    <w:rsid w:val="00FC10F4"/>
    <w:rsid w:val="00FC53D9"/>
    <w:rsid w:val="00FC5684"/>
    <w:rsid w:val="00FC58E0"/>
    <w:rsid w:val="00FC6ECE"/>
    <w:rsid w:val="00FD084D"/>
    <w:rsid w:val="00FD1B1C"/>
    <w:rsid w:val="00FD22BB"/>
    <w:rsid w:val="00FD2EE7"/>
    <w:rsid w:val="00FD4F91"/>
    <w:rsid w:val="00FD521C"/>
    <w:rsid w:val="00FD5CD1"/>
    <w:rsid w:val="00FD60C1"/>
    <w:rsid w:val="00FD635E"/>
    <w:rsid w:val="00FD65FA"/>
    <w:rsid w:val="00FD6698"/>
    <w:rsid w:val="00FD6EE6"/>
    <w:rsid w:val="00FD74E0"/>
    <w:rsid w:val="00FE2278"/>
    <w:rsid w:val="00FE278F"/>
    <w:rsid w:val="00FE4925"/>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F0A79E"/>
  <w15:chartTrackingRefBased/>
  <w15:docId w15:val="{849FDFEF-8BEE-476A-8509-491167485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203F"/>
    <w:pPr>
      <w:bidi/>
    </w:pPr>
    <w:rPr>
      <w:sz w:val="24"/>
      <w:szCs w:val="24"/>
    </w:rPr>
  </w:style>
  <w:style w:type="paragraph" w:styleId="1">
    <w:name w:val="heading 1"/>
    <w:basedOn w:val="a"/>
    <w:next w:val="a"/>
    <w:link w:val="10"/>
    <w:qFormat/>
    <w:rsid w:val="00CD061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F788A"/>
    <w:pPr>
      <w:keepNext/>
      <w:spacing w:before="240" w:after="60"/>
      <w:outlineLvl w:val="1"/>
    </w:pPr>
    <w:rPr>
      <w:rFonts w:ascii="Cambria" w:hAnsi="Cambria"/>
      <w:b/>
      <w:bCs/>
      <w:i/>
      <w:iCs/>
      <w:sz w:val="28"/>
      <w:szCs w:val="28"/>
    </w:rPr>
  </w:style>
  <w:style w:type="paragraph" w:styleId="3">
    <w:name w:val="heading 3"/>
    <w:basedOn w:val="a"/>
    <w:link w:val="30"/>
    <w:uiPriority w:val="9"/>
    <w:unhideWhenUsed/>
    <w:qFormat/>
    <w:rsid w:val="00A73B75"/>
    <w:pPr>
      <w:bidi w:val="0"/>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7B5CDF"/>
    <w:pPr>
      <w:keepNext/>
      <w:spacing w:before="240" w:after="60"/>
      <w:outlineLvl w:val="3"/>
    </w:pPr>
    <w:rPr>
      <w:rFonts w:ascii="Calibri" w:hAnsi="Calibri" w:cs="Arial"/>
      <w:b/>
      <w:bCs/>
      <w:sz w:val="28"/>
      <w:szCs w:val="28"/>
    </w:rPr>
  </w:style>
  <w:style w:type="paragraph" w:styleId="5">
    <w:name w:val="heading 5"/>
    <w:basedOn w:val="a"/>
    <w:next w:val="a"/>
    <w:link w:val="50"/>
    <w:semiHidden/>
    <w:unhideWhenUsed/>
    <w:qFormat/>
    <w:rsid w:val="007B5CDF"/>
    <w:pPr>
      <w:spacing w:before="240" w:after="60"/>
      <w:outlineLvl w:val="4"/>
    </w:pPr>
    <w:rPr>
      <w:rFonts w:ascii="Calibri" w:hAnsi="Calibri" w:cs="Arial"/>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bidi w:val="0"/>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7">
    <w:name w:val="Plain Text"/>
    <w:basedOn w:val="a"/>
    <w:link w:val="a8"/>
    <w:uiPriority w:val="99"/>
    <w:unhideWhenUsed/>
    <w:rsid w:val="004501B7"/>
    <w:pPr>
      <w:jc w:val="right"/>
    </w:pPr>
    <w:rPr>
      <w:rFonts w:ascii="Courier New" w:hAnsi="Courier New"/>
      <w:sz w:val="20"/>
      <w:szCs w:val="20"/>
      <w:lang w:val="x-none" w:eastAsia="x-none"/>
    </w:rPr>
  </w:style>
  <w:style w:type="character" w:customStyle="1" w:styleId="a8">
    <w:name w:val="טקסט רגיל תו"/>
    <w:link w:val="a7"/>
    <w:uiPriority w:val="99"/>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rPr>
  </w:style>
  <w:style w:type="paragraph" w:styleId="aa">
    <w:name w:val="footnote text"/>
    <w:basedOn w:val="a"/>
    <w:link w:val="ab"/>
    <w:uiPriority w:val="99"/>
    <w:unhideWhenUsed/>
    <w:rsid w:val="009F6F5E"/>
    <w:pPr>
      <w:bidi w:val="0"/>
    </w:pPr>
    <w:rPr>
      <w:rFonts w:eastAsia="MS Mincho"/>
      <w:lang w:val="en-GB" w:eastAsia="fr-FR" w:bidi="ar-SA"/>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bidi w:val="0"/>
      <w:spacing w:after="336"/>
      <w:jc w:val="center"/>
    </w:pPr>
  </w:style>
  <w:style w:type="paragraph" w:customStyle="1" w:styleId="bwcellpmargin">
    <w:name w:val="bwcellpmargin"/>
    <w:basedOn w:val="a"/>
    <w:rsid w:val="00CD0615"/>
    <w:pPr>
      <w:bidi w:val="0"/>
    </w:pPr>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bidi w:val="0"/>
      <w:spacing w:after="336"/>
    </w:pPr>
  </w:style>
  <w:style w:type="paragraph" w:customStyle="1" w:styleId="41">
    <w:name w:val="4"/>
    <w:basedOn w:val="a"/>
    <w:next w:val="NormalWeb"/>
    <w:uiPriority w:val="99"/>
    <w:unhideWhenUsed/>
    <w:rsid w:val="00FD5CD1"/>
    <w:pPr>
      <w:bidi w:val="0"/>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d">
    <w:name w:val="List Paragraph"/>
    <w:basedOn w:val="a"/>
    <w:link w:val="ae"/>
    <w:uiPriority w:val="34"/>
    <w:qFormat/>
    <w:rsid w:val="00363A74"/>
    <w:pPr>
      <w:bidi w:val="0"/>
      <w:spacing w:before="200" w:after="200" w:line="276" w:lineRule="auto"/>
      <w:ind w:left="720"/>
      <w:contextualSpacing/>
    </w:pPr>
    <w:rPr>
      <w:rFonts w:ascii="Calibri" w:hAnsi="Calibri"/>
      <w:sz w:val="20"/>
      <w:szCs w:val="20"/>
      <w:lang w:bidi="ar-SA"/>
    </w:rPr>
  </w:style>
  <w:style w:type="paragraph" w:customStyle="1" w:styleId="ET-PR-BodyText">
    <w:name w:val="ET-PR-BodyText"/>
    <w:basedOn w:val="a"/>
    <w:uiPriority w:val="99"/>
    <w:rsid w:val="00363A74"/>
    <w:pPr>
      <w:bidi w:val="0"/>
      <w:spacing w:before="100" w:beforeAutospacing="1" w:after="100" w:afterAutospacing="1" w:line="360" w:lineRule="auto"/>
    </w:pPr>
    <w:rPr>
      <w:rFonts w:ascii="Arial Narrow" w:hAnsi="Arial Narrow"/>
      <w:lang w:bidi="ar-SA"/>
    </w:rPr>
  </w:style>
  <w:style w:type="character" w:customStyle="1" w:styleId="ae">
    <w:name w:val="פיסקת רשימה תו"/>
    <w:link w:val="ad"/>
    <w:uiPriority w:val="34"/>
    <w:rsid w:val="00363A74"/>
    <w:rPr>
      <w:rFonts w:ascii="Calibri" w:hAnsi="Calibri"/>
      <w:lang w:bidi="ar-SA"/>
    </w:rPr>
  </w:style>
  <w:style w:type="paragraph" w:customStyle="1" w:styleId="31">
    <w:name w:val="3"/>
    <w:basedOn w:val="a"/>
    <w:next w:val="NormalWeb"/>
    <w:uiPriority w:val="99"/>
    <w:unhideWhenUsed/>
    <w:rsid w:val="00F83C38"/>
    <w:pPr>
      <w:bidi w:val="0"/>
      <w:spacing w:after="336"/>
    </w:pPr>
  </w:style>
  <w:style w:type="paragraph" w:customStyle="1" w:styleId="21">
    <w:name w:val="2"/>
    <w:basedOn w:val="a"/>
    <w:next w:val="NormalWeb"/>
    <w:uiPriority w:val="99"/>
    <w:unhideWhenUsed/>
    <w:rsid w:val="00771E2B"/>
    <w:pPr>
      <w:bidi w:val="0"/>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bidi w:val="0"/>
      <w:spacing w:after="336"/>
    </w:pPr>
  </w:style>
  <w:style w:type="paragraph" w:customStyle="1" w:styleId="bwalignl">
    <w:name w:val="bwalignl"/>
    <w:basedOn w:val="a"/>
    <w:uiPriority w:val="99"/>
    <w:semiHidden/>
    <w:rsid w:val="00315F00"/>
    <w:pPr>
      <w:bidi w:val="0"/>
      <w:spacing w:after="336"/>
    </w:pPr>
  </w:style>
  <w:style w:type="character" w:styleId="af">
    <w:name w:val="Unresolved Mention"/>
    <w:uiPriority w:val="99"/>
    <w:semiHidden/>
    <w:unhideWhenUsed/>
    <w:rsid w:val="00983A06"/>
    <w:rPr>
      <w:color w:val="605E5C"/>
      <w:shd w:val="clear" w:color="auto" w:fill="E1DFDD"/>
    </w:rPr>
  </w:style>
  <w:style w:type="character" w:styleId="af0">
    <w:name w:val="Strong"/>
    <w:uiPriority w:val="22"/>
    <w:qFormat/>
    <w:rsid w:val="00F01187"/>
    <w:rPr>
      <w:b/>
      <w:bCs/>
    </w:rPr>
  </w:style>
  <w:style w:type="character" w:customStyle="1" w:styleId="40">
    <w:name w:val="כותרת 4 תו"/>
    <w:link w:val="4"/>
    <w:semiHidden/>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character" w:customStyle="1" w:styleId="ts-alignment-element">
    <w:name w:val="ts-alignment-element"/>
    <w:basedOn w:val="a0"/>
    <w:rsid w:val="003853FD"/>
  </w:style>
  <w:style w:type="character" w:customStyle="1" w:styleId="ts-alignment-element-highlighted">
    <w:name w:val="ts-alignment-element-highlighted"/>
    <w:basedOn w:val="a0"/>
    <w:rsid w:val="00385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47997672">
      <w:bodyDiv w:val="1"/>
      <w:marLeft w:val="0"/>
      <w:marRight w:val="0"/>
      <w:marTop w:val="0"/>
      <w:marBottom w:val="0"/>
      <w:divBdr>
        <w:top w:val="none" w:sz="0" w:space="0" w:color="auto"/>
        <w:left w:val="none" w:sz="0" w:space="0" w:color="auto"/>
        <w:bottom w:val="none" w:sz="0" w:space="0" w:color="auto"/>
        <w:right w:val="none" w:sz="0" w:space="0" w:color="auto"/>
      </w:divBdr>
    </w:div>
    <w:div w:id="48653509">
      <w:bodyDiv w:val="1"/>
      <w:marLeft w:val="0"/>
      <w:marRight w:val="0"/>
      <w:marTop w:val="0"/>
      <w:marBottom w:val="0"/>
      <w:divBdr>
        <w:top w:val="none" w:sz="0" w:space="0" w:color="auto"/>
        <w:left w:val="none" w:sz="0" w:space="0" w:color="auto"/>
        <w:bottom w:val="none" w:sz="0" w:space="0" w:color="auto"/>
        <w:right w:val="none" w:sz="0" w:space="0" w:color="auto"/>
      </w:divBdr>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67071753">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18305726">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40393324">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16479772">
      <w:bodyDiv w:val="1"/>
      <w:marLeft w:val="0"/>
      <w:marRight w:val="0"/>
      <w:marTop w:val="0"/>
      <w:marBottom w:val="0"/>
      <w:divBdr>
        <w:top w:val="none" w:sz="0" w:space="0" w:color="auto"/>
        <w:left w:val="none" w:sz="0" w:space="0" w:color="auto"/>
        <w:bottom w:val="none" w:sz="0" w:space="0" w:color="auto"/>
        <w:right w:val="none" w:sz="0" w:space="0" w:color="auto"/>
      </w:divBdr>
    </w:div>
    <w:div w:id="285166396">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5250652">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158314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47649215">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75555589">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1820435">
      <w:bodyDiv w:val="1"/>
      <w:marLeft w:val="0"/>
      <w:marRight w:val="0"/>
      <w:marTop w:val="0"/>
      <w:marBottom w:val="0"/>
      <w:divBdr>
        <w:top w:val="none" w:sz="0" w:space="0" w:color="auto"/>
        <w:left w:val="none" w:sz="0" w:space="0" w:color="auto"/>
        <w:bottom w:val="none" w:sz="0" w:space="0" w:color="auto"/>
        <w:right w:val="none" w:sz="0" w:space="0" w:color="auto"/>
      </w:divBdr>
    </w:div>
    <w:div w:id="609432010">
      <w:bodyDiv w:val="1"/>
      <w:marLeft w:val="0"/>
      <w:marRight w:val="0"/>
      <w:marTop w:val="0"/>
      <w:marBottom w:val="0"/>
      <w:divBdr>
        <w:top w:val="none" w:sz="0" w:space="0" w:color="auto"/>
        <w:left w:val="none" w:sz="0" w:space="0" w:color="auto"/>
        <w:bottom w:val="none" w:sz="0" w:space="0" w:color="auto"/>
        <w:right w:val="none" w:sz="0" w:space="0" w:color="auto"/>
      </w:divBdr>
    </w:div>
    <w:div w:id="610474129">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52298454">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36324089">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479705">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20657774">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67837368">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150924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16158232">
      <w:bodyDiv w:val="1"/>
      <w:marLeft w:val="0"/>
      <w:marRight w:val="0"/>
      <w:marTop w:val="0"/>
      <w:marBottom w:val="0"/>
      <w:divBdr>
        <w:top w:val="none" w:sz="0" w:space="0" w:color="auto"/>
        <w:left w:val="none" w:sz="0" w:space="0" w:color="auto"/>
        <w:bottom w:val="none" w:sz="0" w:space="0" w:color="auto"/>
        <w:right w:val="none" w:sz="0" w:space="0" w:color="auto"/>
      </w:divBdr>
    </w:div>
    <w:div w:id="1241673826">
      <w:bodyDiv w:val="1"/>
      <w:marLeft w:val="0"/>
      <w:marRight w:val="0"/>
      <w:marTop w:val="0"/>
      <w:marBottom w:val="0"/>
      <w:divBdr>
        <w:top w:val="none" w:sz="0" w:space="0" w:color="auto"/>
        <w:left w:val="none" w:sz="0" w:space="0" w:color="auto"/>
        <w:bottom w:val="none" w:sz="0" w:space="0" w:color="auto"/>
        <w:right w:val="none" w:sz="0" w:space="0" w:color="auto"/>
      </w:divBdr>
    </w:div>
    <w:div w:id="125018856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289505344">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56468987">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11736591">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501633">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77397186">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88880623">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13056302">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5231045">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699237788">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9235477">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18373230">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14778493">
      <w:bodyDiv w:val="1"/>
      <w:marLeft w:val="0"/>
      <w:marRight w:val="0"/>
      <w:marTop w:val="0"/>
      <w:marBottom w:val="0"/>
      <w:divBdr>
        <w:top w:val="none" w:sz="0" w:space="0" w:color="auto"/>
        <w:left w:val="none" w:sz="0" w:space="0" w:color="auto"/>
        <w:bottom w:val="none" w:sz="0" w:space="0" w:color="auto"/>
        <w:right w:val="none" w:sz="0" w:space="0" w:color="auto"/>
      </w:divBdr>
    </w:div>
    <w:div w:id="1926569021">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35417974">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0201905">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23960863">
      <w:bodyDiv w:val="1"/>
      <w:marLeft w:val="0"/>
      <w:marRight w:val="0"/>
      <w:marTop w:val="0"/>
      <w:marBottom w:val="0"/>
      <w:divBdr>
        <w:top w:val="none" w:sz="0" w:space="0" w:color="auto"/>
        <w:left w:val="none" w:sz="0" w:space="0" w:color="auto"/>
        <w:bottom w:val="none" w:sz="0" w:space="0" w:color="auto"/>
        <w:right w:val="none" w:sz="0" w:space="0" w:color="auto"/>
      </w:divBdr>
    </w:div>
    <w:div w:id="213138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NewsRoom/AttachmentNg/34ed51b2-9b59-4a7c-8a6e-3eb87d1c0422/en" TargetMode="External"/><Relationship Id="rId13" Type="http://schemas.openxmlformats.org/officeDocument/2006/relationships/hyperlink" Target="https://www.globenewswire.com/Tracker?data=hwmfq8N21tLu3PXuaMVqQC5MZodph62AxiR9mQFcTYoV3BiiL9vb0m-xyd_xr6749CZEHoNqgzUut_Ep0GNTXQewINjsWgoyb1_6t6x6SZdelUpiijQn5lUsmelujQRWEZUJTH6mJxpqLC_KtHgN3G0foGHA3ER75Bk0OaWEjvl_xSyqF76f2gkaSHkqLrgXNNChA3sfwTM28JqezmQbON8dPTYNO8_vM5dsqe7MeVCVgF9_H7UuOdQzcO_Y9qwj4fyGY8Fgz91oPOOiPlv_E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lobenewswire.com/Tracker?data=EP0SWTPWY3jto2r9gHJnpRVkH4xAnnBNhsDii6VKTmyGJeZuQFmknObq63ms74UjIMGpP17J9KIfOTSdlpC7PvQZv48rGkF_a6E7KJnIuMrMZfoVUnHeHT6wobHLYvMi5ET1RJ3TlimCp5OvnvKaHqGEf0Mn5ImykPIfg6U4H6BNx3ut16JCS2jyEtFI4OMtCUcfgGXt5XzWIKx3i9uDvidPlAYqPnrR0R6Zx9cWJq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pwQaC7Bgr6TlaUgJFDjt-fhNiFZk7Cs6Hl5hfaH579F_gcJE7DmKEIY3uPAmEF21yg6jdwjNVzQa89nJ8Z3ZgQ=="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www.globenewswire.com/Tracker?data=IzymgFi2_T4Npd-FXd4d7_keLcRMuUgFaZv-UBf1OxpZHUFE5dFyKNo0CS81-R5yuQxX1flAm_SkulIuO_b1Kw=="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3418</Characters>
  <Application>Microsoft Office Word</Application>
  <DocSecurity>0</DocSecurity>
  <Lines>28</Lines>
  <Paragraphs>8</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4093</CharactersWithSpaces>
  <SharedDoc>false</SharedDoc>
  <HLinks>
    <vt:vector size="24" baseType="variant">
      <vt:variant>
        <vt:i4>1507420</vt:i4>
      </vt:variant>
      <vt:variant>
        <vt:i4>9</vt:i4>
      </vt:variant>
      <vt:variant>
        <vt:i4>0</vt:i4>
      </vt:variant>
      <vt:variant>
        <vt:i4>5</vt:i4>
      </vt:variant>
      <vt:variant>
        <vt:lpwstr>https://www.globenewswire.com/Tracker?data=mSXqqd7-UYULDcKgX-OKjn8n0pHp7_YbWJInoUNyxnCTVlJUvIU4RDMUrcQcEYWC-ykNyn_jZzFLpI675U6wvA==</vt:lpwstr>
      </vt:variant>
      <vt:variant>
        <vt:lpwstr/>
      </vt:variant>
      <vt:variant>
        <vt:i4>2359358</vt:i4>
      </vt:variant>
      <vt:variant>
        <vt:i4>6</vt:i4>
      </vt:variant>
      <vt:variant>
        <vt:i4>0</vt:i4>
      </vt:variant>
      <vt:variant>
        <vt:i4>5</vt:i4>
      </vt:variant>
      <vt:variant>
        <vt:lpwstr>https://www.globenewswire.com/Tracker?data=VyPyv9XAn5sHNCT9sRNdQLRQwIReDvOWDWYGdsg9m39b0KVWBruq_Z_r66SGD0gO3N7h3qiLrMJCB5u67FuL7Q==</vt:lpwstr>
      </vt:variant>
      <vt:variant>
        <vt:lpwstr/>
      </vt:variant>
      <vt:variant>
        <vt:i4>7995422</vt:i4>
      </vt:variant>
      <vt:variant>
        <vt:i4>3</vt:i4>
      </vt:variant>
      <vt:variant>
        <vt:i4>0</vt:i4>
      </vt:variant>
      <vt:variant>
        <vt:i4>5</vt:i4>
      </vt:variant>
      <vt:variant>
        <vt:lpwstr>https://www.globenewswire.com/Tracker?data=VyPyv9XAn5sHNCT9sRNdQB3_L7SCzJr5FOZki3PFtmskBoJFpXDLQwu1rMg8FbTU42JQ0woLUHIWTaXzLoLZ1siPPKc4wFUM7Bpv0lhRC1R3W3ojDsGXnJYEZQrDIidC</vt:lpwstr>
      </vt:variant>
      <vt:variant>
        <vt:lpwstr/>
      </vt:variant>
      <vt:variant>
        <vt:i4>1048681</vt:i4>
      </vt:variant>
      <vt:variant>
        <vt:i4>0</vt:i4>
      </vt:variant>
      <vt:variant>
        <vt:i4>0</vt:i4>
      </vt:variant>
      <vt:variant>
        <vt:i4>5</vt:i4>
      </vt:variant>
      <vt:variant>
        <vt:lpwstr>https://www.globenewswire.com/Tracker?data=ArSBKC5DWx5aZumruiPpKmV3lcPBtwZh3m662yQQ_7azuFXQvodV8kt37royZJiEb7eHohnpN2ddguRdLcon6LRQCwzeOtM-Oki3pRgxpD8=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2025-10-13T17:35:00Z</dcterms:created>
  <dcterms:modified xsi:type="dcterms:W3CDTF">2025-10-13T17:35:00Z</dcterms:modified>
</cp:coreProperties>
</file>