
<file path=[Content_Types].xml><?xml version="1.0" encoding="utf-8"?>
<Types xmlns="http://schemas.openxmlformats.org/package/2006/content-types">
  <Default Extension="emf" ContentType="image/x-emf"/>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9BEC64" w14:textId="77777777" w:rsidR="00742844" w:rsidRPr="005F7541" w:rsidRDefault="00742844" w:rsidP="0059047F">
      <w:pPr>
        <w:spacing w:before="100" w:beforeAutospacing="1" w:after="100" w:afterAutospacing="1"/>
        <w:rPr>
          <w:rFonts w:ascii="David" w:hAnsi="David" w:cs="David"/>
          <w:color w:val="000000"/>
          <w:sz w:val="28"/>
          <w:szCs w:val="28"/>
        </w:rPr>
      </w:pPr>
      <w:bookmarkStart w:id="0" w:name="_Hlk199990012"/>
      <w:bookmarkStart w:id="1" w:name="_Hlk174092668"/>
      <w:bookmarkStart w:id="2" w:name="_Hlk177978420"/>
      <w:bookmarkStart w:id="3" w:name="_Hlk178573150"/>
      <w:bookmarkStart w:id="4" w:name="_Hlk179379268"/>
      <w:bookmarkStart w:id="5" w:name="_Hlk213991036"/>
      <w:r w:rsidRPr="005F7541">
        <w:rPr>
          <w:rFonts w:ascii="David" w:hAnsi="David" w:cs="David"/>
          <w:b/>
          <w:bCs/>
          <w:color w:val="000000"/>
          <w:sz w:val="28"/>
          <w:szCs w:val="28"/>
          <w:rtl/>
        </w:rPr>
        <w:t>מידע פנימי</w:t>
      </w:r>
      <w:r w:rsidRPr="005F7541">
        <w:rPr>
          <w:rFonts w:ascii="David" w:hAnsi="David" w:cs="David"/>
          <w:color w:val="000000"/>
          <w:sz w:val="28"/>
          <w:szCs w:val="28"/>
          <w:rtl/>
        </w:rPr>
        <w:br/>
      </w:r>
      <w:r w:rsidRPr="005F7541">
        <w:rPr>
          <w:rFonts w:ascii="David" w:hAnsi="David" w:cs="David"/>
          <w:b/>
          <w:bCs/>
          <w:color w:val="000000"/>
          <w:sz w:val="28"/>
          <w:szCs w:val="28"/>
          <w:rtl/>
        </w:rPr>
        <w:t>מידע מוסדר</w:t>
      </w:r>
    </w:p>
    <w:p w14:paraId="78EC0F48" w14:textId="399ECFC9" w:rsidR="00742844" w:rsidRPr="00742844" w:rsidRDefault="00742844" w:rsidP="00357CF5">
      <w:pPr>
        <w:spacing w:before="100" w:beforeAutospacing="1" w:after="100" w:afterAutospacing="1"/>
        <w:jc w:val="center"/>
        <w:rPr>
          <w:rFonts w:ascii="David" w:hAnsi="David" w:cs="David"/>
          <w:color w:val="000000"/>
          <w:sz w:val="44"/>
          <w:szCs w:val="44"/>
        </w:rPr>
      </w:pPr>
      <w:proofErr w:type="spellStart"/>
      <w:r w:rsidRPr="00742844">
        <w:rPr>
          <w:rFonts w:ascii="David" w:hAnsi="David" w:cs="David"/>
          <w:b/>
          <w:bCs/>
          <w:color w:val="000000"/>
          <w:sz w:val="44"/>
          <w:szCs w:val="44"/>
          <w:rtl/>
        </w:rPr>
        <w:t>Nyxoah</w:t>
      </w:r>
      <w:proofErr w:type="spellEnd"/>
      <w:r w:rsidRPr="00742844">
        <w:rPr>
          <w:rFonts w:ascii="David" w:hAnsi="David" w:cs="David"/>
          <w:b/>
          <w:bCs/>
          <w:color w:val="000000"/>
          <w:sz w:val="44"/>
          <w:szCs w:val="44"/>
          <w:rtl/>
        </w:rPr>
        <w:t xml:space="preserve"> מבטיחה התחייבויות מימון של עד 77 מיליון דולר כדי להניע את המסחור של </w:t>
      </w:r>
      <w:proofErr w:type="spellStart"/>
      <w:r w:rsidRPr="00742844">
        <w:rPr>
          <w:rFonts w:ascii="David" w:hAnsi="David" w:cs="David"/>
          <w:b/>
          <w:bCs/>
          <w:color w:val="000000"/>
          <w:sz w:val="44"/>
          <w:szCs w:val="44"/>
          <w:rtl/>
        </w:rPr>
        <w:t>Genio</w:t>
      </w:r>
      <w:proofErr w:type="spellEnd"/>
      <w:r w:rsidRPr="00742844">
        <w:rPr>
          <w:rFonts w:ascii="David" w:hAnsi="David" w:cs="David"/>
          <w:b/>
          <w:bCs/>
          <w:color w:val="000000"/>
          <w:sz w:val="44"/>
          <w:szCs w:val="44"/>
          <w:rtl/>
        </w:rPr>
        <w:t xml:space="preserve"> בארה"ב</w:t>
      </w:r>
    </w:p>
    <w:p w14:paraId="7D5199A0" w14:textId="22513CC3" w:rsidR="00742844" w:rsidRPr="00A13211" w:rsidRDefault="00742844" w:rsidP="00742844">
      <w:pPr>
        <w:spacing w:before="100" w:beforeAutospacing="1" w:after="100" w:afterAutospacing="1"/>
        <w:jc w:val="both"/>
        <w:rPr>
          <w:rFonts w:ascii="David" w:hAnsi="David" w:cs="David"/>
          <w:color w:val="000000"/>
          <w:sz w:val="28"/>
          <w:szCs w:val="28"/>
        </w:rPr>
      </w:pPr>
      <w:r w:rsidRPr="005F7541">
        <w:rPr>
          <w:rFonts w:ascii="David" w:hAnsi="David" w:cs="David"/>
          <w:color w:val="000000"/>
          <w:sz w:val="28"/>
          <w:szCs w:val="28"/>
          <w:rtl/>
        </w:rPr>
        <w:t xml:space="preserve">מון-סן-גיבר, בלגיה – 14 בנובמבר 2025, </w:t>
      </w:r>
      <w:r w:rsidRPr="00742844">
        <w:rPr>
          <w:rFonts w:ascii="David" w:hAnsi="David" w:cs="David"/>
          <w:b/>
          <w:bCs/>
          <w:color w:val="000000"/>
          <w:sz w:val="28"/>
          <w:szCs w:val="28"/>
          <w:rtl/>
        </w:rPr>
        <w:t>GLOBE NEWSWIRE</w:t>
      </w:r>
    </w:p>
    <w:p w14:paraId="5FDFE5CD" w14:textId="77777777" w:rsidR="00742844" w:rsidRPr="00742844" w:rsidRDefault="00742844" w:rsidP="00742844">
      <w:pPr>
        <w:spacing w:before="100" w:beforeAutospacing="1" w:after="100" w:afterAutospacing="1"/>
        <w:jc w:val="both"/>
        <w:rPr>
          <w:rFonts w:ascii="David" w:hAnsi="David" w:cs="David"/>
          <w:color w:val="000000"/>
          <w:sz w:val="28"/>
          <w:szCs w:val="28"/>
        </w:rPr>
      </w:pPr>
      <w:proofErr w:type="spellStart"/>
      <w:r>
        <w:rPr>
          <w:rFonts w:ascii="David" w:hAnsi="David" w:cs="David"/>
          <w:b/>
          <w:bCs/>
          <w:color w:val="000000"/>
          <w:sz w:val="28"/>
          <w:szCs w:val="28"/>
        </w:rPr>
        <w:t>Nyxoah</w:t>
      </w:r>
      <w:proofErr w:type="spellEnd"/>
      <w:r>
        <w:rPr>
          <w:rFonts w:ascii="David" w:hAnsi="David" w:cs="David"/>
          <w:b/>
          <w:bCs/>
          <w:color w:val="000000"/>
          <w:sz w:val="28"/>
          <w:szCs w:val="28"/>
        </w:rPr>
        <w:t> SA</w:t>
      </w:r>
      <w:r>
        <w:rPr>
          <w:rFonts w:ascii="David" w:hAnsi="David"/>
          <w:color w:val="000000"/>
          <w:sz w:val="28"/>
          <w:szCs w:val="28"/>
          <w:rtl/>
        </w:rPr>
        <w:t xml:space="preserve"> </w:t>
      </w:r>
      <w:r>
        <w:rPr>
          <w:rFonts w:ascii="David" w:hAnsi="David" w:hint="cs"/>
          <w:color w:val="000000"/>
          <w:sz w:val="28"/>
          <w:szCs w:val="28"/>
          <w:rtl/>
        </w:rPr>
        <w:t>(</w:t>
      </w:r>
      <w:r>
        <w:rPr>
          <w:rFonts w:ascii="David" w:hAnsi="David" w:cs="David" w:hint="cs"/>
          <w:color w:val="000000"/>
          <w:sz w:val="28"/>
          <w:szCs w:val="28"/>
          <w:rtl/>
        </w:rPr>
        <w:t>נאסד</w:t>
      </w:r>
      <w:r>
        <w:rPr>
          <w:rFonts w:ascii="David" w:hAnsi="David" w:hint="cs"/>
          <w:color w:val="000000"/>
          <w:sz w:val="28"/>
          <w:szCs w:val="28"/>
          <w:rtl/>
        </w:rPr>
        <w:t>"</w:t>
      </w:r>
      <w:r>
        <w:rPr>
          <w:rFonts w:ascii="David" w:hAnsi="David" w:cs="David" w:hint="cs"/>
          <w:color w:val="000000"/>
          <w:sz w:val="28"/>
          <w:szCs w:val="28"/>
          <w:rtl/>
        </w:rPr>
        <w:t>ק/</w:t>
      </w:r>
      <w:proofErr w:type="spellStart"/>
      <w:r>
        <w:rPr>
          <w:rFonts w:ascii="David" w:hAnsi="David" w:cs="David" w:hint="cs"/>
          <w:color w:val="000000"/>
          <w:sz w:val="28"/>
          <w:szCs w:val="28"/>
          <w:rtl/>
        </w:rPr>
        <w:t>יורונקסט</w:t>
      </w:r>
      <w:proofErr w:type="spellEnd"/>
      <w:r>
        <w:rPr>
          <w:rFonts w:ascii="David" w:hAnsi="David" w:cs="David" w:hint="cs"/>
          <w:color w:val="000000"/>
          <w:sz w:val="28"/>
          <w:szCs w:val="28"/>
          <w:rtl/>
        </w:rPr>
        <w:t xml:space="preserve"> בריסל:</w:t>
      </w:r>
      <w:r>
        <w:rPr>
          <w:rFonts w:ascii="David" w:hAnsi="David" w:hint="cs"/>
          <w:color w:val="000000"/>
          <w:sz w:val="28"/>
          <w:szCs w:val="28"/>
          <w:rtl/>
        </w:rPr>
        <w:t xml:space="preserve"> </w:t>
      </w:r>
      <w:r>
        <w:rPr>
          <w:rFonts w:ascii="David" w:hAnsi="David" w:cs="David"/>
          <w:color w:val="000000"/>
          <w:sz w:val="28"/>
          <w:szCs w:val="28"/>
        </w:rPr>
        <w:t>NYXH</w:t>
      </w:r>
      <w:r>
        <w:rPr>
          <w:rFonts w:ascii="David" w:hAnsi="David"/>
          <w:color w:val="000000"/>
          <w:sz w:val="28"/>
          <w:szCs w:val="28"/>
          <w:rtl/>
        </w:rPr>
        <w:t xml:space="preserve">), </w:t>
      </w:r>
      <w:r>
        <w:rPr>
          <w:rFonts w:ascii="David" w:hAnsi="David" w:cs="David"/>
          <w:color w:val="000000"/>
          <w:sz w:val="28"/>
          <w:szCs w:val="28"/>
          <w:rtl/>
        </w:rPr>
        <w:t>חברת טכנולוגיות רפואיות המפתחת חלופות טיפול פורצות דרך לדום נשימה בשינה</w:t>
      </w:r>
      <w:r>
        <w:rPr>
          <w:rFonts w:ascii="David" w:hAnsi="David"/>
          <w:color w:val="000000"/>
          <w:sz w:val="28"/>
          <w:szCs w:val="28"/>
          <w:rtl/>
        </w:rPr>
        <w:t xml:space="preserve"> </w:t>
      </w:r>
      <w:r>
        <w:rPr>
          <w:rFonts w:ascii="David" w:hAnsi="David" w:cs="David"/>
          <w:color w:val="000000"/>
          <w:sz w:val="28"/>
          <w:szCs w:val="28"/>
        </w:rPr>
        <w:t>(OSA)</w:t>
      </w:r>
      <w:r>
        <w:rPr>
          <w:rFonts w:ascii="David" w:hAnsi="David"/>
          <w:color w:val="000000"/>
          <w:sz w:val="28"/>
          <w:szCs w:val="28"/>
          <w:rtl/>
        </w:rPr>
        <w:t xml:space="preserve"> </w:t>
      </w:r>
      <w:r w:rsidRPr="005F7541">
        <w:rPr>
          <w:rFonts w:ascii="David" w:hAnsi="David" w:cs="David"/>
          <w:color w:val="000000"/>
          <w:sz w:val="28"/>
          <w:szCs w:val="28"/>
          <w:rtl/>
        </w:rPr>
        <w:t xml:space="preserve">באמצעות </w:t>
      </w:r>
      <w:proofErr w:type="spellStart"/>
      <w:r w:rsidRPr="005F7541">
        <w:rPr>
          <w:rFonts w:ascii="David" w:hAnsi="David" w:cs="David"/>
          <w:color w:val="000000"/>
          <w:sz w:val="28"/>
          <w:szCs w:val="28"/>
          <w:rtl/>
        </w:rPr>
        <w:t>נוירומודולציה</w:t>
      </w:r>
      <w:proofErr w:type="spellEnd"/>
      <w:r>
        <w:rPr>
          <w:rFonts w:ascii="David" w:hAnsi="David" w:cs="David" w:hint="cs"/>
          <w:color w:val="000000"/>
          <w:sz w:val="28"/>
          <w:szCs w:val="28"/>
          <w:rtl/>
        </w:rPr>
        <w:t xml:space="preserve">, </w:t>
      </w:r>
      <w:r w:rsidRPr="00742844">
        <w:rPr>
          <w:rFonts w:ascii="David" w:hAnsi="David" w:cs="David"/>
          <w:color w:val="000000"/>
          <w:sz w:val="28"/>
          <w:szCs w:val="28"/>
          <w:rtl/>
        </w:rPr>
        <w:t>הודיעה היום על הנפקה פרטית של הון עצמי בסך 17 מיליון אירו, הנפקה ישירה רשומה בסך 5.6 מיליון דולר בארה"ב, בשילוב עם מימון אג"ח להמרה של עד 45 מיליון אירו.</w:t>
      </w:r>
    </w:p>
    <w:p w14:paraId="746FA0E0" w14:textId="6CBB213B" w:rsidR="005F7541" w:rsidRPr="005F7541" w:rsidRDefault="005F7541" w:rsidP="00742844">
      <w:pPr>
        <w:spacing w:before="100" w:beforeAutospacing="1" w:after="100" w:afterAutospacing="1"/>
        <w:rPr>
          <w:rFonts w:ascii="David" w:hAnsi="David" w:cs="David"/>
          <w:color w:val="000000"/>
          <w:sz w:val="28"/>
          <w:szCs w:val="28"/>
        </w:rPr>
      </w:pPr>
      <w:r w:rsidRPr="005F7541">
        <w:rPr>
          <w:rFonts w:ascii="David" w:hAnsi="David" w:cs="David"/>
          <w:b/>
          <w:bCs/>
          <w:color w:val="000000"/>
          <w:sz w:val="28"/>
          <w:szCs w:val="28"/>
        </w:rPr>
        <w:t>INSIDE INFORMATION</w:t>
      </w:r>
      <w:r w:rsidRPr="005F7541">
        <w:rPr>
          <w:rFonts w:ascii="David" w:hAnsi="David" w:cs="David"/>
          <w:color w:val="000000"/>
          <w:sz w:val="28"/>
          <w:szCs w:val="28"/>
        </w:rPr>
        <w:br/>
      </w:r>
      <w:r w:rsidRPr="005F7541">
        <w:rPr>
          <w:rFonts w:ascii="David" w:hAnsi="David" w:cs="David"/>
          <w:b/>
          <w:bCs/>
          <w:color w:val="000000"/>
          <w:sz w:val="28"/>
          <w:szCs w:val="28"/>
        </w:rPr>
        <w:t>REGULATED INFORMATION</w:t>
      </w:r>
    </w:p>
    <w:p w14:paraId="0B145D6C" w14:textId="77777777" w:rsidR="00A13211" w:rsidRDefault="005F7541" w:rsidP="00A13211">
      <w:pPr>
        <w:spacing w:before="100" w:beforeAutospacing="1" w:after="100" w:afterAutospacing="1"/>
        <w:jc w:val="center"/>
        <w:rPr>
          <w:rFonts w:ascii="David" w:hAnsi="David" w:cs="David"/>
          <w:b/>
          <w:bCs/>
          <w:color w:val="000000"/>
          <w:sz w:val="28"/>
          <w:szCs w:val="28"/>
        </w:rPr>
      </w:pPr>
      <w:r w:rsidRPr="005F7541">
        <w:rPr>
          <w:rFonts w:ascii="David" w:hAnsi="David" w:cs="David"/>
          <w:b/>
          <w:bCs/>
          <w:color w:val="000000"/>
          <w:sz w:val="28"/>
          <w:szCs w:val="28"/>
        </w:rPr>
        <w:t>Correction and Replacement</w:t>
      </w:r>
    </w:p>
    <w:p w14:paraId="797BAC24" w14:textId="57196C45" w:rsidR="005F7541" w:rsidRPr="005F7541" w:rsidRDefault="005F7541" w:rsidP="00A13211">
      <w:pPr>
        <w:spacing w:before="100" w:beforeAutospacing="1" w:after="100" w:afterAutospacing="1"/>
        <w:jc w:val="center"/>
        <w:rPr>
          <w:rFonts w:ascii="David" w:hAnsi="David" w:cs="David"/>
          <w:color w:val="000000"/>
          <w:sz w:val="32"/>
          <w:szCs w:val="32"/>
        </w:rPr>
      </w:pPr>
      <w:r w:rsidRPr="005F7541">
        <w:rPr>
          <w:rFonts w:ascii="David" w:hAnsi="David" w:cs="David"/>
          <w:color w:val="000000"/>
          <w:sz w:val="32"/>
          <w:szCs w:val="32"/>
        </w:rPr>
        <w:br/>
      </w:r>
      <w:proofErr w:type="spellStart"/>
      <w:r w:rsidRPr="005F7541">
        <w:rPr>
          <w:rFonts w:ascii="David" w:hAnsi="David" w:cs="David"/>
          <w:b/>
          <w:bCs/>
          <w:color w:val="000000"/>
          <w:sz w:val="32"/>
          <w:szCs w:val="32"/>
        </w:rPr>
        <w:t>Nyxoah</w:t>
      </w:r>
      <w:proofErr w:type="spellEnd"/>
      <w:r w:rsidRPr="005F7541">
        <w:rPr>
          <w:rFonts w:ascii="David" w:hAnsi="David" w:cs="David"/>
          <w:b/>
          <w:bCs/>
          <w:color w:val="000000"/>
          <w:sz w:val="32"/>
          <w:szCs w:val="32"/>
        </w:rPr>
        <w:t xml:space="preserve"> Secures Financing Commitments of up to U.S. $77 Million to Drive U.S. Commercialization of </w:t>
      </w:r>
      <w:proofErr w:type="spellStart"/>
      <w:r w:rsidRPr="005F7541">
        <w:rPr>
          <w:rFonts w:ascii="David" w:hAnsi="David" w:cs="David"/>
          <w:b/>
          <w:bCs/>
          <w:color w:val="000000"/>
          <w:sz w:val="32"/>
          <w:szCs w:val="32"/>
        </w:rPr>
        <w:t>Genio</w:t>
      </w:r>
      <w:proofErr w:type="spellEnd"/>
    </w:p>
    <w:p w14:paraId="1887E5EE" w14:textId="77777777" w:rsidR="005F7541" w:rsidRPr="005F7541" w:rsidRDefault="005F7541" w:rsidP="00A13211">
      <w:pPr>
        <w:bidi w:val="0"/>
        <w:spacing w:before="100" w:beforeAutospacing="1" w:after="100" w:afterAutospacing="1"/>
        <w:jc w:val="center"/>
        <w:rPr>
          <w:rFonts w:ascii="David" w:hAnsi="David" w:cs="David"/>
          <w:color w:val="000000"/>
          <w:sz w:val="28"/>
          <w:szCs w:val="28"/>
        </w:rPr>
      </w:pPr>
      <w:r w:rsidRPr="005F7541">
        <w:rPr>
          <w:rFonts w:ascii="David" w:hAnsi="David" w:cs="David"/>
          <w:i/>
          <w:iCs/>
          <w:color w:val="000000"/>
          <w:sz w:val="28"/>
          <w:szCs w:val="28"/>
        </w:rPr>
        <w:t xml:space="preserve">Financings are comprised of equity investments, including from Cochlear, </w:t>
      </w:r>
      <w:proofErr w:type="spellStart"/>
      <w:r w:rsidRPr="005F7541">
        <w:rPr>
          <w:rFonts w:ascii="David" w:hAnsi="David" w:cs="David"/>
          <w:i/>
          <w:iCs/>
          <w:color w:val="000000"/>
          <w:sz w:val="28"/>
          <w:szCs w:val="28"/>
        </w:rPr>
        <w:t>Resmed</w:t>
      </w:r>
      <w:proofErr w:type="spellEnd"/>
      <w:r w:rsidRPr="005F7541">
        <w:rPr>
          <w:rFonts w:ascii="David" w:hAnsi="David" w:cs="David"/>
          <w:i/>
          <w:iCs/>
          <w:color w:val="000000"/>
          <w:sz w:val="28"/>
          <w:szCs w:val="28"/>
        </w:rPr>
        <w:t xml:space="preserve"> and </w:t>
      </w:r>
      <w:proofErr w:type="spellStart"/>
      <w:r w:rsidRPr="005F7541">
        <w:rPr>
          <w:rFonts w:ascii="David" w:hAnsi="David" w:cs="David"/>
          <w:i/>
          <w:iCs/>
          <w:color w:val="000000"/>
          <w:sz w:val="28"/>
          <w:szCs w:val="28"/>
        </w:rPr>
        <w:t>Nyxoah’s</w:t>
      </w:r>
      <w:proofErr w:type="spellEnd"/>
      <w:r w:rsidRPr="005F7541">
        <w:rPr>
          <w:rFonts w:ascii="David" w:hAnsi="David" w:cs="David"/>
          <w:i/>
          <w:iCs/>
          <w:color w:val="000000"/>
          <w:sz w:val="28"/>
          <w:szCs w:val="28"/>
        </w:rPr>
        <w:t xml:space="preserve"> Chairman and Management, and a convertible bond.</w:t>
      </w:r>
    </w:p>
    <w:p w14:paraId="308C90E3" w14:textId="77777777" w:rsidR="005F7541" w:rsidRPr="005F7541" w:rsidRDefault="005F7541" w:rsidP="00A13211">
      <w:pPr>
        <w:bidi w:val="0"/>
        <w:spacing w:before="100" w:beforeAutospacing="1" w:after="100" w:afterAutospacing="1"/>
        <w:jc w:val="center"/>
        <w:rPr>
          <w:rFonts w:ascii="David" w:hAnsi="David" w:cs="David"/>
          <w:color w:val="000000"/>
          <w:sz w:val="28"/>
          <w:szCs w:val="28"/>
        </w:rPr>
      </w:pPr>
      <w:r w:rsidRPr="005F7541">
        <w:rPr>
          <w:rFonts w:ascii="David" w:hAnsi="David" w:cs="David"/>
          <w:b/>
          <w:bCs/>
          <w:i/>
          <w:iCs/>
          <w:color w:val="000000"/>
          <w:sz w:val="28"/>
          <w:szCs w:val="28"/>
        </w:rPr>
        <w:t>This press release replaces the press release issued on November 13, 2025, at 10:11 pm CET / 4:11 pm ET in order to replace and correct the gross proceeds of the private placement and registered direct offering and to add a paragraph under the header “Additional Information” (statutory auditor’s assessment)</w:t>
      </w:r>
    </w:p>
    <w:p w14:paraId="215C4B21" w14:textId="424B3F91" w:rsidR="00A13211" w:rsidRPr="00A13211" w:rsidRDefault="005F7541" w:rsidP="00A13211">
      <w:pPr>
        <w:bidi w:val="0"/>
        <w:spacing w:before="100" w:beforeAutospacing="1" w:after="100" w:afterAutospacing="1"/>
        <w:jc w:val="both"/>
        <w:rPr>
          <w:rFonts w:ascii="David" w:hAnsi="David" w:cs="David"/>
          <w:color w:val="000000"/>
          <w:sz w:val="28"/>
          <w:szCs w:val="28"/>
        </w:rPr>
      </w:pPr>
      <w:r w:rsidRPr="005F7541">
        <w:rPr>
          <w:rFonts w:ascii="David" w:hAnsi="David" w:cs="David"/>
          <w:color w:val="000000"/>
          <w:sz w:val="28"/>
          <w:szCs w:val="28"/>
        </w:rPr>
        <w:t>Mont-Saint-Guibert, Belgium – November 14, 2025, 1:30 am CET / November 13, 7:30 pm ET –</w:t>
      </w:r>
      <w:r w:rsidR="00A13211" w:rsidRPr="00A13211">
        <w:rPr>
          <w:rFonts w:ascii="David" w:hAnsi="David" w:cs="David"/>
          <w:b/>
          <w:bCs/>
          <w:color w:val="000000"/>
          <w:sz w:val="28"/>
          <w:szCs w:val="28"/>
          <w:rtl/>
        </w:rPr>
        <w:t xml:space="preserve"> </w:t>
      </w:r>
      <w:bookmarkStart w:id="6" w:name="_Hlk213991097"/>
      <w:r w:rsidR="00A13211" w:rsidRPr="00A13211">
        <w:rPr>
          <w:rFonts w:ascii="David" w:hAnsi="David" w:cs="David"/>
          <w:b/>
          <w:bCs/>
          <w:color w:val="000000"/>
          <w:sz w:val="28"/>
          <w:szCs w:val="28"/>
          <w:rtl/>
        </w:rPr>
        <w:t>GLOBE NEWSWIRE</w:t>
      </w:r>
      <w:bookmarkEnd w:id="6"/>
      <w:r w:rsidR="00A13211">
        <w:rPr>
          <w:rFonts w:ascii="David" w:hAnsi="David" w:cs="David"/>
          <w:b/>
          <w:bCs/>
          <w:color w:val="000000"/>
          <w:sz w:val="28"/>
          <w:szCs w:val="28"/>
        </w:rPr>
        <w:t>:</w:t>
      </w:r>
      <w:r w:rsidRPr="005F7541">
        <w:rPr>
          <w:rFonts w:ascii="David" w:hAnsi="David" w:cs="David"/>
          <w:color w:val="000000"/>
          <w:sz w:val="28"/>
          <w:szCs w:val="28"/>
        </w:rPr>
        <w:t xml:space="preserve"> </w:t>
      </w:r>
    </w:p>
    <w:p w14:paraId="1B9F1B80" w14:textId="6CBAF791" w:rsidR="005F7541" w:rsidRPr="005F7541" w:rsidRDefault="005F7541" w:rsidP="00A13211">
      <w:pPr>
        <w:bidi w:val="0"/>
        <w:spacing w:before="100" w:beforeAutospacing="1" w:after="100" w:afterAutospacing="1"/>
        <w:jc w:val="both"/>
        <w:rPr>
          <w:rFonts w:ascii="David" w:hAnsi="David" w:cs="David"/>
          <w:color w:val="000000"/>
          <w:sz w:val="28"/>
          <w:szCs w:val="28"/>
        </w:rPr>
      </w:pPr>
      <w:proofErr w:type="spellStart"/>
      <w:r w:rsidRPr="005F7541">
        <w:rPr>
          <w:rFonts w:ascii="David" w:hAnsi="David" w:cs="David"/>
          <w:b/>
          <w:bCs/>
          <w:color w:val="000000"/>
          <w:sz w:val="28"/>
          <w:szCs w:val="28"/>
        </w:rPr>
        <w:t>Nyxoah</w:t>
      </w:r>
      <w:proofErr w:type="spellEnd"/>
      <w:r w:rsidRPr="005F7541">
        <w:rPr>
          <w:rFonts w:ascii="David" w:hAnsi="David" w:cs="David"/>
          <w:b/>
          <w:bCs/>
          <w:color w:val="000000"/>
          <w:sz w:val="28"/>
          <w:szCs w:val="28"/>
        </w:rPr>
        <w:t xml:space="preserve"> SA (Euronext Brussels/Nasdaq: NYXH)</w:t>
      </w:r>
      <w:r w:rsidRPr="005F7541">
        <w:rPr>
          <w:rFonts w:ascii="David" w:hAnsi="David" w:cs="David"/>
          <w:color w:val="000000"/>
          <w:sz w:val="28"/>
          <w:szCs w:val="28"/>
        </w:rPr>
        <w:t> (“</w:t>
      </w:r>
      <w:proofErr w:type="spellStart"/>
      <w:r w:rsidRPr="005F7541">
        <w:rPr>
          <w:rFonts w:ascii="David" w:hAnsi="David" w:cs="David"/>
          <w:color w:val="000000"/>
          <w:sz w:val="28"/>
          <w:szCs w:val="28"/>
        </w:rPr>
        <w:t>Nyxoah</w:t>
      </w:r>
      <w:proofErr w:type="spellEnd"/>
      <w:r w:rsidRPr="005F7541">
        <w:rPr>
          <w:rFonts w:ascii="David" w:hAnsi="David" w:cs="David"/>
          <w:color w:val="000000"/>
          <w:sz w:val="28"/>
          <w:szCs w:val="28"/>
        </w:rPr>
        <w:t>” or the “Company”), a medical technology company focused on the development and commercialization of innovative solutions to treat Obstructive Sleep Apnea (OSA) through neuromodulation, today announced a €17 million private placement of equity, a U.S. $5.6 million registered direct offering, combined with a convertible bond financing of up to €45 million.</w:t>
      </w:r>
    </w:p>
    <w:bookmarkEnd w:id="5"/>
    <w:p w14:paraId="41EEB878" w14:textId="77777777" w:rsidR="005F7541" w:rsidRPr="005F7541" w:rsidRDefault="005F7541" w:rsidP="005F7541">
      <w:pPr>
        <w:bidi w:val="0"/>
        <w:spacing w:before="100" w:beforeAutospacing="1" w:after="100" w:afterAutospacing="1"/>
        <w:jc w:val="both"/>
        <w:rPr>
          <w:rFonts w:ascii="David" w:hAnsi="David" w:cs="David"/>
          <w:color w:val="000000"/>
          <w:sz w:val="28"/>
          <w:szCs w:val="28"/>
        </w:rPr>
      </w:pPr>
      <w:r w:rsidRPr="005F7541">
        <w:rPr>
          <w:rFonts w:ascii="David" w:hAnsi="David" w:cs="David"/>
          <w:color w:val="000000"/>
          <w:sz w:val="28"/>
          <w:szCs w:val="28"/>
        </w:rPr>
        <w:t xml:space="preserve">The private placement consists of the issuance of 4,265,714 new ordinary shares at a subscription price per share of €4.00 (approximately U.S. $4.6304 at current exchange rates) with gross proceeds totaling €17 million (approximately U.S. $20 million at current exchange rates). The closing of the private placement is expected to occur on or about November 17, 2025, subject to customary closing conditions. </w:t>
      </w:r>
      <w:proofErr w:type="spellStart"/>
      <w:r w:rsidRPr="005F7541">
        <w:rPr>
          <w:rFonts w:ascii="David" w:hAnsi="David" w:cs="David"/>
          <w:color w:val="000000"/>
          <w:sz w:val="28"/>
          <w:szCs w:val="28"/>
        </w:rPr>
        <w:t>Degroof</w:t>
      </w:r>
      <w:proofErr w:type="spellEnd"/>
      <w:r w:rsidRPr="005F7541">
        <w:rPr>
          <w:rFonts w:ascii="David" w:hAnsi="David" w:cs="David"/>
          <w:color w:val="000000"/>
          <w:sz w:val="28"/>
          <w:szCs w:val="28"/>
        </w:rPr>
        <w:t xml:space="preserve"> </w:t>
      </w:r>
      <w:proofErr w:type="spellStart"/>
      <w:r w:rsidRPr="005F7541">
        <w:rPr>
          <w:rFonts w:ascii="David" w:hAnsi="David" w:cs="David"/>
          <w:color w:val="000000"/>
          <w:sz w:val="28"/>
          <w:szCs w:val="28"/>
        </w:rPr>
        <w:t>Petercam</w:t>
      </w:r>
      <w:proofErr w:type="spellEnd"/>
      <w:r w:rsidRPr="005F7541">
        <w:rPr>
          <w:rFonts w:ascii="David" w:hAnsi="David" w:cs="David"/>
          <w:color w:val="000000"/>
          <w:sz w:val="28"/>
          <w:szCs w:val="28"/>
        </w:rPr>
        <w:t xml:space="preserve"> acted as the sole book runner for this private placement.</w:t>
      </w:r>
    </w:p>
    <w:p w14:paraId="7E27AB8E" w14:textId="77777777" w:rsidR="005F7541" w:rsidRPr="005F7541" w:rsidRDefault="005F7541" w:rsidP="005F7541">
      <w:pPr>
        <w:bidi w:val="0"/>
        <w:spacing w:before="100" w:beforeAutospacing="1" w:after="100" w:afterAutospacing="1"/>
        <w:jc w:val="both"/>
        <w:rPr>
          <w:rFonts w:ascii="David" w:hAnsi="David" w:cs="David"/>
          <w:color w:val="000000"/>
          <w:sz w:val="28"/>
          <w:szCs w:val="28"/>
        </w:rPr>
      </w:pPr>
      <w:r w:rsidRPr="005F7541">
        <w:rPr>
          <w:rFonts w:ascii="David" w:hAnsi="David" w:cs="David"/>
          <w:color w:val="000000"/>
          <w:sz w:val="28"/>
          <w:szCs w:val="28"/>
        </w:rPr>
        <w:lastRenderedPageBreak/>
        <w:t>The ordinary shares are being sold in a private placement and have not been registered under the Securities Act of 1933, as amended, and may not be offered or sold in the United States absent registration or an applicable exemption from registration requirements.</w:t>
      </w:r>
    </w:p>
    <w:p w14:paraId="52ED703A" w14:textId="77777777" w:rsidR="005F7541" w:rsidRPr="005F7541" w:rsidRDefault="005F7541" w:rsidP="005F7541">
      <w:pPr>
        <w:bidi w:val="0"/>
        <w:spacing w:before="100" w:beforeAutospacing="1" w:after="100" w:afterAutospacing="1"/>
        <w:jc w:val="both"/>
        <w:rPr>
          <w:rFonts w:ascii="David" w:hAnsi="David" w:cs="David"/>
          <w:color w:val="000000"/>
          <w:sz w:val="28"/>
          <w:szCs w:val="28"/>
        </w:rPr>
      </w:pPr>
      <w:r w:rsidRPr="005F7541">
        <w:rPr>
          <w:rFonts w:ascii="David" w:hAnsi="David" w:cs="David"/>
          <w:color w:val="000000"/>
          <w:sz w:val="28"/>
          <w:szCs w:val="28"/>
        </w:rPr>
        <w:t>Additionally, the registered direct offering consists of the issuance of 1,215,964 new ordinary shares at a price per share of U.S. $4.6304 with gross proceeds totaling approximately U.S. $5.6 million. The closing of the registered direct offering is expected to occur on or about November 18, 2025, subject to customary closing conditions.</w:t>
      </w:r>
    </w:p>
    <w:p w14:paraId="79F754D5" w14:textId="77777777" w:rsidR="005F7541" w:rsidRPr="005F7541" w:rsidRDefault="005F7541" w:rsidP="005F7541">
      <w:pPr>
        <w:bidi w:val="0"/>
        <w:spacing w:before="100" w:beforeAutospacing="1" w:after="100" w:afterAutospacing="1"/>
        <w:jc w:val="both"/>
        <w:rPr>
          <w:rFonts w:ascii="David" w:hAnsi="David" w:cs="David"/>
          <w:color w:val="000000"/>
          <w:sz w:val="28"/>
          <w:szCs w:val="28"/>
        </w:rPr>
      </w:pPr>
      <w:r w:rsidRPr="005F7541">
        <w:rPr>
          <w:rFonts w:ascii="David" w:hAnsi="David" w:cs="David"/>
          <w:color w:val="000000"/>
          <w:sz w:val="28"/>
          <w:szCs w:val="28"/>
        </w:rPr>
        <w:t>The registered direct offering is being made pursuant to an effective shelf registration statement on Form F-3 (File No. 333- 268955) which was declared effective by the Securities and Exchange Commission (the "SEC") on January 6, 2023. The offering is being made only by means of a prospectus which is part of the effective registration statement. A prospectus supplement and the accompanying base prospectus relating to the registered direct offering will be filed with the SEC and will be available on the SEC's website located at http://www.sec.gov.</w:t>
      </w:r>
    </w:p>
    <w:p w14:paraId="207E6192" w14:textId="77777777" w:rsidR="005F7541" w:rsidRPr="005F7541" w:rsidRDefault="005F7541" w:rsidP="005F7541">
      <w:pPr>
        <w:bidi w:val="0"/>
        <w:spacing w:before="100" w:beforeAutospacing="1" w:after="100" w:afterAutospacing="1"/>
        <w:jc w:val="both"/>
        <w:rPr>
          <w:rFonts w:ascii="David" w:hAnsi="David" w:cs="David"/>
          <w:color w:val="000000"/>
          <w:sz w:val="28"/>
          <w:szCs w:val="28"/>
        </w:rPr>
      </w:pPr>
      <w:r w:rsidRPr="005F7541">
        <w:rPr>
          <w:rFonts w:ascii="David" w:hAnsi="David" w:cs="David"/>
          <w:color w:val="000000"/>
          <w:sz w:val="28"/>
          <w:szCs w:val="28"/>
        </w:rPr>
        <w:t xml:space="preserve">Additionally, the Company entered into a subscription agreement with an international financial services firm for the issuance of convertible bonds for an aggregate maximum principal amount of up to €45 million (approximately U.S. $52 million at current exchange rate). The financing consists of a first tranche of up to €22.5 million with an option to issue a second tranche of €22.5 million at </w:t>
      </w:r>
      <w:proofErr w:type="spellStart"/>
      <w:r w:rsidRPr="005F7541">
        <w:rPr>
          <w:rFonts w:ascii="David" w:hAnsi="David" w:cs="David"/>
          <w:color w:val="000000"/>
          <w:sz w:val="28"/>
          <w:szCs w:val="28"/>
        </w:rPr>
        <w:t>Nyxoah’s</w:t>
      </w:r>
      <w:proofErr w:type="spellEnd"/>
      <w:r w:rsidRPr="005F7541">
        <w:rPr>
          <w:rFonts w:ascii="David" w:hAnsi="David" w:cs="David"/>
          <w:color w:val="000000"/>
          <w:sz w:val="28"/>
          <w:szCs w:val="28"/>
        </w:rPr>
        <w:t xml:space="preserve"> discretion, during the 30 days beginning seven months from the closing date subject to certain conditions. The closing for the first tranche of bonds is expected to occur in December 2025, subject to customary closing conditions. The first tranche of bonds will be issued at 92 per cent of their principal amount and carry an interest rate of 6.5 per cent per annum, payable every quarter in arrears. The bonds have a three-year maturity from issuance with quarterly amortization payments of principal and interest. The default conversion price for the first tranche of bonds, which can be modified on a downward basis, shall be equal to EUR 5.00, which represents 125 per cent of the placement price of the Shares being issued pursuant to the private placement.</w:t>
      </w:r>
    </w:p>
    <w:p w14:paraId="2B71F0FC" w14:textId="77777777" w:rsidR="005F7541" w:rsidRPr="005F7541" w:rsidRDefault="005F7541" w:rsidP="005F7541">
      <w:pPr>
        <w:bidi w:val="0"/>
        <w:spacing w:before="100" w:beforeAutospacing="1" w:after="100" w:afterAutospacing="1"/>
        <w:jc w:val="both"/>
        <w:rPr>
          <w:rFonts w:ascii="David" w:hAnsi="David" w:cs="David"/>
          <w:color w:val="000000"/>
          <w:sz w:val="28"/>
          <w:szCs w:val="28"/>
        </w:rPr>
      </w:pPr>
      <w:r w:rsidRPr="005F7541">
        <w:rPr>
          <w:rFonts w:ascii="David" w:hAnsi="David" w:cs="David"/>
          <w:color w:val="000000"/>
          <w:sz w:val="28"/>
          <w:szCs w:val="28"/>
        </w:rPr>
        <w:t>The net proceeds from the convertible bonds together with the net proceeds of the private placement, will be used (</w:t>
      </w:r>
      <w:proofErr w:type="spellStart"/>
      <w:r w:rsidRPr="005F7541">
        <w:rPr>
          <w:rFonts w:ascii="David" w:hAnsi="David" w:cs="David"/>
          <w:color w:val="000000"/>
          <w:sz w:val="28"/>
          <w:szCs w:val="28"/>
        </w:rPr>
        <w:t>i</w:t>
      </w:r>
      <w:proofErr w:type="spellEnd"/>
      <w:r w:rsidRPr="005F7541">
        <w:rPr>
          <w:rFonts w:ascii="David" w:hAnsi="David" w:cs="David"/>
          <w:color w:val="000000"/>
          <w:sz w:val="28"/>
          <w:szCs w:val="28"/>
        </w:rPr>
        <w:t xml:space="preserve">) to support commercialization activities in the United States and advance the commercialization of the </w:t>
      </w:r>
      <w:proofErr w:type="spellStart"/>
      <w:r w:rsidRPr="005F7541">
        <w:rPr>
          <w:rFonts w:ascii="David" w:hAnsi="David" w:cs="David"/>
          <w:color w:val="000000"/>
          <w:sz w:val="28"/>
          <w:szCs w:val="28"/>
        </w:rPr>
        <w:t>Genio</w:t>
      </w:r>
      <w:proofErr w:type="spellEnd"/>
      <w:r w:rsidRPr="005F7541">
        <w:rPr>
          <w:rFonts w:ascii="David" w:hAnsi="David" w:cs="David"/>
          <w:color w:val="000000"/>
          <w:sz w:val="28"/>
          <w:szCs w:val="28"/>
        </w:rPr>
        <w:t xml:space="preserve"> system in the Company’s initial target markets outside the United States; (ii) to continue gathering clinical data and to support physician-initiated clinical research projects related to OSA patient treatments; (iii) to further finance research and development activities related to </w:t>
      </w:r>
      <w:proofErr w:type="spellStart"/>
      <w:r w:rsidRPr="005F7541">
        <w:rPr>
          <w:rFonts w:ascii="David" w:hAnsi="David" w:cs="David"/>
          <w:color w:val="000000"/>
          <w:sz w:val="28"/>
          <w:szCs w:val="28"/>
        </w:rPr>
        <w:t>Genio</w:t>
      </w:r>
      <w:proofErr w:type="spellEnd"/>
      <w:r w:rsidRPr="005F7541">
        <w:rPr>
          <w:rFonts w:ascii="David" w:hAnsi="David" w:cs="David"/>
          <w:color w:val="000000"/>
          <w:sz w:val="28"/>
          <w:szCs w:val="28"/>
        </w:rPr>
        <w:t xml:space="preserve"> system upgrades, re-designing the Company’s products for manufacturability and cost reduction initiatives; (iv) to continue to build a pipeline of new technologies and explore potential collaboration opportunities in the field of monitoring and diagnostics for OSA; and (v) for other general corporate purposes, including, but not limited to, working capital, capital expenditures, investments, acquisitions, should the Company choose to pursue any, and collaborations.</w:t>
      </w:r>
    </w:p>
    <w:p w14:paraId="4D36D04F" w14:textId="77777777" w:rsidR="005F7541" w:rsidRPr="005F7541" w:rsidRDefault="005F7541" w:rsidP="005F7541">
      <w:pPr>
        <w:bidi w:val="0"/>
        <w:spacing w:before="100" w:beforeAutospacing="1" w:after="100" w:afterAutospacing="1"/>
        <w:jc w:val="both"/>
        <w:rPr>
          <w:rFonts w:ascii="David" w:hAnsi="David" w:cs="David"/>
          <w:color w:val="000000"/>
          <w:sz w:val="28"/>
          <w:szCs w:val="28"/>
        </w:rPr>
      </w:pPr>
      <w:r w:rsidRPr="005F7541">
        <w:rPr>
          <w:rFonts w:ascii="David" w:hAnsi="David" w:cs="David"/>
          <w:color w:val="000000"/>
          <w:sz w:val="28"/>
          <w:szCs w:val="28"/>
        </w:rPr>
        <w:t>This press release does not constitute an offer to sell or the solicitation of an offer to buy the securities, nor shall there be any sale of the securities in any state in which such offer, solicitation or sale would be unlawful prior to the registration or qualification under the securities laws of such state.</w:t>
      </w:r>
    </w:p>
    <w:p w14:paraId="155FB635" w14:textId="77777777" w:rsidR="00A13211" w:rsidRDefault="005F7541" w:rsidP="005F7541">
      <w:pPr>
        <w:bidi w:val="0"/>
        <w:spacing w:before="100" w:beforeAutospacing="1" w:after="100" w:afterAutospacing="1"/>
        <w:jc w:val="both"/>
        <w:rPr>
          <w:rFonts w:ascii="David" w:hAnsi="David" w:cs="David"/>
          <w:b/>
          <w:bCs/>
          <w:color w:val="000000"/>
          <w:sz w:val="28"/>
          <w:szCs w:val="28"/>
        </w:rPr>
      </w:pPr>
      <w:r w:rsidRPr="005F7541">
        <w:rPr>
          <w:rFonts w:ascii="David" w:hAnsi="David" w:cs="David"/>
          <w:b/>
          <w:bCs/>
          <w:color w:val="000000"/>
          <w:sz w:val="28"/>
          <w:szCs w:val="28"/>
        </w:rPr>
        <w:t xml:space="preserve">About </w:t>
      </w:r>
      <w:proofErr w:type="spellStart"/>
      <w:r w:rsidRPr="005F7541">
        <w:rPr>
          <w:rFonts w:ascii="David" w:hAnsi="David" w:cs="David"/>
          <w:b/>
          <w:bCs/>
          <w:color w:val="000000"/>
          <w:sz w:val="28"/>
          <w:szCs w:val="28"/>
        </w:rPr>
        <w:t>Nyxoah</w:t>
      </w:r>
      <w:proofErr w:type="spellEnd"/>
    </w:p>
    <w:p w14:paraId="4AE23B98" w14:textId="7131F004" w:rsidR="005F7541" w:rsidRPr="005F7541" w:rsidRDefault="005F7541" w:rsidP="00A13211">
      <w:pPr>
        <w:bidi w:val="0"/>
        <w:spacing w:before="100" w:beforeAutospacing="1" w:after="100" w:afterAutospacing="1"/>
        <w:jc w:val="both"/>
        <w:rPr>
          <w:rFonts w:ascii="David" w:hAnsi="David" w:cs="David"/>
          <w:color w:val="000000"/>
          <w:sz w:val="28"/>
          <w:szCs w:val="28"/>
        </w:rPr>
      </w:pPr>
      <w:proofErr w:type="spellStart"/>
      <w:r w:rsidRPr="005F7541">
        <w:rPr>
          <w:rFonts w:ascii="David" w:hAnsi="David" w:cs="David"/>
          <w:color w:val="000000"/>
          <w:sz w:val="28"/>
          <w:szCs w:val="28"/>
        </w:rPr>
        <w:t>Nyxoah</w:t>
      </w:r>
      <w:proofErr w:type="spellEnd"/>
      <w:r w:rsidRPr="005F7541">
        <w:rPr>
          <w:rFonts w:ascii="David" w:hAnsi="David" w:cs="David"/>
          <w:color w:val="000000"/>
          <w:sz w:val="28"/>
          <w:szCs w:val="28"/>
        </w:rPr>
        <w:t xml:space="preserve"> is a medical technology company focused on the development and commercialization of innovative solutions to treat OSA. </w:t>
      </w:r>
      <w:proofErr w:type="spellStart"/>
      <w:r w:rsidRPr="005F7541">
        <w:rPr>
          <w:rFonts w:ascii="David" w:hAnsi="David" w:cs="David"/>
          <w:color w:val="000000"/>
          <w:sz w:val="28"/>
          <w:szCs w:val="28"/>
        </w:rPr>
        <w:t>Nyxoah’s</w:t>
      </w:r>
      <w:proofErr w:type="spellEnd"/>
      <w:r w:rsidRPr="005F7541">
        <w:rPr>
          <w:rFonts w:ascii="David" w:hAnsi="David" w:cs="David"/>
          <w:color w:val="000000"/>
          <w:sz w:val="28"/>
          <w:szCs w:val="28"/>
        </w:rPr>
        <w:t xml:space="preserve"> lead solution is the </w:t>
      </w:r>
      <w:proofErr w:type="spellStart"/>
      <w:r w:rsidRPr="005F7541">
        <w:rPr>
          <w:rFonts w:ascii="David" w:hAnsi="David" w:cs="David"/>
          <w:color w:val="000000"/>
          <w:sz w:val="28"/>
          <w:szCs w:val="28"/>
        </w:rPr>
        <w:t>Genio</w:t>
      </w:r>
      <w:proofErr w:type="spellEnd"/>
      <w:r w:rsidRPr="005F7541">
        <w:rPr>
          <w:rFonts w:ascii="David" w:hAnsi="David" w:cs="David"/>
          <w:color w:val="000000"/>
          <w:sz w:val="28"/>
          <w:szCs w:val="28"/>
        </w:rPr>
        <w:t xml:space="preserve"> system, a patient-centered, leadless and battery-free hypoglossal neurostimulation therapy for OSA, the world’s most common sleep disordered breathing condition that is associated with increased mortality risk and cardiovascular comorbidities. </w:t>
      </w:r>
      <w:proofErr w:type="spellStart"/>
      <w:r w:rsidRPr="005F7541">
        <w:rPr>
          <w:rFonts w:ascii="David" w:hAnsi="David" w:cs="David"/>
          <w:color w:val="000000"/>
          <w:sz w:val="28"/>
          <w:szCs w:val="28"/>
        </w:rPr>
        <w:t>Nyxoah</w:t>
      </w:r>
      <w:proofErr w:type="spellEnd"/>
      <w:r w:rsidRPr="005F7541">
        <w:rPr>
          <w:rFonts w:ascii="David" w:hAnsi="David" w:cs="David"/>
          <w:color w:val="000000"/>
          <w:sz w:val="28"/>
          <w:szCs w:val="28"/>
        </w:rPr>
        <w:t xml:space="preserve"> is driven by the vision that OSA patients should enjoy restful nights and feel enabled to live their life to its fullest.</w:t>
      </w:r>
    </w:p>
    <w:p w14:paraId="64150857" w14:textId="77777777" w:rsidR="005F7541" w:rsidRPr="005F7541" w:rsidRDefault="005F7541" w:rsidP="005F7541">
      <w:pPr>
        <w:bidi w:val="0"/>
        <w:spacing w:before="100" w:beforeAutospacing="1" w:after="100" w:afterAutospacing="1"/>
        <w:jc w:val="both"/>
        <w:rPr>
          <w:rFonts w:ascii="David" w:hAnsi="David" w:cs="David"/>
          <w:color w:val="000000"/>
          <w:sz w:val="28"/>
          <w:szCs w:val="28"/>
        </w:rPr>
      </w:pPr>
      <w:r w:rsidRPr="005F7541">
        <w:rPr>
          <w:rFonts w:ascii="David" w:hAnsi="David" w:cs="David"/>
          <w:color w:val="000000"/>
          <w:sz w:val="28"/>
          <w:szCs w:val="28"/>
        </w:rPr>
        <w:t xml:space="preserve">Following the successful completion of the BLAST OSA study, the </w:t>
      </w:r>
      <w:proofErr w:type="spellStart"/>
      <w:r w:rsidRPr="005F7541">
        <w:rPr>
          <w:rFonts w:ascii="David" w:hAnsi="David" w:cs="David"/>
          <w:color w:val="000000"/>
          <w:sz w:val="28"/>
          <w:szCs w:val="28"/>
        </w:rPr>
        <w:t>Genio</w:t>
      </w:r>
      <w:proofErr w:type="spellEnd"/>
      <w:r w:rsidRPr="005F7541">
        <w:rPr>
          <w:rFonts w:ascii="David" w:hAnsi="David" w:cs="David"/>
          <w:color w:val="000000"/>
          <w:sz w:val="28"/>
          <w:szCs w:val="28"/>
        </w:rPr>
        <w:t xml:space="preserve"> system received its European CE Mark in 2019. </w:t>
      </w:r>
      <w:proofErr w:type="spellStart"/>
      <w:r w:rsidRPr="005F7541">
        <w:rPr>
          <w:rFonts w:ascii="David" w:hAnsi="David" w:cs="David"/>
          <w:color w:val="000000"/>
          <w:sz w:val="28"/>
          <w:szCs w:val="28"/>
        </w:rPr>
        <w:t>Nyxoah</w:t>
      </w:r>
      <w:proofErr w:type="spellEnd"/>
      <w:r w:rsidRPr="005F7541">
        <w:rPr>
          <w:rFonts w:ascii="David" w:hAnsi="David" w:cs="David"/>
          <w:color w:val="000000"/>
          <w:sz w:val="28"/>
          <w:szCs w:val="28"/>
        </w:rPr>
        <w:t xml:space="preserve"> completed two successful IPOs: on Euronext Brussels in September 2020 and NASDAQ in July 2021. Following the positive outcomes of the BETTER SLEEP study, </w:t>
      </w:r>
      <w:proofErr w:type="spellStart"/>
      <w:r w:rsidRPr="005F7541">
        <w:rPr>
          <w:rFonts w:ascii="David" w:hAnsi="David" w:cs="David"/>
          <w:color w:val="000000"/>
          <w:sz w:val="28"/>
          <w:szCs w:val="28"/>
        </w:rPr>
        <w:t>Nyxoah</w:t>
      </w:r>
      <w:proofErr w:type="spellEnd"/>
      <w:r w:rsidRPr="005F7541">
        <w:rPr>
          <w:rFonts w:ascii="David" w:hAnsi="David" w:cs="David"/>
          <w:color w:val="000000"/>
          <w:sz w:val="28"/>
          <w:szCs w:val="28"/>
        </w:rPr>
        <w:t xml:space="preserve"> received CE mark approval for the expansion of its therapeutic indications to Complete Concentric Collapse (CCC) patients, currently contraindicated in competitors’ therapy. Additionally, the Company announced positive outcomes from the DREAM IDE pivotal study and receipt of approval from the FDA for a subset of adult patients with moderate to severe OSA with an AHI of greater than or equal to 15 and less than or equal to 65.</w:t>
      </w:r>
    </w:p>
    <w:p w14:paraId="15EDCE72" w14:textId="77777777" w:rsidR="005F7541" w:rsidRPr="005F7541" w:rsidRDefault="005F7541" w:rsidP="005F7541">
      <w:pPr>
        <w:bidi w:val="0"/>
        <w:spacing w:before="100" w:beforeAutospacing="1" w:after="100" w:afterAutospacing="1"/>
        <w:jc w:val="both"/>
        <w:rPr>
          <w:rFonts w:ascii="David" w:hAnsi="David" w:cs="David"/>
          <w:color w:val="000000"/>
          <w:sz w:val="28"/>
          <w:szCs w:val="28"/>
        </w:rPr>
      </w:pPr>
      <w:r w:rsidRPr="005F7541">
        <w:rPr>
          <w:rFonts w:ascii="David" w:hAnsi="David" w:cs="David"/>
          <w:color w:val="000000"/>
          <w:sz w:val="28"/>
          <w:szCs w:val="28"/>
        </w:rPr>
        <w:t>Caution – CE marked since 2019. FDA approved in August 2025 as prescription-only device.</w:t>
      </w:r>
    </w:p>
    <w:p w14:paraId="5F15A0E9" w14:textId="77777777" w:rsidR="005F7541" w:rsidRPr="005F7541" w:rsidRDefault="005F7541" w:rsidP="005F7541">
      <w:pPr>
        <w:bidi w:val="0"/>
        <w:spacing w:before="100" w:beforeAutospacing="1" w:after="100" w:afterAutospacing="1"/>
        <w:jc w:val="both"/>
        <w:rPr>
          <w:rFonts w:ascii="David" w:hAnsi="David" w:cs="David"/>
          <w:color w:val="000000"/>
          <w:sz w:val="28"/>
          <w:szCs w:val="28"/>
        </w:rPr>
      </w:pPr>
      <w:r w:rsidRPr="005F7541">
        <w:rPr>
          <w:rFonts w:ascii="David" w:hAnsi="David" w:cs="David"/>
          <w:b/>
          <w:bCs/>
          <w:color w:val="000000"/>
          <w:sz w:val="28"/>
          <w:szCs w:val="28"/>
        </w:rPr>
        <w:t>ADDITIONAL INFORMATION</w:t>
      </w:r>
    </w:p>
    <w:p w14:paraId="5BCAFF02" w14:textId="77777777" w:rsidR="005F7541" w:rsidRPr="005F7541" w:rsidRDefault="005F7541" w:rsidP="005F7541">
      <w:pPr>
        <w:bidi w:val="0"/>
        <w:spacing w:before="100" w:beforeAutospacing="1" w:after="100" w:afterAutospacing="1"/>
        <w:jc w:val="both"/>
        <w:rPr>
          <w:rFonts w:ascii="David" w:hAnsi="David" w:cs="David"/>
          <w:color w:val="000000"/>
          <w:sz w:val="28"/>
          <w:szCs w:val="28"/>
        </w:rPr>
      </w:pPr>
      <w:r w:rsidRPr="005F7541">
        <w:rPr>
          <w:rFonts w:ascii="David" w:hAnsi="David" w:cs="David"/>
          <w:color w:val="000000"/>
          <w:sz w:val="28"/>
          <w:szCs w:val="28"/>
        </w:rPr>
        <w:t>The following information is provided pursuant to article 7:97 of the Belgian Code on companies and associations. The investors that have participated in the private placement include, among others, (either directly or through entities controlled by them) Robert Taub, who is the chairman of the board of directors, Jürgen Hambrecht and Daniel Wildman (permanent representative of Wildman Ventures LLC), who are independent directors, Olivier Taelman, CEO and director of the Company, John Landry, CFO of the Company and Scott Holstine, Chief Commercial Officer of the Company. Together, these investors have subscribed to 356,250 new shares for EUR 1.425 million in gross proceeds at an issue price equal to EUR 4.00.</w:t>
      </w:r>
    </w:p>
    <w:p w14:paraId="15A5CCF1" w14:textId="77777777" w:rsidR="005F7541" w:rsidRPr="005F7541" w:rsidRDefault="005F7541" w:rsidP="005F7541">
      <w:pPr>
        <w:bidi w:val="0"/>
        <w:spacing w:before="100" w:beforeAutospacing="1" w:after="100" w:afterAutospacing="1"/>
        <w:jc w:val="both"/>
        <w:rPr>
          <w:rFonts w:ascii="David" w:hAnsi="David" w:cs="David"/>
          <w:color w:val="000000"/>
          <w:sz w:val="28"/>
          <w:szCs w:val="28"/>
        </w:rPr>
      </w:pPr>
      <w:r w:rsidRPr="005F7541">
        <w:rPr>
          <w:rFonts w:ascii="David" w:hAnsi="David" w:cs="David"/>
          <w:color w:val="000000"/>
          <w:sz w:val="28"/>
          <w:szCs w:val="28"/>
        </w:rPr>
        <w:t xml:space="preserve">As Robert Taub, Jürgen Hambrecht, Daniel Wildman, Olivier Taelman, John Landry and Scott Holstine qualify as related parties of the Company, the board of directors applied the related </w:t>
      </w:r>
      <w:proofErr w:type="gramStart"/>
      <w:r w:rsidRPr="005F7541">
        <w:rPr>
          <w:rFonts w:ascii="David" w:hAnsi="David" w:cs="David"/>
          <w:color w:val="000000"/>
          <w:sz w:val="28"/>
          <w:szCs w:val="28"/>
        </w:rPr>
        <w:t>parties</w:t>
      </w:r>
      <w:proofErr w:type="gramEnd"/>
      <w:r w:rsidRPr="005F7541">
        <w:rPr>
          <w:rFonts w:ascii="David" w:hAnsi="David" w:cs="David"/>
          <w:color w:val="000000"/>
          <w:sz w:val="28"/>
          <w:szCs w:val="28"/>
        </w:rPr>
        <w:t xml:space="preserve"> procedure of article 7:97 of the Belgian Code on companies and associations in connection with the participation of the aforementioned related parties in the private placement. Within the context of the aforementioned procedure, prior to resolving on the private placement, a committee of three independent directors of the Company consisting of Rita Johnson-Mills, Virginia Kirby and Kevin Rakin (the "Committee") issued an advice to the board of directors in which the Committee assessed the participation of the six aforementioned investors in the private placement. In its advice to the board of directors, the Committee concluded the following: "</w:t>
      </w:r>
      <w:r w:rsidRPr="005F7541">
        <w:rPr>
          <w:rFonts w:ascii="David" w:hAnsi="David" w:cs="David"/>
          <w:i/>
          <w:iCs/>
          <w:color w:val="000000"/>
          <w:sz w:val="28"/>
          <w:szCs w:val="28"/>
        </w:rPr>
        <w:t>Based on the information provided, the Committee considers that the proposed Transaction is in line with the strategy pursued by the Company, will be done on market terms, and is unlikely to lead to disadvantages for the Company and its shareholders (in terms of dilution) that are not sufficiently compensated by the advantages that the Transaction offers the Company</w:t>
      </w:r>
      <w:r w:rsidRPr="005F7541">
        <w:rPr>
          <w:rFonts w:ascii="David" w:hAnsi="David" w:cs="David"/>
          <w:color w:val="000000"/>
          <w:sz w:val="28"/>
          <w:szCs w:val="28"/>
        </w:rPr>
        <w:t>”.</w:t>
      </w:r>
    </w:p>
    <w:p w14:paraId="14B3EB88" w14:textId="77777777" w:rsidR="005F7541" w:rsidRPr="005F7541" w:rsidRDefault="005F7541" w:rsidP="005F7541">
      <w:pPr>
        <w:bidi w:val="0"/>
        <w:spacing w:before="100" w:beforeAutospacing="1" w:after="100" w:afterAutospacing="1"/>
        <w:jc w:val="both"/>
        <w:rPr>
          <w:rFonts w:ascii="David" w:hAnsi="David" w:cs="David"/>
          <w:color w:val="000000"/>
          <w:sz w:val="28"/>
          <w:szCs w:val="28"/>
        </w:rPr>
      </w:pPr>
      <w:r w:rsidRPr="005F7541">
        <w:rPr>
          <w:rFonts w:ascii="David" w:hAnsi="David" w:cs="David"/>
          <w:color w:val="000000"/>
          <w:sz w:val="28"/>
          <w:szCs w:val="28"/>
        </w:rPr>
        <w:t>The Company’s board of directors approved the principle of the private placement and did not deviate from the Committee's advice.</w:t>
      </w:r>
    </w:p>
    <w:p w14:paraId="555F79CD" w14:textId="77777777" w:rsidR="005F7541" w:rsidRPr="005F7541" w:rsidRDefault="005F7541" w:rsidP="005F7541">
      <w:pPr>
        <w:bidi w:val="0"/>
        <w:spacing w:before="100" w:beforeAutospacing="1" w:after="100" w:afterAutospacing="1"/>
        <w:jc w:val="both"/>
        <w:rPr>
          <w:rFonts w:ascii="David" w:hAnsi="David" w:cs="David"/>
          <w:color w:val="000000"/>
          <w:sz w:val="28"/>
          <w:szCs w:val="28"/>
        </w:rPr>
      </w:pPr>
      <w:r w:rsidRPr="005F7541">
        <w:rPr>
          <w:rFonts w:ascii="David" w:hAnsi="David" w:cs="David"/>
          <w:color w:val="000000"/>
          <w:sz w:val="28"/>
          <w:szCs w:val="28"/>
        </w:rPr>
        <w:t>The Company’s statutory auditor's assessment of the Committee's advice and the minutes of the meeting of the Company’s board of directors, is as follows: "</w:t>
      </w:r>
      <w:r w:rsidRPr="005F7541">
        <w:rPr>
          <w:rFonts w:ascii="David" w:hAnsi="David" w:cs="David"/>
          <w:i/>
          <w:iCs/>
          <w:color w:val="000000"/>
          <w:sz w:val="28"/>
          <w:szCs w:val="28"/>
        </w:rPr>
        <w:t>Based on our assessment, nothing has come to our attention that causes us to believe that the financial and accounting data included in the opinion of the committee of independent directors dated 13 November 2025 and in the minutes of the board of directors dated 13 November 2025, justifying the proposed transaction, are not fair and adequate in all material respects in light of the information available to it in connection with its engagement. Our assignment was carried out solely within the framework of the provisions of Article 7:97 of the Companies and Associations Code and our report cannot therefore be used in any other context</w:t>
      </w:r>
      <w:r w:rsidRPr="005F7541">
        <w:rPr>
          <w:rFonts w:ascii="David" w:hAnsi="David" w:cs="David"/>
          <w:color w:val="000000"/>
          <w:sz w:val="28"/>
          <w:szCs w:val="28"/>
        </w:rPr>
        <w:t>.”</w:t>
      </w:r>
    </w:p>
    <w:p w14:paraId="4AD08C8E" w14:textId="77777777" w:rsidR="005F7541" w:rsidRPr="005F7541" w:rsidRDefault="005F7541" w:rsidP="005F7541">
      <w:pPr>
        <w:bidi w:val="0"/>
        <w:spacing w:before="100" w:beforeAutospacing="1" w:after="100" w:afterAutospacing="1"/>
        <w:jc w:val="both"/>
        <w:rPr>
          <w:rFonts w:ascii="David" w:hAnsi="David" w:cs="David"/>
          <w:color w:val="000000"/>
          <w:sz w:val="28"/>
          <w:szCs w:val="28"/>
        </w:rPr>
      </w:pPr>
      <w:r w:rsidRPr="005F7541">
        <w:rPr>
          <w:rFonts w:ascii="David" w:hAnsi="David" w:cs="David"/>
          <w:b/>
          <w:bCs/>
          <w:color w:val="000000"/>
          <w:sz w:val="28"/>
          <w:szCs w:val="28"/>
        </w:rPr>
        <w:t>IMPORTANT INFORMATION</w:t>
      </w:r>
    </w:p>
    <w:p w14:paraId="3DAD10AF" w14:textId="77777777" w:rsidR="005F7541" w:rsidRPr="005F7541" w:rsidRDefault="005F7541" w:rsidP="005F7541">
      <w:pPr>
        <w:bidi w:val="0"/>
        <w:spacing w:before="100" w:beforeAutospacing="1" w:after="100" w:afterAutospacing="1"/>
        <w:jc w:val="both"/>
        <w:rPr>
          <w:rFonts w:ascii="David" w:hAnsi="David" w:cs="David"/>
          <w:color w:val="000000"/>
          <w:sz w:val="28"/>
          <w:szCs w:val="28"/>
        </w:rPr>
      </w:pPr>
      <w:r w:rsidRPr="005F7541">
        <w:rPr>
          <w:rFonts w:ascii="David" w:hAnsi="David" w:cs="David"/>
          <w:color w:val="000000"/>
          <w:sz w:val="28"/>
          <w:szCs w:val="28"/>
        </w:rPr>
        <w:t>THIS ANNOUNCEMENT IS NOT FOR DISTRIBUTION, DIRECTLY OR INDIRECTLY, IN ANY JURISDICTION WHERE TO DO SO WOULD BE PROHIBITED BY APPLICABLE LAW. THIS ANNOUNCEMENT IS FOR GENERAL INFORMATION ONLY AND DOES NOT FORM PART OF ANY OFFER TO SELL OR PURCHASE, OR THE SOLICITATION OF ANY OFFER TO SELL OR PURCHASE, ANY SECURITIES. THE DISTRIBUTION OF THIS ANNOUNCEMENT AND THE OFFER, SUBSCRIPTION, SALE AND PURCHASE OF SECURITIES DESCRIBED IN THIS ANNOUNCEMENT IN CERTAIN JURISDICTIONS MAY BE RESTRICTED BY LAW. ANY PERSONS READING THIS ANNOUNCEMENT SHOULD INFORM THEMSELVES OF AND OBSERVE ANY SUCH RESTRICTIONS.</w:t>
      </w:r>
    </w:p>
    <w:p w14:paraId="3365CF09" w14:textId="77777777" w:rsidR="005F7541" w:rsidRPr="005F7541" w:rsidRDefault="005F7541" w:rsidP="005F7541">
      <w:pPr>
        <w:bidi w:val="0"/>
        <w:spacing w:before="100" w:beforeAutospacing="1" w:after="100" w:afterAutospacing="1"/>
        <w:jc w:val="both"/>
        <w:rPr>
          <w:rFonts w:ascii="David" w:hAnsi="David" w:cs="David"/>
          <w:color w:val="000000"/>
          <w:sz w:val="28"/>
          <w:szCs w:val="28"/>
        </w:rPr>
      </w:pPr>
      <w:r w:rsidRPr="005F7541">
        <w:rPr>
          <w:rFonts w:ascii="David" w:hAnsi="David" w:cs="David"/>
          <w:b/>
          <w:bCs/>
          <w:color w:val="000000"/>
          <w:sz w:val="28"/>
          <w:szCs w:val="28"/>
        </w:rPr>
        <w:t>Forward-looking statements</w:t>
      </w:r>
    </w:p>
    <w:p w14:paraId="63C44E5B" w14:textId="77777777" w:rsidR="005F7541" w:rsidRPr="005F7541" w:rsidRDefault="005F7541" w:rsidP="005F7541">
      <w:pPr>
        <w:bidi w:val="0"/>
        <w:spacing w:before="100" w:beforeAutospacing="1" w:after="100" w:afterAutospacing="1"/>
        <w:jc w:val="both"/>
        <w:rPr>
          <w:rFonts w:ascii="David" w:hAnsi="David" w:cs="David"/>
          <w:color w:val="000000"/>
          <w:sz w:val="28"/>
          <w:szCs w:val="28"/>
        </w:rPr>
      </w:pPr>
      <w:r w:rsidRPr="005F7541">
        <w:rPr>
          <w:rFonts w:ascii="David" w:hAnsi="David" w:cs="David"/>
          <w:color w:val="000000"/>
          <w:sz w:val="28"/>
          <w:szCs w:val="28"/>
        </w:rPr>
        <w:t xml:space="preserve">Certain statements, beliefs and opinions in this press release are forward-looking, which reflect the Company’s or, as appropriate, the Company directors’ or managements’ current expectations regarding the closings of the private placement, the registered direct offering and the convertible bond financing; the </w:t>
      </w:r>
      <w:proofErr w:type="spellStart"/>
      <w:r w:rsidRPr="005F7541">
        <w:rPr>
          <w:rFonts w:ascii="David" w:hAnsi="David" w:cs="David"/>
          <w:color w:val="000000"/>
          <w:sz w:val="28"/>
          <w:szCs w:val="28"/>
        </w:rPr>
        <w:t>Genio</w:t>
      </w:r>
      <w:proofErr w:type="spellEnd"/>
      <w:r w:rsidRPr="005F7541">
        <w:rPr>
          <w:rFonts w:ascii="David" w:hAnsi="David" w:cs="David"/>
          <w:color w:val="000000"/>
          <w:sz w:val="28"/>
          <w:szCs w:val="28"/>
        </w:rPr>
        <w:t xml:space="preserve"> system; the potential advantages of the </w:t>
      </w:r>
      <w:proofErr w:type="spellStart"/>
      <w:r w:rsidRPr="005F7541">
        <w:rPr>
          <w:rFonts w:ascii="David" w:hAnsi="David" w:cs="David"/>
          <w:color w:val="000000"/>
          <w:sz w:val="28"/>
          <w:szCs w:val="28"/>
        </w:rPr>
        <w:t>Genio</w:t>
      </w:r>
      <w:proofErr w:type="spellEnd"/>
      <w:r w:rsidRPr="005F7541">
        <w:rPr>
          <w:rFonts w:ascii="David" w:hAnsi="David" w:cs="David"/>
          <w:color w:val="000000"/>
          <w:sz w:val="28"/>
          <w:szCs w:val="28"/>
        </w:rPr>
        <w:t xml:space="preserve"> system; </w:t>
      </w:r>
      <w:proofErr w:type="spellStart"/>
      <w:r w:rsidRPr="005F7541">
        <w:rPr>
          <w:rFonts w:ascii="David" w:hAnsi="David" w:cs="David"/>
          <w:color w:val="000000"/>
          <w:sz w:val="28"/>
          <w:szCs w:val="28"/>
        </w:rPr>
        <w:t>Nyxoah’s</w:t>
      </w:r>
      <w:proofErr w:type="spellEnd"/>
      <w:r w:rsidRPr="005F7541">
        <w:rPr>
          <w:rFonts w:ascii="David" w:hAnsi="David" w:cs="David"/>
          <w:color w:val="000000"/>
          <w:sz w:val="28"/>
          <w:szCs w:val="28"/>
        </w:rPr>
        <w:t xml:space="preserve"> goals with respect to the potential use of the </w:t>
      </w:r>
      <w:proofErr w:type="spellStart"/>
      <w:r w:rsidRPr="005F7541">
        <w:rPr>
          <w:rFonts w:ascii="David" w:hAnsi="David" w:cs="David"/>
          <w:color w:val="000000"/>
          <w:sz w:val="28"/>
          <w:szCs w:val="28"/>
        </w:rPr>
        <w:t>Genio</w:t>
      </w:r>
      <w:proofErr w:type="spellEnd"/>
      <w:r w:rsidRPr="005F7541">
        <w:rPr>
          <w:rFonts w:ascii="David" w:hAnsi="David" w:cs="David"/>
          <w:color w:val="000000"/>
          <w:sz w:val="28"/>
          <w:szCs w:val="28"/>
        </w:rPr>
        <w:t xml:space="preserve"> system; the Company's commercialization strategy and entrance to the U.S. market; and the Company's results of operations, financial condition, liquidity, performance, prospects, growth and strategies. By their nature, forward-looking statements involve a number of risks, uncertainties, assumptions and other factors that could cause actual results or events to differ materially from those expressed or implied by the forward-looking statements. These risks, uncertainties, assumptions and factors could adversely affect the outcome and financial effects of the plans and events described herein. These risks and uncertainties include, but are not limited to, the satisfaction of the closing conditions required for the closing of each of the private placement, the registered direct offering and the convertible bond financing and the consummation of the respective closings, the risks and uncertainties set forth in the “Risk Factors” section of the Company’s Annual Report on Form 20-F for the year ended December 31, 2024, filed with the Securities and Exchange Commission (“SEC”) on March 20, 2025 and subsequent reports that the Company files with the SEC. A multitude of factors including, but not limited to, changes in demand, competition and technology, can cause actual events, performance or results to differ significantly from any anticipated development. Forward-looking statements contained in this press release regarding past trends or activities are not guarantees of future performance and should not be taken as a representation that such trends or activities will continue in the future. In addition, even if actual results or developments are consistent with the forward-looking statements contained in this press release, those results or developments may not be indicative of results or developments in future periods. No representations and warranties are made as to the accuracy or fairness of such forward-looking statements. As a result, the Company expressly disclaims any obligation or undertaking to release any updates or revisions to any forward-looking statements in this press release as a result of any change in expectations or any change in events, conditions, assumptions or circumstances on which these forward- looking statements are based, except if specifically required to do so by law or regulation. Neither the Company nor its advisers or representatives nor any of its subsidiary undertakings or any such person's officers or employees guarantees that the assumptions underlying such forward-looking statements are free from errors nor does either accept any responsibility for the future accuracy of the forward-looking statements contained in this press release or the actual occurrence of the forecasted developments. You should not place undue reliance on forward-looking statements, which speak only as of the date of this press release.</w:t>
      </w:r>
    </w:p>
    <w:p w14:paraId="7CFEDAD6" w14:textId="77777777" w:rsidR="005F7541" w:rsidRPr="005F7541" w:rsidRDefault="005F7541" w:rsidP="00A13211">
      <w:pPr>
        <w:bidi w:val="0"/>
        <w:spacing w:before="100" w:beforeAutospacing="1" w:after="100" w:afterAutospacing="1"/>
        <w:rPr>
          <w:rFonts w:ascii="David" w:hAnsi="David" w:cs="David"/>
          <w:color w:val="000000"/>
          <w:sz w:val="28"/>
          <w:szCs w:val="28"/>
        </w:rPr>
      </w:pPr>
      <w:r w:rsidRPr="005F7541">
        <w:rPr>
          <w:rFonts w:ascii="David" w:hAnsi="David" w:cs="David"/>
          <w:b/>
          <w:bCs/>
          <w:color w:val="000000"/>
          <w:sz w:val="28"/>
          <w:szCs w:val="28"/>
        </w:rPr>
        <w:t>Contacts:</w:t>
      </w:r>
    </w:p>
    <w:p w14:paraId="581E4584" w14:textId="77777777" w:rsidR="005F7541" w:rsidRPr="005F7541" w:rsidRDefault="005F7541" w:rsidP="00A13211">
      <w:pPr>
        <w:bidi w:val="0"/>
        <w:spacing w:before="100" w:beforeAutospacing="1" w:after="100" w:afterAutospacing="1"/>
        <w:rPr>
          <w:rFonts w:ascii="David" w:hAnsi="David" w:cs="David"/>
          <w:color w:val="000000"/>
          <w:sz w:val="28"/>
          <w:szCs w:val="28"/>
        </w:rPr>
      </w:pPr>
      <w:proofErr w:type="spellStart"/>
      <w:r w:rsidRPr="005F7541">
        <w:rPr>
          <w:rFonts w:ascii="David" w:hAnsi="David" w:cs="David"/>
          <w:b/>
          <w:bCs/>
          <w:color w:val="000000"/>
          <w:sz w:val="28"/>
          <w:szCs w:val="28"/>
        </w:rPr>
        <w:t>Nyxoah</w:t>
      </w:r>
      <w:proofErr w:type="spellEnd"/>
      <w:r w:rsidRPr="005F7541">
        <w:rPr>
          <w:rFonts w:ascii="David" w:hAnsi="David" w:cs="David"/>
          <w:color w:val="000000"/>
          <w:sz w:val="28"/>
          <w:szCs w:val="28"/>
        </w:rPr>
        <w:br/>
      </w:r>
      <w:r w:rsidRPr="005F7541">
        <w:rPr>
          <w:rFonts w:ascii="David" w:hAnsi="David" w:cs="David"/>
          <w:b/>
          <w:bCs/>
          <w:color w:val="000000"/>
          <w:sz w:val="28"/>
          <w:szCs w:val="28"/>
        </w:rPr>
        <w:t>John Landry, CFO</w:t>
      </w:r>
      <w:r w:rsidRPr="005F7541">
        <w:rPr>
          <w:rFonts w:ascii="David" w:hAnsi="David" w:cs="David"/>
          <w:color w:val="000000"/>
          <w:sz w:val="28"/>
          <w:szCs w:val="28"/>
        </w:rPr>
        <w:br/>
      </w:r>
      <w:hyperlink r:id="rId8" w:tgtFrame="_blank" w:history="1">
        <w:r w:rsidRPr="005F7541">
          <w:rPr>
            <w:rFonts w:ascii="David" w:hAnsi="David" w:cs="David"/>
            <w:color w:val="0000FF"/>
            <w:sz w:val="28"/>
            <w:szCs w:val="28"/>
            <w:u w:val="single"/>
          </w:rPr>
          <w:t>IR@nyxoah.com</w:t>
        </w:r>
      </w:hyperlink>
    </w:p>
    <w:p w14:paraId="1C5DC9DF" w14:textId="77777777" w:rsidR="005F7541" w:rsidRPr="005F7541" w:rsidRDefault="005F7541" w:rsidP="005F7541">
      <w:pPr>
        <w:bidi w:val="0"/>
        <w:spacing w:before="100" w:beforeAutospacing="1" w:after="100" w:afterAutospacing="1"/>
        <w:jc w:val="both"/>
        <w:rPr>
          <w:rFonts w:ascii="David" w:hAnsi="David" w:cs="David"/>
          <w:color w:val="000000"/>
          <w:sz w:val="28"/>
          <w:szCs w:val="28"/>
        </w:rPr>
      </w:pPr>
      <w:r w:rsidRPr="005F7541">
        <w:rPr>
          <w:rFonts w:ascii="David" w:hAnsi="David" w:cs="David"/>
          <w:b/>
          <w:bCs/>
          <w:color w:val="000000"/>
          <w:sz w:val="28"/>
          <w:szCs w:val="28"/>
        </w:rPr>
        <w:t>Attachment</w:t>
      </w:r>
    </w:p>
    <w:p w14:paraId="55163F96" w14:textId="77777777" w:rsidR="005F7541" w:rsidRPr="005F7541" w:rsidRDefault="005F7541" w:rsidP="005F7541">
      <w:pPr>
        <w:numPr>
          <w:ilvl w:val="0"/>
          <w:numId w:val="88"/>
        </w:numPr>
        <w:bidi w:val="0"/>
        <w:spacing w:before="100" w:beforeAutospacing="1" w:after="100" w:afterAutospacing="1"/>
        <w:jc w:val="both"/>
        <w:rPr>
          <w:rFonts w:ascii="David" w:hAnsi="David" w:cs="David"/>
          <w:color w:val="000000"/>
          <w:sz w:val="28"/>
          <w:szCs w:val="28"/>
        </w:rPr>
      </w:pPr>
      <w:hyperlink r:id="rId9" w:tgtFrame="_blank" w:history="1">
        <w:r w:rsidRPr="005F7541">
          <w:rPr>
            <w:rFonts w:ascii="David" w:hAnsi="David" w:cs="David"/>
            <w:color w:val="0000FF"/>
            <w:sz w:val="28"/>
            <w:szCs w:val="28"/>
            <w:u w:val="single"/>
          </w:rPr>
          <w:t>Financing PR - correction (final)</w:t>
        </w:r>
      </w:hyperlink>
    </w:p>
    <w:p w14:paraId="1A670243" w14:textId="51923396" w:rsidR="000A2AA2" w:rsidRDefault="005F7541" w:rsidP="005F7541">
      <w:pPr>
        <w:bidi w:val="0"/>
        <w:rPr>
          <w:rFonts w:ascii="David" w:hAnsi="David" w:cs="David"/>
          <w:sz w:val="28"/>
          <w:szCs w:val="28"/>
        </w:rPr>
      </w:pPr>
      <w:r w:rsidRPr="005F7541">
        <w:rPr>
          <w:noProof/>
        </w:rPr>
        <w:drawing>
          <wp:inline distT="0" distB="0" distL="0" distR="0" wp14:anchorId="70D1D004" wp14:editId="3C261114">
            <wp:extent cx="9525" cy="9525"/>
            <wp:effectExtent l="0" t="0" r="0" b="0"/>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bookmarkEnd w:id="0"/>
    <w:p w14:paraId="7E7D73CF" w14:textId="77777777" w:rsidR="006D6EBB" w:rsidRDefault="006D6EBB" w:rsidP="007C0D9D">
      <w:pPr>
        <w:jc w:val="both"/>
        <w:rPr>
          <w:rFonts w:ascii="David" w:hAnsi="David" w:cs="David"/>
          <w:sz w:val="28"/>
          <w:szCs w:val="28"/>
        </w:rPr>
      </w:pPr>
      <w:r>
        <w:rPr>
          <w:rFonts w:ascii="David" w:hAnsi="David" w:cs="David"/>
          <w:sz w:val="28"/>
          <w:szCs w:val="28"/>
          <w:rtl/>
        </w:rPr>
        <w:t xml:space="preserve">*** הידיעה מופצת בעולם על ידי חברת התקשורת הבינלאומית </w:t>
      </w:r>
      <w:r>
        <w:rPr>
          <w:rFonts w:ascii="David" w:hAnsi="David" w:cs="David"/>
          <w:b/>
          <w:bCs/>
          <w:sz w:val="28"/>
          <w:szCs w:val="28"/>
        </w:rPr>
        <w:t>GlobeNewswire</w:t>
      </w:r>
    </w:p>
    <w:p w14:paraId="2DD0CD74" w14:textId="77777777" w:rsidR="007B0F70" w:rsidRDefault="007B0F70" w:rsidP="007C0D9D">
      <w:pPr>
        <w:bidi w:val="0"/>
        <w:rPr>
          <w:rFonts w:ascii="David" w:hAnsi="David" w:cs="David"/>
          <w:b/>
          <w:bCs/>
          <w:sz w:val="28"/>
          <w:szCs w:val="28"/>
          <w:u w:val="single"/>
          <w:rtl/>
        </w:rPr>
      </w:pPr>
    </w:p>
    <w:p w14:paraId="3E669B5B" w14:textId="77777777" w:rsidR="00127A9C" w:rsidRPr="0068220D" w:rsidRDefault="006D6EBB" w:rsidP="007C0D9D">
      <w:pPr>
        <w:rPr>
          <w:rFonts w:ascii="David" w:hAnsi="David" w:cs="David"/>
          <w:sz w:val="28"/>
          <w:szCs w:val="28"/>
        </w:rPr>
      </w:pPr>
      <w:r>
        <w:rPr>
          <w:rFonts w:ascii="David" w:hAnsi="David" w:cs="David"/>
          <w:b/>
          <w:bCs/>
          <w:sz w:val="28"/>
          <w:szCs w:val="28"/>
          <w:u w:val="single"/>
          <w:rtl/>
        </w:rPr>
        <w:t>לפרטים נוספים</w:t>
      </w:r>
      <w:r>
        <w:rPr>
          <w:rFonts w:ascii="David" w:hAnsi="David" w:cs="David"/>
          <w:sz w:val="28"/>
          <w:szCs w:val="28"/>
          <w:rtl/>
        </w:rPr>
        <w:t>: נוי תקשורת 03-6026026 זהר 052-2641769</w:t>
      </w:r>
      <w:bookmarkEnd w:id="1"/>
      <w:bookmarkEnd w:id="2"/>
      <w:bookmarkEnd w:id="3"/>
      <w:bookmarkEnd w:id="4"/>
    </w:p>
    <w:sectPr w:rsidR="00127A9C" w:rsidRPr="0068220D" w:rsidSect="0076556D">
      <w:headerReference w:type="default" r:id="rId11"/>
      <w:footerReference w:type="default" r:id="rId12"/>
      <w:pgSz w:w="11906" w:h="16838"/>
      <w:pgMar w:top="1296" w:right="1008" w:bottom="1296" w:left="1008" w:header="706" w:footer="706"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58B961" w14:textId="77777777" w:rsidR="006C238E" w:rsidRDefault="006C238E">
      <w:r>
        <w:separator/>
      </w:r>
    </w:p>
  </w:endnote>
  <w:endnote w:type="continuationSeparator" w:id="0">
    <w:p w14:paraId="728090A3" w14:textId="77777777" w:rsidR="006C238E" w:rsidRDefault="006C2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avid">
    <w:panose1 w:val="020E05020604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AE271" w14:textId="5DDC7DAB" w:rsidR="00890462" w:rsidRPr="006A5828" w:rsidRDefault="00B74628" w:rsidP="006A5828">
    <w:pPr>
      <w:pStyle w:val="a5"/>
      <w:rPr>
        <w:rtl/>
      </w:rPr>
    </w:pPr>
    <w:r w:rsidRPr="00D979A6">
      <w:rPr>
        <w:noProof/>
      </w:rPr>
      <w:drawing>
        <wp:inline distT="0" distB="0" distL="0" distR="0" wp14:anchorId="7F45D54B" wp14:editId="4A05DC2D">
          <wp:extent cx="6619875" cy="342900"/>
          <wp:effectExtent l="0" t="0" r="0" b="0"/>
          <wp:docPr id="3"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19875" cy="3429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65AEF5" w14:textId="77777777" w:rsidR="006C238E" w:rsidRDefault="006C238E">
      <w:r>
        <w:separator/>
      </w:r>
    </w:p>
  </w:footnote>
  <w:footnote w:type="continuationSeparator" w:id="0">
    <w:p w14:paraId="267DF6C5" w14:textId="77777777" w:rsidR="006C238E" w:rsidRDefault="006C23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66B9D3" w14:textId="77777777" w:rsidR="00890462" w:rsidRDefault="00890462" w:rsidP="00B97AD3">
    <w:pPr>
      <w:pStyle w:val="a3"/>
      <w:framePr w:wrap="auto" w:vAnchor="text" w:hAnchor="text" w:xAlign="right" w:y="1"/>
      <w:rPr>
        <w:rStyle w:val="a7"/>
      </w:rPr>
    </w:pPr>
    <w:r>
      <w:rPr>
        <w:rStyle w:val="a7"/>
      </w:rPr>
      <w:fldChar w:fldCharType="begin"/>
    </w:r>
    <w:r>
      <w:rPr>
        <w:rStyle w:val="a7"/>
      </w:rPr>
      <w:instrText xml:space="preserve">PAGE  </w:instrText>
    </w:r>
    <w:r>
      <w:rPr>
        <w:rStyle w:val="a7"/>
      </w:rPr>
      <w:fldChar w:fldCharType="separate"/>
    </w:r>
    <w:r w:rsidR="000A4560">
      <w:rPr>
        <w:rStyle w:val="a7"/>
        <w:noProof/>
        <w:rtl/>
      </w:rPr>
      <w:t>2</w:t>
    </w:r>
    <w:r>
      <w:rPr>
        <w:rStyle w:val="a7"/>
      </w:rPr>
      <w:fldChar w:fldCharType="end"/>
    </w:r>
  </w:p>
  <w:p w14:paraId="2EF3C911" w14:textId="7E048C3B" w:rsidR="00890462" w:rsidRDefault="00B74628" w:rsidP="00711C89">
    <w:pPr>
      <w:pStyle w:val="a3"/>
      <w:ind w:firstLine="360"/>
      <w:jc w:val="right"/>
      <w:rPr>
        <w:rtl/>
      </w:rPr>
    </w:pPr>
    <w:r w:rsidRPr="00D979A6">
      <w:rPr>
        <w:noProof/>
      </w:rPr>
      <w:drawing>
        <wp:inline distT="0" distB="0" distL="0" distR="0" wp14:anchorId="4BA11F98" wp14:editId="57E81899">
          <wp:extent cx="3486150" cy="838200"/>
          <wp:effectExtent l="0" t="0" r="0" b="0"/>
          <wp:docPr id="2"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6150" cy="838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2057C"/>
    <w:multiLevelType w:val="hybridMultilevel"/>
    <w:tmpl w:val="46187982"/>
    <w:lvl w:ilvl="0" w:tplc="C85E75C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4B6379"/>
    <w:multiLevelType w:val="multilevel"/>
    <w:tmpl w:val="E8CA40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6215054"/>
    <w:multiLevelType w:val="multilevel"/>
    <w:tmpl w:val="D36C8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437490"/>
    <w:multiLevelType w:val="multilevel"/>
    <w:tmpl w:val="1004A6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B7787E"/>
    <w:multiLevelType w:val="hybridMultilevel"/>
    <w:tmpl w:val="DB8C19EC"/>
    <w:lvl w:ilvl="0" w:tplc="C85E75C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C04D8D"/>
    <w:multiLevelType w:val="multilevel"/>
    <w:tmpl w:val="C888A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66E70D"/>
    <w:multiLevelType w:val="multilevel"/>
    <w:tmpl w:val="0B5C0930"/>
    <w:lvl w:ilvl="0">
      <w:start w:val="1"/>
      <w:numFmt w:val="bullet"/>
      <w:lvlText w:val=""/>
      <w:lvlJc w:val="left"/>
      <w:pPr>
        <w:ind w:left="960" w:hanging="360"/>
      </w:pPr>
      <w:rPr>
        <w:rFonts w:ascii="Symbol" w:hAnsi="Symbol" w:hint="default"/>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7" w15:restartNumberingAfterBreak="0">
    <w:nsid w:val="0A837C26"/>
    <w:multiLevelType w:val="multilevel"/>
    <w:tmpl w:val="1B282F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0CF967E2"/>
    <w:multiLevelType w:val="multilevel"/>
    <w:tmpl w:val="C1FA4806"/>
    <w:lvl w:ilvl="0">
      <w:start w:val="1"/>
      <w:numFmt w:val="decimal"/>
      <w:lvlText w:val="%1."/>
      <w:lvlJc w:val="left"/>
      <w:pPr>
        <w:tabs>
          <w:tab w:val="num" w:pos="720"/>
        </w:tabs>
        <w:ind w:left="720" w:hanging="360"/>
      </w:pPr>
      <w:rPr>
        <w:rFonts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0194F98"/>
    <w:multiLevelType w:val="multilevel"/>
    <w:tmpl w:val="80CC8B8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11AA4C6A"/>
    <w:multiLevelType w:val="multilevel"/>
    <w:tmpl w:val="7B1A07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26B4F83"/>
    <w:multiLevelType w:val="multilevel"/>
    <w:tmpl w:val="1396BC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2E76D56"/>
    <w:multiLevelType w:val="multilevel"/>
    <w:tmpl w:val="95F43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691172"/>
    <w:multiLevelType w:val="multilevel"/>
    <w:tmpl w:val="EECC9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7D15779"/>
    <w:multiLevelType w:val="multilevel"/>
    <w:tmpl w:val="FBB602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18DE39B8"/>
    <w:multiLevelType w:val="multilevel"/>
    <w:tmpl w:val="0EB0C1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AB7164D"/>
    <w:multiLevelType w:val="hybridMultilevel"/>
    <w:tmpl w:val="EDAED344"/>
    <w:lvl w:ilvl="0" w:tplc="210AEC90">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B91532A"/>
    <w:multiLevelType w:val="hybridMultilevel"/>
    <w:tmpl w:val="E2B4AF26"/>
    <w:lvl w:ilvl="0" w:tplc="DEE0C0EE">
      <w:start w:val="1"/>
      <w:numFmt w:val="decimal"/>
      <w:lvlText w:val="%1."/>
      <w:lvlJc w:val="left"/>
      <w:pPr>
        <w:ind w:left="720" w:hanging="360"/>
      </w:pPr>
      <w:rPr>
        <w:rFonts w:ascii="Times New Roman" w:hAnsi="Times New Roman" w:hint="default"/>
        <w:b w:val="0"/>
        <w:b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C7D3AD1"/>
    <w:multiLevelType w:val="multilevel"/>
    <w:tmpl w:val="5BE83F74"/>
    <w:lvl w:ilvl="0">
      <w:start w:val="1"/>
      <w:numFmt w:val="bullet"/>
      <w:lvlText w:val=""/>
      <w:lvlJc w:val="left"/>
      <w:pPr>
        <w:ind w:left="960" w:hanging="360"/>
      </w:pPr>
      <w:rPr>
        <w:rFonts w:ascii="Symbol" w:hAnsi="Symbol" w:hint="default"/>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9" w15:restartNumberingAfterBreak="0">
    <w:nsid w:val="1CCF6C38"/>
    <w:multiLevelType w:val="hybridMultilevel"/>
    <w:tmpl w:val="F1783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E031C09"/>
    <w:multiLevelType w:val="multilevel"/>
    <w:tmpl w:val="75DC1E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1E6D7818"/>
    <w:multiLevelType w:val="multilevel"/>
    <w:tmpl w:val="2C088F3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21823F3"/>
    <w:multiLevelType w:val="hybridMultilevel"/>
    <w:tmpl w:val="195C2F98"/>
    <w:lvl w:ilvl="0" w:tplc="3BA8F99A">
      <w:numFmt w:val="bullet"/>
      <w:lvlText w:val=""/>
      <w:lvlJc w:val="left"/>
      <w:pPr>
        <w:ind w:left="720" w:hanging="360"/>
      </w:pPr>
      <w:rPr>
        <w:rFonts w:ascii="Symbol" w:eastAsiaTheme="minorHAnsi" w:hAnsi="Symbol" w:cs="David"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23" w15:restartNumberingAfterBreak="0">
    <w:nsid w:val="22863877"/>
    <w:multiLevelType w:val="hybridMultilevel"/>
    <w:tmpl w:val="D600349A"/>
    <w:lvl w:ilvl="0" w:tplc="04090001">
      <w:numFmt w:val="bullet"/>
      <w:lvlText w:val=""/>
      <w:lvlJc w:val="left"/>
      <w:pPr>
        <w:tabs>
          <w:tab w:val="num" w:pos="540"/>
        </w:tabs>
        <w:ind w:left="54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5D92854"/>
    <w:multiLevelType w:val="multilevel"/>
    <w:tmpl w:val="AB80D3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26D2EE96"/>
    <w:multiLevelType w:val="multilevel"/>
    <w:tmpl w:val="00000000"/>
    <w:lvl w:ilvl="0">
      <w:start w:val="1"/>
      <w:numFmt w:val="decimal"/>
      <w:lvlText w:val="%1."/>
      <w:lvlJc w:val="left"/>
      <w:pPr>
        <w:ind w:left="960" w:hanging="360"/>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6" w15:restartNumberingAfterBreak="0">
    <w:nsid w:val="27924BCE"/>
    <w:multiLevelType w:val="multilevel"/>
    <w:tmpl w:val="AD8C4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8FB50A0"/>
    <w:multiLevelType w:val="multilevel"/>
    <w:tmpl w:val="AC1095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2F8C3F27"/>
    <w:multiLevelType w:val="multilevel"/>
    <w:tmpl w:val="D42E9D80"/>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 w15:restartNumberingAfterBreak="0">
    <w:nsid w:val="3033438A"/>
    <w:multiLevelType w:val="multilevel"/>
    <w:tmpl w:val="6A4EC52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33440164"/>
    <w:multiLevelType w:val="hybridMultilevel"/>
    <w:tmpl w:val="9070C6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4DF7C09"/>
    <w:multiLevelType w:val="hybridMultilevel"/>
    <w:tmpl w:val="597EC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5BE7702"/>
    <w:multiLevelType w:val="multilevel"/>
    <w:tmpl w:val="948AEA9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363F5CFB"/>
    <w:multiLevelType w:val="hybridMultilevel"/>
    <w:tmpl w:val="B9F46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378E7D93"/>
    <w:multiLevelType w:val="multilevel"/>
    <w:tmpl w:val="87EE3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9FC3B32"/>
    <w:multiLevelType w:val="multilevel"/>
    <w:tmpl w:val="51301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A103502"/>
    <w:multiLevelType w:val="hybridMultilevel"/>
    <w:tmpl w:val="950EAD1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3B3063E3"/>
    <w:multiLevelType w:val="hybridMultilevel"/>
    <w:tmpl w:val="B054F9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40D274B8"/>
    <w:multiLevelType w:val="multilevel"/>
    <w:tmpl w:val="034A8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44C03D9E"/>
    <w:multiLevelType w:val="multilevel"/>
    <w:tmpl w:val="5052AA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45173A42"/>
    <w:multiLevelType w:val="multilevel"/>
    <w:tmpl w:val="920EC8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46475C91"/>
    <w:multiLevelType w:val="multilevel"/>
    <w:tmpl w:val="DC38F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6C408F1"/>
    <w:multiLevelType w:val="multilevel"/>
    <w:tmpl w:val="54885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471F4236"/>
    <w:multiLevelType w:val="multilevel"/>
    <w:tmpl w:val="9A9E3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479B377B"/>
    <w:multiLevelType w:val="hybridMultilevel"/>
    <w:tmpl w:val="482049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485F1FB5"/>
    <w:multiLevelType w:val="multilevel"/>
    <w:tmpl w:val="38E05A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48F067C5"/>
    <w:multiLevelType w:val="multilevel"/>
    <w:tmpl w:val="91C00B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9A90B1A"/>
    <w:multiLevelType w:val="multilevel"/>
    <w:tmpl w:val="2FC89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9B84CD4"/>
    <w:multiLevelType w:val="multilevel"/>
    <w:tmpl w:val="FA869FD4"/>
    <w:lvl w:ilvl="0">
      <w:start w:val="1"/>
      <w:numFmt w:val="decimal"/>
      <w:lvlText w:val="%1."/>
      <w:lvlJc w:val="left"/>
      <w:pPr>
        <w:tabs>
          <w:tab w:val="num" w:pos="720"/>
        </w:tabs>
        <w:ind w:left="720" w:hanging="360"/>
      </w:pPr>
      <w:rPr>
        <w:rFonts w:ascii="David" w:eastAsia="Times New Roman" w:hAnsi="David" w:cs="David"/>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4AE85ABC"/>
    <w:multiLevelType w:val="multilevel"/>
    <w:tmpl w:val="57E457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0" w15:restartNumberingAfterBreak="0">
    <w:nsid w:val="4BB75D9D"/>
    <w:multiLevelType w:val="multilevel"/>
    <w:tmpl w:val="BC6C3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BFE140E"/>
    <w:multiLevelType w:val="multilevel"/>
    <w:tmpl w:val="FD3EFA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2" w15:restartNumberingAfterBreak="0">
    <w:nsid w:val="4C67437E"/>
    <w:multiLevelType w:val="multilevel"/>
    <w:tmpl w:val="18445C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CDA0DB1"/>
    <w:multiLevelType w:val="multilevel"/>
    <w:tmpl w:val="F454C9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4" w15:restartNumberingAfterBreak="0">
    <w:nsid w:val="4E013263"/>
    <w:multiLevelType w:val="hybridMultilevel"/>
    <w:tmpl w:val="7A6E736A"/>
    <w:lvl w:ilvl="0" w:tplc="F202C9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EC77A80"/>
    <w:multiLevelType w:val="multilevel"/>
    <w:tmpl w:val="A9C0D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51CD73F0"/>
    <w:multiLevelType w:val="hybridMultilevel"/>
    <w:tmpl w:val="2870A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7" w15:restartNumberingAfterBreak="0">
    <w:nsid w:val="52A6725D"/>
    <w:multiLevelType w:val="multilevel"/>
    <w:tmpl w:val="410E37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8" w15:restartNumberingAfterBreak="0">
    <w:nsid w:val="53123074"/>
    <w:multiLevelType w:val="hybridMultilevel"/>
    <w:tmpl w:val="F9586D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9" w15:restartNumberingAfterBreak="0">
    <w:nsid w:val="53B3433D"/>
    <w:multiLevelType w:val="multilevel"/>
    <w:tmpl w:val="5648917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55E2158A"/>
    <w:multiLevelType w:val="multilevel"/>
    <w:tmpl w:val="2CCAA2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6EE2EFE"/>
    <w:multiLevelType w:val="multilevel"/>
    <w:tmpl w:val="EC181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8C418DD"/>
    <w:multiLevelType w:val="multilevel"/>
    <w:tmpl w:val="37AAC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9625986"/>
    <w:multiLevelType w:val="multilevel"/>
    <w:tmpl w:val="778CCD10"/>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4" w15:restartNumberingAfterBreak="0">
    <w:nsid w:val="59E43600"/>
    <w:multiLevelType w:val="multilevel"/>
    <w:tmpl w:val="920EC8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5D23554A"/>
    <w:multiLevelType w:val="multilevel"/>
    <w:tmpl w:val="5ECE8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5E191EC3"/>
    <w:multiLevelType w:val="multilevel"/>
    <w:tmpl w:val="8A9E6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F5453B4"/>
    <w:multiLevelType w:val="hybridMultilevel"/>
    <w:tmpl w:val="838AD1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24E3492"/>
    <w:multiLevelType w:val="multilevel"/>
    <w:tmpl w:val="00000000"/>
    <w:lvl w:ilvl="0">
      <w:start w:val="1"/>
      <w:numFmt w:val="bullet"/>
      <w:lvlText w:val=""/>
      <w:lvlJc w:val="left"/>
      <w:pPr>
        <w:ind w:left="960" w:hanging="360"/>
      </w:pPr>
      <w:rPr>
        <w:rFonts w:ascii="Symbol" w:hAnsi="Symbol"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69" w15:restartNumberingAfterBreak="0">
    <w:nsid w:val="63D115AA"/>
    <w:multiLevelType w:val="multilevel"/>
    <w:tmpl w:val="00000000"/>
    <w:lvl w:ilvl="0">
      <w:start w:val="1"/>
      <w:numFmt w:val="bullet"/>
      <w:lvlText w:val=""/>
      <w:lvlJc w:val="left"/>
      <w:pPr>
        <w:ind w:left="960" w:hanging="360"/>
      </w:pPr>
      <w:rPr>
        <w:rFonts w:ascii="Symbol" w:hAnsi="Symbol"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70" w15:restartNumberingAfterBreak="0">
    <w:nsid w:val="6638510F"/>
    <w:multiLevelType w:val="multilevel"/>
    <w:tmpl w:val="E006ED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72F4ECD"/>
    <w:multiLevelType w:val="hybridMultilevel"/>
    <w:tmpl w:val="B6D0B9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2" w15:restartNumberingAfterBreak="0">
    <w:nsid w:val="686F48C7"/>
    <w:multiLevelType w:val="hybridMultilevel"/>
    <w:tmpl w:val="7DFCD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9070FA6"/>
    <w:multiLevelType w:val="multilevel"/>
    <w:tmpl w:val="F4F4F5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6B7778B1"/>
    <w:multiLevelType w:val="multilevel"/>
    <w:tmpl w:val="E3D6484C"/>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5" w15:restartNumberingAfterBreak="0">
    <w:nsid w:val="6D314D3F"/>
    <w:multiLevelType w:val="hybridMultilevel"/>
    <w:tmpl w:val="7E66B69C"/>
    <w:lvl w:ilvl="0" w:tplc="0409000D">
      <w:start w:val="1"/>
      <w:numFmt w:val="bullet"/>
      <w:lvlText w:val=""/>
      <w:lvlJc w:val="left"/>
      <w:pPr>
        <w:tabs>
          <w:tab w:val="num" w:pos="540"/>
        </w:tabs>
        <w:ind w:left="5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F683AA3"/>
    <w:multiLevelType w:val="multilevel"/>
    <w:tmpl w:val="86F6F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7033209E"/>
    <w:multiLevelType w:val="multilevel"/>
    <w:tmpl w:val="15189A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73FC54C4"/>
    <w:multiLevelType w:val="multilevel"/>
    <w:tmpl w:val="58E017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9" w15:restartNumberingAfterBreak="0">
    <w:nsid w:val="74287CED"/>
    <w:multiLevelType w:val="hybridMultilevel"/>
    <w:tmpl w:val="CAD4A9F4"/>
    <w:lvl w:ilvl="0" w:tplc="C0B0B58C">
      <w:start w:val="1"/>
      <w:numFmt w:val="bullet"/>
      <w:lvlText w:val="-"/>
      <w:lvlJc w:val="left"/>
      <w:pPr>
        <w:ind w:left="784" w:hanging="360"/>
      </w:pPr>
      <w:rPr>
        <w:rFonts w:ascii="Arial" w:hAnsi="Arial" w:cs="Aria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80" w15:restartNumberingAfterBreak="0">
    <w:nsid w:val="75615AC5"/>
    <w:multiLevelType w:val="multilevel"/>
    <w:tmpl w:val="0C28C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65F5B74"/>
    <w:multiLevelType w:val="multilevel"/>
    <w:tmpl w:val="50F4EFC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2" w15:restartNumberingAfterBreak="0">
    <w:nsid w:val="77750B49"/>
    <w:multiLevelType w:val="multilevel"/>
    <w:tmpl w:val="239A2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7A11271D"/>
    <w:multiLevelType w:val="hybridMultilevel"/>
    <w:tmpl w:val="685C01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4" w15:restartNumberingAfterBreak="0">
    <w:nsid w:val="7C3971C1"/>
    <w:multiLevelType w:val="multilevel"/>
    <w:tmpl w:val="8A60E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7EC070E2"/>
    <w:multiLevelType w:val="multilevel"/>
    <w:tmpl w:val="FA869FD4"/>
    <w:lvl w:ilvl="0">
      <w:start w:val="1"/>
      <w:numFmt w:val="decimal"/>
      <w:lvlText w:val="%1."/>
      <w:lvlJc w:val="left"/>
      <w:pPr>
        <w:tabs>
          <w:tab w:val="num" w:pos="720"/>
        </w:tabs>
        <w:ind w:left="720" w:hanging="360"/>
      </w:pPr>
      <w:rPr>
        <w:rFonts w:ascii="David" w:eastAsia="Times New Roman" w:hAnsi="David" w:cs="David"/>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7EF12E67"/>
    <w:multiLevelType w:val="multilevel"/>
    <w:tmpl w:val="DB026E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7" w15:restartNumberingAfterBreak="0">
    <w:nsid w:val="7F94173A"/>
    <w:multiLevelType w:val="multilevel"/>
    <w:tmpl w:val="920EC8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1658461139">
    <w:abstractNumId w:val="44"/>
  </w:num>
  <w:num w:numId="2" w16cid:durableId="321202877">
    <w:abstractNumId w:val="36"/>
  </w:num>
  <w:num w:numId="3" w16cid:durableId="1338770019">
    <w:abstractNumId w:val="4"/>
  </w:num>
  <w:num w:numId="4" w16cid:durableId="1122192891">
    <w:abstractNumId w:val="0"/>
  </w:num>
  <w:num w:numId="5" w16cid:durableId="1675453290">
    <w:abstractNumId w:val="16"/>
  </w:num>
  <w:num w:numId="6" w16cid:durableId="895243211">
    <w:abstractNumId w:val="23"/>
  </w:num>
  <w:num w:numId="7" w16cid:durableId="1246183833">
    <w:abstractNumId w:val="75"/>
  </w:num>
  <w:num w:numId="8" w16cid:durableId="1537036607">
    <w:abstractNumId w:val="17"/>
  </w:num>
  <w:num w:numId="9" w16cid:durableId="452096286">
    <w:abstractNumId w:val="79"/>
  </w:num>
  <w:num w:numId="10" w16cid:durableId="1715890305">
    <w:abstractNumId w:val="30"/>
  </w:num>
  <w:num w:numId="11" w16cid:durableId="1763447769">
    <w:abstractNumId w:val="31"/>
  </w:num>
  <w:num w:numId="12" w16cid:durableId="623851763">
    <w:abstractNumId w:val="48"/>
  </w:num>
  <w:num w:numId="13" w16cid:durableId="171460050">
    <w:abstractNumId w:val="73"/>
  </w:num>
  <w:num w:numId="14" w16cid:durableId="1388841102">
    <w:abstractNumId w:val="85"/>
  </w:num>
  <w:num w:numId="15" w16cid:durableId="1542866522">
    <w:abstractNumId w:val="26"/>
  </w:num>
  <w:num w:numId="16" w16cid:durableId="654453252">
    <w:abstractNumId w:val="42"/>
  </w:num>
  <w:num w:numId="17" w16cid:durableId="60912186">
    <w:abstractNumId w:val="8"/>
  </w:num>
  <w:num w:numId="18" w16cid:durableId="1691688209">
    <w:abstractNumId w:val="54"/>
  </w:num>
  <w:num w:numId="19" w16cid:durableId="994651848">
    <w:abstractNumId w:val="72"/>
  </w:num>
  <w:num w:numId="20" w16cid:durableId="1620145715">
    <w:abstractNumId w:val="13"/>
  </w:num>
  <w:num w:numId="21" w16cid:durableId="1501770436">
    <w:abstractNumId w:val="41"/>
  </w:num>
  <w:num w:numId="22" w16cid:durableId="1446073436">
    <w:abstractNumId w:val="19"/>
  </w:num>
  <w:num w:numId="23" w16cid:durableId="580986562">
    <w:abstractNumId w:val="67"/>
  </w:num>
  <w:num w:numId="24" w16cid:durableId="30778764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9329822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00222318">
    <w:abstractNumId w:val="50"/>
  </w:num>
  <w:num w:numId="27" w16cid:durableId="279655137">
    <w:abstractNumId w:val="52"/>
  </w:num>
  <w:num w:numId="28" w16cid:durableId="657459518">
    <w:abstractNumId w:val="70"/>
  </w:num>
  <w:num w:numId="29" w16cid:durableId="1348680459">
    <w:abstractNumId w:val="5"/>
  </w:num>
  <w:num w:numId="30" w16cid:durableId="1605645938">
    <w:abstractNumId w:val="12"/>
  </w:num>
  <w:num w:numId="31" w16cid:durableId="1766917925">
    <w:abstractNumId w:val="60"/>
  </w:num>
  <w:num w:numId="32" w16cid:durableId="1403873505">
    <w:abstractNumId w:val="66"/>
  </w:num>
  <w:num w:numId="33" w16cid:durableId="1057052083">
    <w:abstractNumId w:val="61"/>
  </w:num>
  <w:num w:numId="34" w16cid:durableId="188186449">
    <w:abstractNumId w:val="2"/>
  </w:num>
  <w:num w:numId="35" w16cid:durableId="628514840">
    <w:abstractNumId w:val="80"/>
  </w:num>
  <w:num w:numId="36" w16cid:durableId="1034887496">
    <w:abstractNumId w:val="47"/>
  </w:num>
  <w:num w:numId="37" w16cid:durableId="274873645">
    <w:abstractNumId w:val="34"/>
  </w:num>
  <w:num w:numId="38" w16cid:durableId="647707597">
    <w:abstractNumId w:val="82"/>
  </w:num>
  <w:num w:numId="39" w16cid:durableId="1687247556">
    <w:abstractNumId w:val="83"/>
  </w:num>
  <w:num w:numId="40" w16cid:durableId="1213730308">
    <w:abstractNumId w:val="40"/>
  </w:num>
  <w:num w:numId="41" w16cid:durableId="1823303979">
    <w:abstractNumId w:val="33"/>
  </w:num>
  <w:num w:numId="42" w16cid:durableId="1994218384">
    <w:abstractNumId w:val="58"/>
  </w:num>
  <w:num w:numId="43" w16cid:durableId="2003963742">
    <w:abstractNumId w:val="56"/>
  </w:num>
  <w:num w:numId="44" w16cid:durableId="1268849361">
    <w:abstractNumId w:val="37"/>
  </w:num>
  <w:num w:numId="45" w16cid:durableId="1891989614">
    <w:abstractNumId w:val="64"/>
  </w:num>
  <w:num w:numId="46" w16cid:durableId="1537082125">
    <w:abstractNumId w:val="87"/>
  </w:num>
  <w:num w:numId="47" w16cid:durableId="945768784">
    <w:abstractNumId w:val="71"/>
  </w:num>
  <w:num w:numId="48" w16cid:durableId="1299799288">
    <w:abstractNumId w:val="15"/>
  </w:num>
  <w:num w:numId="49" w16cid:durableId="1814173187">
    <w:abstractNumId w:val="59"/>
  </w:num>
  <w:num w:numId="50" w16cid:durableId="763846390">
    <w:abstractNumId w:val="46"/>
  </w:num>
  <w:num w:numId="51" w16cid:durableId="1396590251">
    <w:abstractNumId w:val="11"/>
  </w:num>
  <w:num w:numId="52" w16cid:durableId="1407918635">
    <w:abstractNumId w:val="39"/>
  </w:num>
  <w:num w:numId="53" w16cid:durableId="33818484">
    <w:abstractNumId w:val="20"/>
  </w:num>
  <w:num w:numId="54" w16cid:durableId="634919265">
    <w:abstractNumId w:val="1"/>
  </w:num>
  <w:num w:numId="55" w16cid:durableId="1324048792">
    <w:abstractNumId w:val="38"/>
  </w:num>
  <w:num w:numId="56" w16cid:durableId="1179083184">
    <w:abstractNumId w:val="25"/>
  </w:num>
  <w:num w:numId="57" w16cid:durableId="1628584584">
    <w:abstractNumId w:val="69"/>
  </w:num>
  <w:num w:numId="58" w16cid:durableId="588855594">
    <w:abstractNumId w:val="68"/>
  </w:num>
  <w:num w:numId="59" w16cid:durableId="958561378">
    <w:abstractNumId w:val="84"/>
  </w:num>
  <w:num w:numId="60" w16cid:durableId="345401181">
    <w:abstractNumId w:val="28"/>
  </w:num>
  <w:num w:numId="61" w16cid:durableId="447821115">
    <w:abstractNumId w:val="74"/>
  </w:num>
  <w:num w:numId="62" w16cid:durableId="1151874784">
    <w:abstractNumId w:val="81"/>
  </w:num>
  <w:num w:numId="63" w16cid:durableId="2128500603">
    <w:abstractNumId w:val="9"/>
  </w:num>
  <w:num w:numId="64" w16cid:durableId="1588617497">
    <w:abstractNumId w:val="63"/>
  </w:num>
  <w:num w:numId="65" w16cid:durableId="110371930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67098454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81696302">
    <w:abstractNumId w:val="35"/>
  </w:num>
  <w:num w:numId="68" w16cid:durableId="786704187">
    <w:abstractNumId w:val="43"/>
  </w:num>
  <w:num w:numId="69" w16cid:durableId="697701952">
    <w:abstractNumId w:val="55"/>
  </w:num>
  <w:num w:numId="70" w16cid:durableId="1201472333">
    <w:abstractNumId w:val="45"/>
  </w:num>
  <w:num w:numId="71" w16cid:durableId="1649436671">
    <w:abstractNumId w:val="14"/>
  </w:num>
  <w:num w:numId="72" w16cid:durableId="1569993260">
    <w:abstractNumId w:val="32"/>
  </w:num>
  <w:num w:numId="73" w16cid:durableId="1899703290">
    <w:abstractNumId w:val="24"/>
  </w:num>
  <w:num w:numId="74" w16cid:durableId="1601985420">
    <w:abstractNumId w:val="27"/>
  </w:num>
  <w:num w:numId="75" w16cid:durableId="260649266">
    <w:abstractNumId w:val="77"/>
  </w:num>
  <w:num w:numId="76" w16cid:durableId="1017730092">
    <w:abstractNumId w:val="78"/>
  </w:num>
  <w:num w:numId="77" w16cid:durableId="80100613">
    <w:abstractNumId w:val="3"/>
  </w:num>
  <w:num w:numId="78" w16cid:durableId="1595356484">
    <w:abstractNumId w:val="57"/>
  </w:num>
  <w:num w:numId="79" w16cid:durableId="48265203">
    <w:abstractNumId w:val="49"/>
  </w:num>
  <w:num w:numId="80" w16cid:durableId="1013608842">
    <w:abstractNumId w:val="53"/>
  </w:num>
  <w:num w:numId="81" w16cid:durableId="482966543">
    <w:abstractNumId w:val="51"/>
  </w:num>
  <w:num w:numId="82" w16cid:durableId="351539140">
    <w:abstractNumId w:val="86"/>
  </w:num>
  <w:num w:numId="83" w16cid:durableId="76827102">
    <w:abstractNumId w:val="21"/>
  </w:num>
  <w:num w:numId="84" w16cid:durableId="1425226141">
    <w:abstractNumId w:val="7"/>
  </w:num>
  <w:num w:numId="85" w16cid:durableId="1749034846">
    <w:abstractNumId w:val="76"/>
  </w:num>
  <w:num w:numId="86" w16cid:durableId="699670266">
    <w:abstractNumId w:val="22"/>
  </w:num>
  <w:num w:numId="87" w16cid:durableId="1712264906">
    <w:abstractNumId w:val="65"/>
  </w:num>
  <w:num w:numId="88" w16cid:durableId="608391215">
    <w:abstractNumId w:val="6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AD3"/>
    <w:rsid w:val="00000825"/>
    <w:rsid w:val="00000F28"/>
    <w:rsid w:val="00001C55"/>
    <w:rsid w:val="00001D3D"/>
    <w:rsid w:val="000038D6"/>
    <w:rsid w:val="00004368"/>
    <w:rsid w:val="000045A0"/>
    <w:rsid w:val="0000463B"/>
    <w:rsid w:val="000047E4"/>
    <w:rsid w:val="00005FBF"/>
    <w:rsid w:val="00006111"/>
    <w:rsid w:val="0000651E"/>
    <w:rsid w:val="0000699E"/>
    <w:rsid w:val="000113F7"/>
    <w:rsid w:val="0001241A"/>
    <w:rsid w:val="00012F00"/>
    <w:rsid w:val="00013027"/>
    <w:rsid w:val="0001346D"/>
    <w:rsid w:val="00017588"/>
    <w:rsid w:val="000201DB"/>
    <w:rsid w:val="00021085"/>
    <w:rsid w:val="00021451"/>
    <w:rsid w:val="00021ACF"/>
    <w:rsid w:val="000226D5"/>
    <w:rsid w:val="00022A39"/>
    <w:rsid w:val="0002393A"/>
    <w:rsid w:val="00024EAF"/>
    <w:rsid w:val="00031368"/>
    <w:rsid w:val="000323C9"/>
    <w:rsid w:val="00032D4F"/>
    <w:rsid w:val="00032DB8"/>
    <w:rsid w:val="000331E2"/>
    <w:rsid w:val="00033B80"/>
    <w:rsid w:val="0003525F"/>
    <w:rsid w:val="0003569C"/>
    <w:rsid w:val="00036028"/>
    <w:rsid w:val="0003719C"/>
    <w:rsid w:val="000401F3"/>
    <w:rsid w:val="00041C81"/>
    <w:rsid w:val="000434EA"/>
    <w:rsid w:val="000459FB"/>
    <w:rsid w:val="00046389"/>
    <w:rsid w:val="00046813"/>
    <w:rsid w:val="000507E3"/>
    <w:rsid w:val="00051E3A"/>
    <w:rsid w:val="000528CF"/>
    <w:rsid w:val="000568E7"/>
    <w:rsid w:val="00056B6A"/>
    <w:rsid w:val="00057F65"/>
    <w:rsid w:val="0006017A"/>
    <w:rsid w:val="00062B72"/>
    <w:rsid w:val="00063859"/>
    <w:rsid w:val="00065D95"/>
    <w:rsid w:val="00066AD9"/>
    <w:rsid w:val="000700D9"/>
    <w:rsid w:val="00070501"/>
    <w:rsid w:val="00071171"/>
    <w:rsid w:val="00071606"/>
    <w:rsid w:val="00071624"/>
    <w:rsid w:val="00071B77"/>
    <w:rsid w:val="00071F6E"/>
    <w:rsid w:val="00072669"/>
    <w:rsid w:val="00073A33"/>
    <w:rsid w:val="0007431A"/>
    <w:rsid w:val="00074E8F"/>
    <w:rsid w:val="000803C2"/>
    <w:rsid w:val="00085909"/>
    <w:rsid w:val="00085F35"/>
    <w:rsid w:val="00086503"/>
    <w:rsid w:val="000874C6"/>
    <w:rsid w:val="000879DC"/>
    <w:rsid w:val="00087DDD"/>
    <w:rsid w:val="00090B98"/>
    <w:rsid w:val="00090E36"/>
    <w:rsid w:val="0009180B"/>
    <w:rsid w:val="00093494"/>
    <w:rsid w:val="00093B11"/>
    <w:rsid w:val="00094118"/>
    <w:rsid w:val="00094643"/>
    <w:rsid w:val="000948A8"/>
    <w:rsid w:val="0009521C"/>
    <w:rsid w:val="000955B3"/>
    <w:rsid w:val="00095FF4"/>
    <w:rsid w:val="00096C23"/>
    <w:rsid w:val="000A1452"/>
    <w:rsid w:val="000A2AA2"/>
    <w:rsid w:val="000A2B81"/>
    <w:rsid w:val="000A37FD"/>
    <w:rsid w:val="000A4560"/>
    <w:rsid w:val="000B14C9"/>
    <w:rsid w:val="000B1B5A"/>
    <w:rsid w:val="000B1F9F"/>
    <w:rsid w:val="000B273D"/>
    <w:rsid w:val="000B4060"/>
    <w:rsid w:val="000B40E4"/>
    <w:rsid w:val="000B4B9C"/>
    <w:rsid w:val="000B6BB2"/>
    <w:rsid w:val="000C011A"/>
    <w:rsid w:val="000C08A5"/>
    <w:rsid w:val="000C1F49"/>
    <w:rsid w:val="000C238D"/>
    <w:rsid w:val="000C6A69"/>
    <w:rsid w:val="000C7847"/>
    <w:rsid w:val="000C7F09"/>
    <w:rsid w:val="000D1BC5"/>
    <w:rsid w:val="000D1D31"/>
    <w:rsid w:val="000D318D"/>
    <w:rsid w:val="000D3346"/>
    <w:rsid w:val="000D39B3"/>
    <w:rsid w:val="000D4BF0"/>
    <w:rsid w:val="000D4F62"/>
    <w:rsid w:val="000D6519"/>
    <w:rsid w:val="000D68DB"/>
    <w:rsid w:val="000D7571"/>
    <w:rsid w:val="000E0382"/>
    <w:rsid w:val="000E0C23"/>
    <w:rsid w:val="000E3364"/>
    <w:rsid w:val="000E416A"/>
    <w:rsid w:val="000E5994"/>
    <w:rsid w:val="000E5FC0"/>
    <w:rsid w:val="000E6332"/>
    <w:rsid w:val="000E6DB1"/>
    <w:rsid w:val="000F05DB"/>
    <w:rsid w:val="000F0DD6"/>
    <w:rsid w:val="000F1F58"/>
    <w:rsid w:val="000F204D"/>
    <w:rsid w:val="000F2403"/>
    <w:rsid w:val="000F3D4D"/>
    <w:rsid w:val="000F420D"/>
    <w:rsid w:val="000F52E6"/>
    <w:rsid w:val="000F5448"/>
    <w:rsid w:val="000F6B33"/>
    <w:rsid w:val="000F6DE4"/>
    <w:rsid w:val="000F7750"/>
    <w:rsid w:val="000F7761"/>
    <w:rsid w:val="000F7B88"/>
    <w:rsid w:val="00100715"/>
    <w:rsid w:val="00102673"/>
    <w:rsid w:val="0010271A"/>
    <w:rsid w:val="001067B8"/>
    <w:rsid w:val="00106C58"/>
    <w:rsid w:val="00106E1A"/>
    <w:rsid w:val="00107191"/>
    <w:rsid w:val="001119D1"/>
    <w:rsid w:val="00111B23"/>
    <w:rsid w:val="0011483C"/>
    <w:rsid w:val="001148AA"/>
    <w:rsid w:val="001166E8"/>
    <w:rsid w:val="00120994"/>
    <w:rsid w:val="00123C3A"/>
    <w:rsid w:val="001265BB"/>
    <w:rsid w:val="00127A9C"/>
    <w:rsid w:val="0013094E"/>
    <w:rsid w:val="00131ABE"/>
    <w:rsid w:val="00131DCA"/>
    <w:rsid w:val="001329FA"/>
    <w:rsid w:val="00133774"/>
    <w:rsid w:val="00137086"/>
    <w:rsid w:val="00137C02"/>
    <w:rsid w:val="00140ACC"/>
    <w:rsid w:val="00140D86"/>
    <w:rsid w:val="00141E24"/>
    <w:rsid w:val="001426DE"/>
    <w:rsid w:val="00142C81"/>
    <w:rsid w:val="001430D8"/>
    <w:rsid w:val="00143459"/>
    <w:rsid w:val="001439B9"/>
    <w:rsid w:val="00144711"/>
    <w:rsid w:val="00145E59"/>
    <w:rsid w:val="00147AE5"/>
    <w:rsid w:val="00150310"/>
    <w:rsid w:val="00152287"/>
    <w:rsid w:val="00152DC2"/>
    <w:rsid w:val="00152DF5"/>
    <w:rsid w:val="0015382D"/>
    <w:rsid w:val="00155C38"/>
    <w:rsid w:val="0016058A"/>
    <w:rsid w:val="00160731"/>
    <w:rsid w:val="00160D73"/>
    <w:rsid w:val="001618B9"/>
    <w:rsid w:val="00162055"/>
    <w:rsid w:val="00162074"/>
    <w:rsid w:val="00162EF1"/>
    <w:rsid w:val="00163E61"/>
    <w:rsid w:val="00166F8F"/>
    <w:rsid w:val="00167211"/>
    <w:rsid w:val="001675B4"/>
    <w:rsid w:val="00167BD7"/>
    <w:rsid w:val="0017208D"/>
    <w:rsid w:val="001735FC"/>
    <w:rsid w:val="00174FB0"/>
    <w:rsid w:val="00175EEF"/>
    <w:rsid w:val="001767EB"/>
    <w:rsid w:val="0017688A"/>
    <w:rsid w:val="00177D52"/>
    <w:rsid w:val="00180024"/>
    <w:rsid w:val="00180D19"/>
    <w:rsid w:val="00180FA3"/>
    <w:rsid w:val="00184269"/>
    <w:rsid w:val="00185F7C"/>
    <w:rsid w:val="00186952"/>
    <w:rsid w:val="0018795B"/>
    <w:rsid w:val="00190B25"/>
    <w:rsid w:val="00190E30"/>
    <w:rsid w:val="00191227"/>
    <w:rsid w:val="00191997"/>
    <w:rsid w:val="00191AB2"/>
    <w:rsid w:val="00191BB5"/>
    <w:rsid w:val="00192C42"/>
    <w:rsid w:val="00192DBF"/>
    <w:rsid w:val="0019439C"/>
    <w:rsid w:val="00196523"/>
    <w:rsid w:val="001A01C2"/>
    <w:rsid w:val="001A0405"/>
    <w:rsid w:val="001A1C73"/>
    <w:rsid w:val="001A1C8D"/>
    <w:rsid w:val="001A34A0"/>
    <w:rsid w:val="001B2D06"/>
    <w:rsid w:val="001B3D13"/>
    <w:rsid w:val="001B46CF"/>
    <w:rsid w:val="001B5D8A"/>
    <w:rsid w:val="001B6C50"/>
    <w:rsid w:val="001C04E9"/>
    <w:rsid w:val="001C12B9"/>
    <w:rsid w:val="001C3335"/>
    <w:rsid w:val="001C343B"/>
    <w:rsid w:val="001C38AA"/>
    <w:rsid w:val="001C4C1E"/>
    <w:rsid w:val="001C5195"/>
    <w:rsid w:val="001C68CB"/>
    <w:rsid w:val="001C710D"/>
    <w:rsid w:val="001C7A4D"/>
    <w:rsid w:val="001D1461"/>
    <w:rsid w:val="001D1E13"/>
    <w:rsid w:val="001D26C6"/>
    <w:rsid w:val="001D27F8"/>
    <w:rsid w:val="001D3017"/>
    <w:rsid w:val="001D41EA"/>
    <w:rsid w:val="001D47ED"/>
    <w:rsid w:val="001D5234"/>
    <w:rsid w:val="001D58CE"/>
    <w:rsid w:val="001D6680"/>
    <w:rsid w:val="001E0CDF"/>
    <w:rsid w:val="001E1BF5"/>
    <w:rsid w:val="001E1EEE"/>
    <w:rsid w:val="001E24E9"/>
    <w:rsid w:val="001E358C"/>
    <w:rsid w:val="001E3A84"/>
    <w:rsid w:val="001E3F6A"/>
    <w:rsid w:val="001E4B7B"/>
    <w:rsid w:val="001E542F"/>
    <w:rsid w:val="001E56FB"/>
    <w:rsid w:val="001E6975"/>
    <w:rsid w:val="001E6FFB"/>
    <w:rsid w:val="001E71A3"/>
    <w:rsid w:val="001E71FB"/>
    <w:rsid w:val="001E7C07"/>
    <w:rsid w:val="001F1CEE"/>
    <w:rsid w:val="001F5FB0"/>
    <w:rsid w:val="001F61F9"/>
    <w:rsid w:val="001F7863"/>
    <w:rsid w:val="00200815"/>
    <w:rsid w:val="002009FC"/>
    <w:rsid w:val="00202F51"/>
    <w:rsid w:val="00204EBC"/>
    <w:rsid w:val="00205C0F"/>
    <w:rsid w:val="00205DD8"/>
    <w:rsid w:val="00206E1D"/>
    <w:rsid w:val="002075BC"/>
    <w:rsid w:val="002102D6"/>
    <w:rsid w:val="00210A97"/>
    <w:rsid w:val="0021101D"/>
    <w:rsid w:val="002116E7"/>
    <w:rsid w:val="00211FE2"/>
    <w:rsid w:val="00212FE3"/>
    <w:rsid w:val="00214A0A"/>
    <w:rsid w:val="00215558"/>
    <w:rsid w:val="00221DD9"/>
    <w:rsid w:val="00221FC3"/>
    <w:rsid w:val="00222510"/>
    <w:rsid w:val="00223ADD"/>
    <w:rsid w:val="002247F8"/>
    <w:rsid w:val="00227CBD"/>
    <w:rsid w:val="00227F47"/>
    <w:rsid w:val="0023073E"/>
    <w:rsid w:val="00230FD6"/>
    <w:rsid w:val="00231D51"/>
    <w:rsid w:val="00231DCB"/>
    <w:rsid w:val="00232B6D"/>
    <w:rsid w:val="00235466"/>
    <w:rsid w:val="002413CF"/>
    <w:rsid w:val="0024140F"/>
    <w:rsid w:val="00242F1C"/>
    <w:rsid w:val="0024437D"/>
    <w:rsid w:val="002450CC"/>
    <w:rsid w:val="00245E19"/>
    <w:rsid w:val="00246172"/>
    <w:rsid w:val="00250715"/>
    <w:rsid w:val="00250D36"/>
    <w:rsid w:val="002515EB"/>
    <w:rsid w:val="00252C06"/>
    <w:rsid w:val="00254090"/>
    <w:rsid w:val="002557C8"/>
    <w:rsid w:val="00255CA6"/>
    <w:rsid w:val="002560FC"/>
    <w:rsid w:val="0025695D"/>
    <w:rsid w:val="00256BD1"/>
    <w:rsid w:val="0025789E"/>
    <w:rsid w:val="00260CC6"/>
    <w:rsid w:val="00261319"/>
    <w:rsid w:val="00261AEC"/>
    <w:rsid w:val="002623E9"/>
    <w:rsid w:val="0026294D"/>
    <w:rsid w:val="00262AF9"/>
    <w:rsid w:val="0026362E"/>
    <w:rsid w:val="00264352"/>
    <w:rsid w:val="00264EFB"/>
    <w:rsid w:val="00265DD3"/>
    <w:rsid w:val="00267FF5"/>
    <w:rsid w:val="002707A3"/>
    <w:rsid w:val="00270CFA"/>
    <w:rsid w:val="0027634F"/>
    <w:rsid w:val="00276D75"/>
    <w:rsid w:val="00280138"/>
    <w:rsid w:val="00280CB1"/>
    <w:rsid w:val="00281766"/>
    <w:rsid w:val="00281780"/>
    <w:rsid w:val="00282DF9"/>
    <w:rsid w:val="002851E7"/>
    <w:rsid w:val="00287AD6"/>
    <w:rsid w:val="00292D14"/>
    <w:rsid w:val="00292F02"/>
    <w:rsid w:val="00293E22"/>
    <w:rsid w:val="00294523"/>
    <w:rsid w:val="00295309"/>
    <w:rsid w:val="00296C46"/>
    <w:rsid w:val="00297CCC"/>
    <w:rsid w:val="002A3615"/>
    <w:rsid w:val="002A48F8"/>
    <w:rsid w:val="002A58C2"/>
    <w:rsid w:val="002A76B9"/>
    <w:rsid w:val="002A7711"/>
    <w:rsid w:val="002B03D0"/>
    <w:rsid w:val="002B0DB9"/>
    <w:rsid w:val="002B216F"/>
    <w:rsid w:val="002B2361"/>
    <w:rsid w:val="002B2A65"/>
    <w:rsid w:val="002B3A4F"/>
    <w:rsid w:val="002B3F2C"/>
    <w:rsid w:val="002B4D32"/>
    <w:rsid w:val="002B4EEE"/>
    <w:rsid w:val="002B56D8"/>
    <w:rsid w:val="002B5777"/>
    <w:rsid w:val="002B6C21"/>
    <w:rsid w:val="002C1E73"/>
    <w:rsid w:val="002C2CEF"/>
    <w:rsid w:val="002C3039"/>
    <w:rsid w:val="002C3991"/>
    <w:rsid w:val="002C46D2"/>
    <w:rsid w:val="002C5B89"/>
    <w:rsid w:val="002C69C8"/>
    <w:rsid w:val="002C6D05"/>
    <w:rsid w:val="002C7531"/>
    <w:rsid w:val="002C7975"/>
    <w:rsid w:val="002C7E25"/>
    <w:rsid w:val="002D064D"/>
    <w:rsid w:val="002D1A4F"/>
    <w:rsid w:val="002D421C"/>
    <w:rsid w:val="002D5ED2"/>
    <w:rsid w:val="002D6C7E"/>
    <w:rsid w:val="002D6F91"/>
    <w:rsid w:val="002D7332"/>
    <w:rsid w:val="002E0A80"/>
    <w:rsid w:val="002E2098"/>
    <w:rsid w:val="002E492C"/>
    <w:rsid w:val="002E4988"/>
    <w:rsid w:val="002E7EED"/>
    <w:rsid w:val="002F1426"/>
    <w:rsid w:val="002F3002"/>
    <w:rsid w:val="002F34A4"/>
    <w:rsid w:val="002F34E9"/>
    <w:rsid w:val="002F3DA8"/>
    <w:rsid w:val="002F4292"/>
    <w:rsid w:val="002F45C8"/>
    <w:rsid w:val="002F788A"/>
    <w:rsid w:val="002F7DF6"/>
    <w:rsid w:val="00301D4A"/>
    <w:rsid w:val="003026A8"/>
    <w:rsid w:val="00305715"/>
    <w:rsid w:val="00306312"/>
    <w:rsid w:val="00306CA6"/>
    <w:rsid w:val="00307109"/>
    <w:rsid w:val="003103A3"/>
    <w:rsid w:val="0031192B"/>
    <w:rsid w:val="00312AAA"/>
    <w:rsid w:val="00312EF1"/>
    <w:rsid w:val="00312F62"/>
    <w:rsid w:val="00314499"/>
    <w:rsid w:val="0031548E"/>
    <w:rsid w:val="00315DA1"/>
    <w:rsid w:val="00315F00"/>
    <w:rsid w:val="00316423"/>
    <w:rsid w:val="003176EC"/>
    <w:rsid w:val="00317E62"/>
    <w:rsid w:val="0032007D"/>
    <w:rsid w:val="0032112F"/>
    <w:rsid w:val="00321205"/>
    <w:rsid w:val="00322293"/>
    <w:rsid w:val="003227C3"/>
    <w:rsid w:val="003227C7"/>
    <w:rsid w:val="0032394A"/>
    <w:rsid w:val="00323AC0"/>
    <w:rsid w:val="00325040"/>
    <w:rsid w:val="00325167"/>
    <w:rsid w:val="0032760E"/>
    <w:rsid w:val="00327A07"/>
    <w:rsid w:val="003315B0"/>
    <w:rsid w:val="00331A62"/>
    <w:rsid w:val="00331D3C"/>
    <w:rsid w:val="003325AC"/>
    <w:rsid w:val="003329BB"/>
    <w:rsid w:val="003341CE"/>
    <w:rsid w:val="00335B57"/>
    <w:rsid w:val="0033605A"/>
    <w:rsid w:val="003370B3"/>
    <w:rsid w:val="00342296"/>
    <w:rsid w:val="003424E9"/>
    <w:rsid w:val="0034359C"/>
    <w:rsid w:val="00345D78"/>
    <w:rsid w:val="00346B8D"/>
    <w:rsid w:val="00346C07"/>
    <w:rsid w:val="003473AF"/>
    <w:rsid w:val="00347674"/>
    <w:rsid w:val="00350C99"/>
    <w:rsid w:val="00351D06"/>
    <w:rsid w:val="00352290"/>
    <w:rsid w:val="003568DF"/>
    <w:rsid w:val="00356EF2"/>
    <w:rsid w:val="003570AB"/>
    <w:rsid w:val="00357B9E"/>
    <w:rsid w:val="00360840"/>
    <w:rsid w:val="00360C92"/>
    <w:rsid w:val="00361FBC"/>
    <w:rsid w:val="003621F1"/>
    <w:rsid w:val="003623DD"/>
    <w:rsid w:val="00363A74"/>
    <w:rsid w:val="00364060"/>
    <w:rsid w:val="003642FF"/>
    <w:rsid w:val="00364CA0"/>
    <w:rsid w:val="00365280"/>
    <w:rsid w:val="00365CB0"/>
    <w:rsid w:val="00365FED"/>
    <w:rsid w:val="0036650D"/>
    <w:rsid w:val="0036728B"/>
    <w:rsid w:val="00367923"/>
    <w:rsid w:val="0037145A"/>
    <w:rsid w:val="00371680"/>
    <w:rsid w:val="003719AA"/>
    <w:rsid w:val="00372626"/>
    <w:rsid w:val="00372AF1"/>
    <w:rsid w:val="003735CC"/>
    <w:rsid w:val="00374A29"/>
    <w:rsid w:val="00375F0B"/>
    <w:rsid w:val="00380C9B"/>
    <w:rsid w:val="00382D7E"/>
    <w:rsid w:val="0038349E"/>
    <w:rsid w:val="003871B5"/>
    <w:rsid w:val="0039082F"/>
    <w:rsid w:val="003911AD"/>
    <w:rsid w:val="003921E5"/>
    <w:rsid w:val="00396372"/>
    <w:rsid w:val="00396B1A"/>
    <w:rsid w:val="00397143"/>
    <w:rsid w:val="0039738B"/>
    <w:rsid w:val="00397514"/>
    <w:rsid w:val="003A0127"/>
    <w:rsid w:val="003A217E"/>
    <w:rsid w:val="003A7B03"/>
    <w:rsid w:val="003B05F6"/>
    <w:rsid w:val="003B075E"/>
    <w:rsid w:val="003B143A"/>
    <w:rsid w:val="003B2665"/>
    <w:rsid w:val="003B357A"/>
    <w:rsid w:val="003B40F9"/>
    <w:rsid w:val="003B6330"/>
    <w:rsid w:val="003B7A88"/>
    <w:rsid w:val="003C0CFB"/>
    <w:rsid w:val="003C210E"/>
    <w:rsid w:val="003C24BD"/>
    <w:rsid w:val="003C6C68"/>
    <w:rsid w:val="003D0645"/>
    <w:rsid w:val="003D0E9E"/>
    <w:rsid w:val="003D2282"/>
    <w:rsid w:val="003D4F05"/>
    <w:rsid w:val="003D5D6E"/>
    <w:rsid w:val="003D6BAF"/>
    <w:rsid w:val="003D6E30"/>
    <w:rsid w:val="003D7D1E"/>
    <w:rsid w:val="003E056D"/>
    <w:rsid w:val="003E06E3"/>
    <w:rsid w:val="003E2977"/>
    <w:rsid w:val="003E3E9A"/>
    <w:rsid w:val="003E4824"/>
    <w:rsid w:val="003E4B34"/>
    <w:rsid w:val="003E7DEA"/>
    <w:rsid w:val="003E7F46"/>
    <w:rsid w:val="003F046F"/>
    <w:rsid w:val="003F06FC"/>
    <w:rsid w:val="003F0729"/>
    <w:rsid w:val="003F4C4E"/>
    <w:rsid w:val="003F6B45"/>
    <w:rsid w:val="003F74F6"/>
    <w:rsid w:val="004015F9"/>
    <w:rsid w:val="00401D6F"/>
    <w:rsid w:val="00401FD1"/>
    <w:rsid w:val="0040411F"/>
    <w:rsid w:val="004051D8"/>
    <w:rsid w:val="0040565B"/>
    <w:rsid w:val="00405AD3"/>
    <w:rsid w:val="0040665D"/>
    <w:rsid w:val="00406701"/>
    <w:rsid w:val="00406D59"/>
    <w:rsid w:val="004074DB"/>
    <w:rsid w:val="004078FC"/>
    <w:rsid w:val="00407BD1"/>
    <w:rsid w:val="00410D19"/>
    <w:rsid w:val="00412910"/>
    <w:rsid w:val="00412911"/>
    <w:rsid w:val="00413B3D"/>
    <w:rsid w:val="004140AF"/>
    <w:rsid w:val="004153E6"/>
    <w:rsid w:val="004161CD"/>
    <w:rsid w:val="00420673"/>
    <w:rsid w:val="0042211B"/>
    <w:rsid w:val="00422AB2"/>
    <w:rsid w:val="00422CC0"/>
    <w:rsid w:val="00422E16"/>
    <w:rsid w:val="00424AE5"/>
    <w:rsid w:val="00425931"/>
    <w:rsid w:val="00425A58"/>
    <w:rsid w:val="0043181A"/>
    <w:rsid w:val="00432725"/>
    <w:rsid w:val="0043286B"/>
    <w:rsid w:val="0043291D"/>
    <w:rsid w:val="00433887"/>
    <w:rsid w:val="0043429B"/>
    <w:rsid w:val="00437542"/>
    <w:rsid w:val="004375CC"/>
    <w:rsid w:val="004378E0"/>
    <w:rsid w:val="00437BE6"/>
    <w:rsid w:val="00440370"/>
    <w:rsid w:val="004403BD"/>
    <w:rsid w:val="00440EE3"/>
    <w:rsid w:val="0044384D"/>
    <w:rsid w:val="00443F76"/>
    <w:rsid w:val="00444222"/>
    <w:rsid w:val="0044453C"/>
    <w:rsid w:val="00445856"/>
    <w:rsid w:val="00445C73"/>
    <w:rsid w:val="00445E0F"/>
    <w:rsid w:val="0044624A"/>
    <w:rsid w:val="00446E01"/>
    <w:rsid w:val="00447330"/>
    <w:rsid w:val="004475F1"/>
    <w:rsid w:val="00447E7F"/>
    <w:rsid w:val="004500B4"/>
    <w:rsid w:val="004501B7"/>
    <w:rsid w:val="004556D4"/>
    <w:rsid w:val="0045620B"/>
    <w:rsid w:val="00457869"/>
    <w:rsid w:val="0045793A"/>
    <w:rsid w:val="00457B9D"/>
    <w:rsid w:val="00460480"/>
    <w:rsid w:val="00461903"/>
    <w:rsid w:val="00464889"/>
    <w:rsid w:val="004650F3"/>
    <w:rsid w:val="004703D4"/>
    <w:rsid w:val="0047059E"/>
    <w:rsid w:val="00471B56"/>
    <w:rsid w:val="004749C6"/>
    <w:rsid w:val="004759DF"/>
    <w:rsid w:val="0047735B"/>
    <w:rsid w:val="00480260"/>
    <w:rsid w:val="00481657"/>
    <w:rsid w:val="0048385E"/>
    <w:rsid w:val="00483EC8"/>
    <w:rsid w:val="004844B8"/>
    <w:rsid w:val="004844F6"/>
    <w:rsid w:val="00486B94"/>
    <w:rsid w:val="00486D69"/>
    <w:rsid w:val="00487D58"/>
    <w:rsid w:val="00490A59"/>
    <w:rsid w:val="00491341"/>
    <w:rsid w:val="00491BF5"/>
    <w:rsid w:val="00493304"/>
    <w:rsid w:val="004956B7"/>
    <w:rsid w:val="00496369"/>
    <w:rsid w:val="00496534"/>
    <w:rsid w:val="00497DAE"/>
    <w:rsid w:val="004A01A7"/>
    <w:rsid w:val="004A20D7"/>
    <w:rsid w:val="004A35C6"/>
    <w:rsid w:val="004A3CB2"/>
    <w:rsid w:val="004A52B0"/>
    <w:rsid w:val="004A5AEF"/>
    <w:rsid w:val="004A6F55"/>
    <w:rsid w:val="004B0075"/>
    <w:rsid w:val="004B0461"/>
    <w:rsid w:val="004B0842"/>
    <w:rsid w:val="004B0A8D"/>
    <w:rsid w:val="004B0BC7"/>
    <w:rsid w:val="004B1A1C"/>
    <w:rsid w:val="004B2CA6"/>
    <w:rsid w:val="004B3D3C"/>
    <w:rsid w:val="004B4C98"/>
    <w:rsid w:val="004B5224"/>
    <w:rsid w:val="004B5B5E"/>
    <w:rsid w:val="004B7212"/>
    <w:rsid w:val="004B76AC"/>
    <w:rsid w:val="004B7EEA"/>
    <w:rsid w:val="004C24DD"/>
    <w:rsid w:val="004C277B"/>
    <w:rsid w:val="004C2ECC"/>
    <w:rsid w:val="004C4014"/>
    <w:rsid w:val="004C42B8"/>
    <w:rsid w:val="004C4749"/>
    <w:rsid w:val="004D0FFB"/>
    <w:rsid w:val="004D1D52"/>
    <w:rsid w:val="004D2509"/>
    <w:rsid w:val="004D320F"/>
    <w:rsid w:val="004D34B5"/>
    <w:rsid w:val="004D3FD3"/>
    <w:rsid w:val="004D4174"/>
    <w:rsid w:val="004D4850"/>
    <w:rsid w:val="004D59D9"/>
    <w:rsid w:val="004D6287"/>
    <w:rsid w:val="004D71D6"/>
    <w:rsid w:val="004E0D3E"/>
    <w:rsid w:val="004E1996"/>
    <w:rsid w:val="004E30F4"/>
    <w:rsid w:val="004E38A1"/>
    <w:rsid w:val="004E47D3"/>
    <w:rsid w:val="004E69BE"/>
    <w:rsid w:val="004E731F"/>
    <w:rsid w:val="004F1B74"/>
    <w:rsid w:val="004F252A"/>
    <w:rsid w:val="004F2544"/>
    <w:rsid w:val="004F4B07"/>
    <w:rsid w:val="004F4C4F"/>
    <w:rsid w:val="004F570A"/>
    <w:rsid w:val="004F72E7"/>
    <w:rsid w:val="004F7410"/>
    <w:rsid w:val="004F79E7"/>
    <w:rsid w:val="005015BA"/>
    <w:rsid w:val="005019AC"/>
    <w:rsid w:val="00503174"/>
    <w:rsid w:val="0050386B"/>
    <w:rsid w:val="00503FB2"/>
    <w:rsid w:val="00504CCE"/>
    <w:rsid w:val="00504E92"/>
    <w:rsid w:val="005054AD"/>
    <w:rsid w:val="00505B91"/>
    <w:rsid w:val="005060E0"/>
    <w:rsid w:val="00506420"/>
    <w:rsid w:val="005103F1"/>
    <w:rsid w:val="00510C39"/>
    <w:rsid w:val="00512061"/>
    <w:rsid w:val="00512691"/>
    <w:rsid w:val="00512B41"/>
    <w:rsid w:val="00512F2E"/>
    <w:rsid w:val="00516D88"/>
    <w:rsid w:val="00517CCE"/>
    <w:rsid w:val="0052004E"/>
    <w:rsid w:val="00520A48"/>
    <w:rsid w:val="00521889"/>
    <w:rsid w:val="00523EE9"/>
    <w:rsid w:val="00523F0E"/>
    <w:rsid w:val="005241F8"/>
    <w:rsid w:val="00524E41"/>
    <w:rsid w:val="00525FF7"/>
    <w:rsid w:val="00526196"/>
    <w:rsid w:val="00527BAF"/>
    <w:rsid w:val="005308DD"/>
    <w:rsid w:val="00531109"/>
    <w:rsid w:val="00531B1C"/>
    <w:rsid w:val="00532033"/>
    <w:rsid w:val="005320A1"/>
    <w:rsid w:val="00534266"/>
    <w:rsid w:val="00534F4D"/>
    <w:rsid w:val="00535705"/>
    <w:rsid w:val="00535EDD"/>
    <w:rsid w:val="00540339"/>
    <w:rsid w:val="005405E0"/>
    <w:rsid w:val="00540761"/>
    <w:rsid w:val="0054180B"/>
    <w:rsid w:val="005426FE"/>
    <w:rsid w:val="00542CBA"/>
    <w:rsid w:val="0054339D"/>
    <w:rsid w:val="00543447"/>
    <w:rsid w:val="0054368C"/>
    <w:rsid w:val="00544FE5"/>
    <w:rsid w:val="00545AF7"/>
    <w:rsid w:val="005468CA"/>
    <w:rsid w:val="0055032E"/>
    <w:rsid w:val="00550845"/>
    <w:rsid w:val="00550FFD"/>
    <w:rsid w:val="005511D5"/>
    <w:rsid w:val="00551368"/>
    <w:rsid w:val="00551AD2"/>
    <w:rsid w:val="00554491"/>
    <w:rsid w:val="00555A23"/>
    <w:rsid w:val="005610E1"/>
    <w:rsid w:val="00561EFF"/>
    <w:rsid w:val="0056347C"/>
    <w:rsid w:val="005635DA"/>
    <w:rsid w:val="00563CEB"/>
    <w:rsid w:val="00564A51"/>
    <w:rsid w:val="0056682F"/>
    <w:rsid w:val="00567E5C"/>
    <w:rsid w:val="005700DC"/>
    <w:rsid w:val="00570CF4"/>
    <w:rsid w:val="00571069"/>
    <w:rsid w:val="0057373B"/>
    <w:rsid w:val="0057401D"/>
    <w:rsid w:val="005747AE"/>
    <w:rsid w:val="00575DC2"/>
    <w:rsid w:val="00576A0E"/>
    <w:rsid w:val="005809AE"/>
    <w:rsid w:val="005810D0"/>
    <w:rsid w:val="005810D4"/>
    <w:rsid w:val="00581ADC"/>
    <w:rsid w:val="00582A69"/>
    <w:rsid w:val="00584B9C"/>
    <w:rsid w:val="00585BFA"/>
    <w:rsid w:val="00586D3B"/>
    <w:rsid w:val="00586DA7"/>
    <w:rsid w:val="0058758C"/>
    <w:rsid w:val="00587CA5"/>
    <w:rsid w:val="0059250C"/>
    <w:rsid w:val="005928A3"/>
    <w:rsid w:val="00594231"/>
    <w:rsid w:val="00594CEE"/>
    <w:rsid w:val="00595815"/>
    <w:rsid w:val="00595EDD"/>
    <w:rsid w:val="00595F86"/>
    <w:rsid w:val="005A02B3"/>
    <w:rsid w:val="005A0B2D"/>
    <w:rsid w:val="005A0D42"/>
    <w:rsid w:val="005A199D"/>
    <w:rsid w:val="005A1D00"/>
    <w:rsid w:val="005A2369"/>
    <w:rsid w:val="005A2832"/>
    <w:rsid w:val="005A5522"/>
    <w:rsid w:val="005A6835"/>
    <w:rsid w:val="005A7065"/>
    <w:rsid w:val="005B044D"/>
    <w:rsid w:val="005B07C0"/>
    <w:rsid w:val="005B14DC"/>
    <w:rsid w:val="005B198F"/>
    <w:rsid w:val="005B28D2"/>
    <w:rsid w:val="005B3067"/>
    <w:rsid w:val="005B56E3"/>
    <w:rsid w:val="005B63BC"/>
    <w:rsid w:val="005B7A40"/>
    <w:rsid w:val="005C100C"/>
    <w:rsid w:val="005C1015"/>
    <w:rsid w:val="005C1BFB"/>
    <w:rsid w:val="005C326A"/>
    <w:rsid w:val="005C3632"/>
    <w:rsid w:val="005C4A20"/>
    <w:rsid w:val="005C60CE"/>
    <w:rsid w:val="005C6225"/>
    <w:rsid w:val="005C6F9E"/>
    <w:rsid w:val="005D188A"/>
    <w:rsid w:val="005D1B60"/>
    <w:rsid w:val="005D2457"/>
    <w:rsid w:val="005D28DC"/>
    <w:rsid w:val="005D35DD"/>
    <w:rsid w:val="005D5562"/>
    <w:rsid w:val="005D56C0"/>
    <w:rsid w:val="005E0D7F"/>
    <w:rsid w:val="005E0FF3"/>
    <w:rsid w:val="005E2667"/>
    <w:rsid w:val="005E2EFA"/>
    <w:rsid w:val="005E41CC"/>
    <w:rsid w:val="005E49DA"/>
    <w:rsid w:val="005E4B78"/>
    <w:rsid w:val="005E6EA7"/>
    <w:rsid w:val="005E6F44"/>
    <w:rsid w:val="005E7248"/>
    <w:rsid w:val="005F04FB"/>
    <w:rsid w:val="005F1B9C"/>
    <w:rsid w:val="005F2960"/>
    <w:rsid w:val="005F4313"/>
    <w:rsid w:val="005F7541"/>
    <w:rsid w:val="005F7717"/>
    <w:rsid w:val="00600806"/>
    <w:rsid w:val="006056A5"/>
    <w:rsid w:val="00605D1D"/>
    <w:rsid w:val="00606948"/>
    <w:rsid w:val="00607D36"/>
    <w:rsid w:val="00611041"/>
    <w:rsid w:val="00613DEA"/>
    <w:rsid w:val="00617B00"/>
    <w:rsid w:val="006208D4"/>
    <w:rsid w:val="00620CAF"/>
    <w:rsid w:val="00621E99"/>
    <w:rsid w:val="006226BD"/>
    <w:rsid w:val="00622D50"/>
    <w:rsid w:val="006233D1"/>
    <w:rsid w:val="00623533"/>
    <w:rsid w:val="00623A20"/>
    <w:rsid w:val="00624931"/>
    <w:rsid w:val="00625BE6"/>
    <w:rsid w:val="0062666F"/>
    <w:rsid w:val="0063021A"/>
    <w:rsid w:val="0063099E"/>
    <w:rsid w:val="00630DFE"/>
    <w:rsid w:val="0063170E"/>
    <w:rsid w:val="006319F5"/>
    <w:rsid w:val="00632837"/>
    <w:rsid w:val="00633928"/>
    <w:rsid w:val="00633F5A"/>
    <w:rsid w:val="00633FD3"/>
    <w:rsid w:val="00634A25"/>
    <w:rsid w:val="00634D99"/>
    <w:rsid w:val="006352E7"/>
    <w:rsid w:val="00635359"/>
    <w:rsid w:val="006404C8"/>
    <w:rsid w:val="00641226"/>
    <w:rsid w:val="00641D0E"/>
    <w:rsid w:val="00641DAD"/>
    <w:rsid w:val="006432DA"/>
    <w:rsid w:val="0064573C"/>
    <w:rsid w:val="006461EC"/>
    <w:rsid w:val="0064639E"/>
    <w:rsid w:val="006463F0"/>
    <w:rsid w:val="006467C3"/>
    <w:rsid w:val="00647D09"/>
    <w:rsid w:val="006503C2"/>
    <w:rsid w:val="00651D9A"/>
    <w:rsid w:val="0065211D"/>
    <w:rsid w:val="00652534"/>
    <w:rsid w:val="00653008"/>
    <w:rsid w:val="006536E6"/>
    <w:rsid w:val="00654455"/>
    <w:rsid w:val="0065539D"/>
    <w:rsid w:val="00656443"/>
    <w:rsid w:val="00656E7A"/>
    <w:rsid w:val="00660087"/>
    <w:rsid w:val="00661422"/>
    <w:rsid w:val="00661A60"/>
    <w:rsid w:val="00661A6D"/>
    <w:rsid w:val="00662740"/>
    <w:rsid w:val="00662C56"/>
    <w:rsid w:val="0066482C"/>
    <w:rsid w:val="00664D7D"/>
    <w:rsid w:val="006650E4"/>
    <w:rsid w:val="00666203"/>
    <w:rsid w:val="006676F0"/>
    <w:rsid w:val="0067085B"/>
    <w:rsid w:val="00673AFB"/>
    <w:rsid w:val="00673AFC"/>
    <w:rsid w:val="00674440"/>
    <w:rsid w:val="00675480"/>
    <w:rsid w:val="00681745"/>
    <w:rsid w:val="0068220D"/>
    <w:rsid w:val="00682A17"/>
    <w:rsid w:val="006848CF"/>
    <w:rsid w:val="006919C5"/>
    <w:rsid w:val="00692D13"/>
    <w:rsid w:val="006935B2"/>
    <w:rsid w:val="006937C8"/>
    <w:rsid w:val="0069525D"/>
    <w:rsid w:val="00695BA1"/>
    <w:rsid w:val="00695C0E"/>
    <w:rsid w:val="00695CB6"/>
    <w:rsid w:val="00696A49"/>
    <w:rsid w:val="006A079B"/>
    <w:rsid w:val="006A0EB6"/>
    <w:rsid w:val="006A0FC0"/>
    <w:rsid w:val="006A2A0D"/>
    <w:rsid w:val="006A3233"/>
    <w:rsid w:val="006A5828"/>
    <w:rsid w:val="006A60FF"/>
    <w:rsid w:val="006A6828"/>
    <w:rsid w:val="006A6D4C"/>
    <w:rsid w:val="006A71BA"/>
    <w:rsid w:val="006B063A"/>
    <w:rsid w:val="006B2E1B"/>
    <w:rsid w:val="006B357C"/>
    <w:rsid w:val="006B3FB7"/>
    <w:rsid w:val="006B475F"/>
    <w:rsid w:val="006B4E0D"/>
    <w:rsid w:val="006B576E"/>
    <w:rsid w:val="006C238E"/>
    <w:rsid w:val="006C29B0"/>
    <w:rsid w:val="006C4F82"/>
    <w:rsid w:val="006C53C9"/>
    <w:rsid w:val="006C5A2A"/>
    <w:rsid w:val="006D0268"/>
    <w:rsid w:val="006D14F2"/>
    <w:rsid w:val="006D3437"/>
    <w:rsid w:val="006D3C8E"/>
    <w:rsid w:val="006D472B"/>
    <w:rsid w:val="006D4C14"/>
    <w:rsid w:val="006D6328"/>
    <w:rsid w:val="006D6A99"/>
    <w:rsid w:val="006D6EBB"/>
    <w:rsid w:val="006E06D3"/>
    <w:rsid w:val="006E0B59"/>
    <w:rsid w:val="006E1009"/>
    <w:rsid w:val="006E199A"/>
    <w:rsid w:val="006E21CD"/>
    <w:rsid w:val="006E2323"/>
    <w:rsid w:val="006E236D"/>
    <w:rsid w:val="006E2863"/>
    <w:rsid w:val="006E3F17"/>
    <w:rsid w:val="006E43D4"/>
    <w:rsid w:val="006E4EE3"/>
    <w:rsid w:val="006E6597"/>
    <w:rsid w:val="006E67BF"/>
    <w:rsid w:val="006E7FFD"/>
    <w:rsid w:val="006F0DC8"/>
    <w:rsid w:val="006F14CF"/>
    <w:rsid w:val="006F2261"/>
    <w:rsid w:val="00701FE3"/>
    <w:rsid w:val="00702350"/>
    <w:rsid w:val="007027CB"/>
    <w:rsid w:val="00703D89"/>
    <w:rsid w:val="007041A4"/>
    <w:rsid w:val="00704DB1"/>
    <w:rsid w:val="0070537A"/>
    <w:rsid w:val="007069B0"/>
    <w:rsid w:val="007073D1"/>
    <w:rsid w:val="00707CCE"/>
    <w:rsid w:val="00710484"/>
    <w:rsid w:val="00710F71"/>
    <w:rsid w:val="00711BE8"/>
    <w:rsid w:val="00711C89"/>
    <w:rsid w:val="00711D52"/>
    <w:rsid w:val="007121C4"/>
    <w:rsid w:val="00712DDA"/>
    <w:rsid w:val="00712E22"/>
    <w:rsid w:val="007132F5"/>
    <w:rsid w:val="00714393"/>
    <w:rsid w:val="0071488A"/>
    <w:rsid w:val="007148D9"/>
    <w:rsid w:val="00714F7D"/>
    <w:rsid w:val="0071535B"/>
    <w:rsid w:val="00716022"/>
    <w:rsid w:val="00716A83"/>
    <w:rsid w:val="00716DCC"/>
    <w:rsid w:val="007174E5"/>
    <w:rsid w:val="00717E14"/>
    <w:rsid w:val="00717FE0"/>
    <w:rsid w:val="00721DCB"/>
    <w:rsid w:val="00722BAA"/>
    <w:rsid w:val="00723CD6"/>
    <w:rsid w:val="00723E6B"/>
    <w:rsid w:val="0072494D"/>
    <w:rsid w:val="00725787"/>
    <w:rsid w:val="00726332"/>
    <w:rsid w:val="007265C0"/>
    <w:rsid w:val="00726B3E"/>
    <w:rsid w:val="007272D6"/>
    <w:rsid w:val="00731C33"/>
    <w:rsid w:val="00731E3B"/>
    <w:rsid w:val="007339C3"/>
    <w:rsid w:val="00735306"/>
    <w:rsid w:val="00736577"/>
    <w:rsid w:val="00736782"/>
    <w:rsid w:val="00741135"/>
    <w:rsid w:val="00742164"/>
    <w:rsid w:val="00742844"/>
    <w:rsid w:val="0074347B"/>
    <w:rsid w:val="00745592"/>
    <w:rsid w:val="007455B9"/>
    <w:rsid w:val="007457EA"/>
    <w:rsid w:val="00745D27"/>
    <w:rsid w:val="00745DB7"/>
    <w:rsid w:val="00746087"/>
    <w:rsid w:val="00746700"/>
    <w:rsid w:val="007467BE"/>
    <w:rsid w:val="007533DB"/>
    <w:rsid w:val="0075442C"/>
    <w:rsid w:val="007556DF"/>
    <w:rsid w:val="00755A2A"/>
    <w:rsid w:val="007566BC"/>
    <w:rsid w:val="00756AC7"/>
    <w:rsid w:val="0075756F"/>
    <w:rsid w:val="00760233"/>
    <w:rsid w:val="00760413"/>
    <w:rsid w:val="00760F77"/>
    <w:rsid w:val="00763A03"/>
    <w:rsid w:val="00764205"/>
    <w:rsid w:val="0076494F"/>
    <w:rsid w:val="00765261"/>
    <w:rsid w:val="0076556D"/>
    <w:rsid w:val="00766D96"/>
    <w:rsid w:val="00767C33"/>
    <w:rsid w:val="0077001F"/>
    <w:rsid w:val="007707AD"/>
    <w:rsid w:val="00771E2B"/>
    <w:rsid w:val="00771EF4"/>
    <w:rsid w:val="007721E2"/>
    <w:rsid w:val="00772CC8"/>
    <w:rsid w:val="0077559B"/>
    <w:rsid w:val="00775C89"/>
    <w:rsid w:val="00781431"/>
    <w:rsid w:val="00782FF4"/>
    <w:rsid w:val="00783961"/>
    <w:rsid w:val="007859FE"/>
    <w:rsid w:val="0078607C"/>
    <w:rsid w:val="007860F7"/>
    <w:rsid w:val="0078614E"/>
    <w:rsid w:val="007902BA"/>
    <w:rsid w:val="007903E2"/>
    <w:rsid w:val="00790667"/>
    <w:rsid w:val="0079248B"/>
    <w:rsid w:val="0079291B"/>
    <w:rsid w:val="00793003"/>
    <w:rsid w:val="00793345"/>
    <w:rsid w:val="00793E7C"/>
    <w:rsid w:val="007941FF"/>
    <w:rsid w:val="00794404"/>
    <w:rsid w:val="00794422"/>
    <w:rsid w:val="00794C55"/>
    <w:rsid w:val="00795A6E"/>
    <w:rsid w:val="00795DAA"/>
    <w:rsid w:val="0079665D"/>
    <w:rsid w:val="007A4821"/>
    <w:rsid w:val="007A67CA"/>
    <w:rsid w:val="007B095D"/>
    <w:rsid w:val="007B0AE9"/>
    <w:rsid w:val="007B0F70"/>
    <w:rsid w:val="007B1651"/>
    <w:rsid w:val="007B16A9"/>
    <w:rsid w:val="007B1B01"/>
    <w:rsid w:val="007B22C3"/>
    <w:rsid w:val="007B5CDF"/>
    <w:rsid w:val="007B7E0C"/>
    <w:rsid w:val="007C0735"/>
    <w:rsid w:val="007C0D9D"/>
    <w:rsid w:val="007C193D"/>
    <w:rsid w:val="007C2A72"/>
    <w:rsid w:val="007C3506"/>
    <w:rsid w:val="007C3C95"/>
    <w:rsid w:val="007C3E92"/>
    <w:rsid w:val="007C53E6"/>
    <w:rsid w:val="007C56BF"/>
    <w:rsid w:val="007C67C9"/>
    <w:rsid w:val="007C7C4F"/>
    <w:rsid w:val="007D0166"/>
    <w:rsid w:val="007D53B8"/>
    <w:rsid w:val="007D5B00"/>
    <w:rsid w:val="007D6811"/>
    <w:rsid w:val="007D6868"/>
    <w:rsid w:val="007D7C5B"/>
    <w:rsid w:val="007E04A4"/>
    <w:rsid w:val="007E0875"/>
    <w:rsid w:val="007E3205"/>
    <w:rsid w:val="007E3486"/>
    <w:rsid w:val="007E406A"/>
    <w:rsid w:val="007E4CCD"/>
    <w:rsid w:val="007E60B8"/>
    <w:rsid w:val="007E6611"/>
    <w:rsid w:val="007E6AA3"/>
    <w:rsid w:val="007E74AF"/>
    <w:rsid w:val="007F0136"/>
    <w:rsid w:val="007F2F92"/>
    <w:rsid w:val="007F3257"/>
    <w:rsid w:val="007F4E81"/>
    <w:rsid w:val="007F54CC"/>
    <w:rsid w:val="00800DAA"/>
    <w:rsid w:val="0080151B"/>
    <w:rsid w:val="00801AAD"/>
    <w:rsid w:val="00802038"/>
    <w:rsid w:val="0080236E"/>
    <w:rsid w:val="00802D39"/>
    <w:rsid w:val="00804207"/>
    <w:rsid w:val="00805284"/>
    <w:rsid w:val="008057F4"/>
    <w:rsid w:val="008062D0"/>
    <w:rsid w:val="0080772C"/>
    <w:rsid w:val="00807AB4"/>
    <w:rsid w:val="008108DA"/>
    <w:rsid w:val="00810B26"/>
    <w:rsid w:val="00811451"/>
    <w:rsid w:val="00812CAD"/>
    <w:rsid w:val="008136B3"/>
    <w:rsid w:val="008139AF"/>
    <w:rsid w:val="008149AB"/>
    <w:rsid w:val="00814F61"/>
    <w:rsid w:val="00815C3A"/>
    <w:rsid w:val="00816B63"/>
    <w:rsid w:val="008176F7"/>
    <w:rsid w:val="00817A8F"/>
    <w:rsid w:val="008204DE"/>
    <w:rsid w:val="00820821"/>
    <w:rsid w:val="00820BC7"/>
    <w:rsid w:val="00822441"/>
    <w:rsid w:val="00822F83"/>
    <w:rsid w:val="0082331E"/>
    <w:rsid w:val="00823634"/>
    <w:rsid w:val="0082376A"/>
    <w:rsid w:val="008237FA"/>
    <w:rsid w:val="00824FA7"/>
    <w:rsid w:val="00825097"/>
    <w:rsid w:val="00825C64"/>
    <w:rsid w:val="00825E4B"/>
    <w:rsid w:val="008318A4"/>
    <w:rsid w:val="00833A59"/>
    <w:rsid w:val="008347A6"/>
    <w:rsid w:val="00834D76"/>
    <w:rsid w:val="0084022B"/>
    <w:rsid w:val="008408AC"/>
    <w:rsid w:val="00841DC6"/>
    <w:rsid w:val="00841F06"/>
    <w:rsid w:val="008421B6"/>
    <w:rsid w:val="00845538"/>
    <w:rsid w:val="00846E41"/>
    <w:rsid w:val="00847050"/>
    <w:rsid w:val="00847C37"/>
    <w:rsid w:val="00852189"/>
    <w:rsid w:val="00852D9A"/>
    <w:rsid w:val="00855CDB"/>
    <w:rsid w:val="008565C5"/>
    <w:rsid w:val="0085752C"/>
    <w:rsid w:val="00860D9C"/>
    <w:rsid w:val="008617CE"/>
    <w:rsid w:val="00862681"/>
    <w:rsid w:val="00863231"/>
    <w:rsid w:val="008638A3"/>
    <w:rsid w:val="00863B5D"/>
    <w:rsid w:val="008647D5"/>
    <w:rsid w:val="00864D97"/>
    <w:rsid w:val="0086576C"/>
    <w:rsid w:val="00865A11"/>
    <w:rsid w:val="00866C33"/>
    <w:rsid w:val="00866CE8"/>
    <w:rsid w:val="00867452"/>
    <w:rsid w:val="0087186F"/>
    <w:rsid w:val="008725E9"/>
    <w:rsid w:val="008726E8"/>
    <w:rsid w:val="00872900"/>
    <w:rsid w:val="0087363C"/>
    <w:rsid w:val="00874DA1"/>
    <w:rsid w:val="00876075"/>
    <w:rsid w:val="008772CB"/>
    <w:rsid w:val="00877E93"/>
    <w:rsid w:val="008805A6"/>
    <w:rsid w:val="00881F3D"/>
    <w:rsid w:val="00882B5D"/>
    <w:rsid w:val="00882F4B"/>
    <w:rsid w:val="00883A70"/>
    <w:rsid w:val="00884258"/>
    <w:rsid w:val="00884D3E"/>
    <w:rsid w:val="00884D89"/>
    <w:rsid w:val="00885E84"/>
    <w:rsid w:val="008875DC"/>
    <w:rsid w:val="00890065"/>
    <w:rsid w:val="00890462"/>
    <w:rsid w:val="00890AA5"/>
    <w:rsid w:val="0089233D"/>
    <w:rsid w:val="0089332C"/>
    <w:rsid w:val="00893E21"/>
    <w:rsid w:val="00895368"/>
    <w:rsid w:val="00895849"/>
    <w:rsid w:val="00896D79"/>
    <w:rsid w:val="00897090"/>
    <w:rsid w:val="00897212"/>
    <w:rsid w:val="008972A8"/>
    <w:rsid w:val="008A1A09"/>
    <w:rsid w:val="008A2B36"/>
    <w:rsid w:val="008A2DA8"/>
    <w:rsid w:val="008A340E"/>
    <w:rsid w:val="008A3E70"/>
    <w:rsid w:val="008A4520"/>
    <w:rsid w:val="008A67D3"/>
    <w:rsid w:val="008A6BDB"/>
    <w:rsid w:val="008A767E"/>
    <w:rsid w:val="008A7EC2"/>
    <w:rsid w:val="008B37B6"/>
    <w:rsid w:val="008B565C"/>
    <w:rsid w:val="008B7462"/>
    <w:rsid w:val="008B7CC2"/>
    <w:rsid w:val="008C0817"/>
    <w:rsid w:val="008C081E"/>
    <w:rsid w:val="008C09C6"/>
    <w:rsid w:val="008C1A2C"/>
    <w:rsid w:val="008C1A4B"/>
    <w:rsid w:val="008C1FFC"/>
    <w:rsid w:val="008C2722"/>
    <w:rsid w:val="008C2B45"/>
    <w:rsid w:val="008C32EB"/>
    <w:rsid w:val="008C359B"/>
    <w:rsid w:val="008C3B71"/>
    <w:rsid w:val="008C4675"/>
    <w:rsid w:val="008C4ED1"/>
    <w:rsid w:val="008C69E7"/>
    <w:rsid w:val="008C6FA4"/>
    <w:rsid w:val="008C7C62"/>
    <w:rsid w:val="008C7D71"/>
    <w:rsid w:val="008D03A8"/>
    <w:rsid w:val="008D0C43"/>
    <w:rsid w:val="008D0FDE"/>
    <w:rsid w:val="008D2271"/>
    <w:rsid w:val="008D2B2B"/>
    <w:rsid w:val="008D4387"/>
    <w:rsid w:val="008D70D6"/>
    <w:rsid w:val="008E0434"/>
    <w:rsid w:val="008E1F99"/>
    <w:rsid w:val="008E27DD"/>
    <w:rsid w:val="008E3392"/>
    <w:rsid w:val="008E4EB9"/>
    <w:rsid w:val="008E57E3"/>
    <w:rsid w:val="008F006F"/>
    <w:rsid w:val="008F149C"/>
    <w:rsid w:val="008F15FC"/>
    <w:rsid w:val="008F3817"/>
    <w:rsid w:val="008F63A7"/>
    <w:rsid w:val="008F72B0"/>
    <w:rsid w:val="009004D3"/>
    <w:rsid w:val="009008C3"/>
    <w:rsid w:val="00900EC1"/>
    <w:rsid w:val="0090159D"/>
    <w:rsid w:val="009026A3"/>
    <w:rsid w:val="00904442"/>
    <w:rsid w:val="00904A72"/>
    <w:rsid w:val="00904BC9"/>
    <w:rsid w:val="00905D0E"/>
    <w:rsid w:val="00906435"/>
    <w:rsid w:val="00907028"/>
    <w:rsid w:val="0091278C"/>
    <w:rsid w:val="00912B03"/>
    <w:rsid w:val="00912EBA"/>
    <w:rsid w:val="0091421A"/>
    <w:rsid w:val="009150F4"/>
    <w:rsid w:val="00915456"/>
    <w:rsid w:val="00917AE7"/>
    <w:rsid w:val="00917B0F"/>
    <w:rsid w:val="00924C4D"/>
    <w:rsid w:val="00925256"/>
    <w:rsid w:val="0092629D"/>
    <w:rsid w:val="00926324"/>
    <w:rsid w:val="009265C1"/>
    <w:rsid w:val="00931487"/>
    <w:rsid w:val="009326AE"/>
    <w:rsid w:val="00932822"/>
    <w:rsid w:val="00933CEA"/>
    <w:rsid w:val="00933DEA"/>
    <w:rsid w:val="009346E7"/>
    <w:rsid w:val="00935404"/>
    <w:rsid w:val="0093568A"/>
    <w:rsid w:val="00935C5A"/>
    <w:rsid w:val="00937294"/>
    <w:rsid w:val="00937BEE"/>
    <w:rsid w:val="00941081"/>
    <w:rsid w:val="00942BF9"/>
    <w:rsid w:val="009434DA"/>
    <w:rsid w:val="009435B0"/>
    <w:rsid w:val="00944E42"/>
    <w:rsid w:val="00945935"/>
    <w:rsid w:val="009479DA"/>
    <w:rsid w:val="009503A1"/>
    <w:rsid w:val="009519EB"/>
    <w:rsid w:val="0095211B"/>
    <w:rsid w:val="00953435"/>
    <w:rsid w:val="0095366F"/>
    <w:rsid w:val="0095374E"/>
    <w:rsid w:val="00954153"/>
    <w:rsid w:val="0095438D"/>
    <w:rsid w:val="00955752"/>
    <w:rsid w:val="009560E4"/>
    <w:rsid w:val="009572E9"/>
    <w:rsid w:val="0095744C"/>
    <w:rsid w:val="00960137"/>
    <w:rsid w:val="009608DF"/>
    <w:rsid w:val="009619C2"/>
    <w:rsid w:val="00961CBA"/>
    <w:rsid w:val="00961E80"/>
    <w:rsid w:val="009637EA"/>
    <w:rsid w:val="00963A4B"/>
    <w:rsid w:val="00963D76"/>
    <w:rsid w:val="00963EC0"/>
    <w:rsid w:val="009640F1"/>
    <w:rsid w:val="00964558"/>
    <w:rsid w:val="00964700"/>
    <w:rsid w:val="00964C2E"/>
    <w:rsid w:val="00967A2C"/>
    <w:rsid w:val="00970543"/>
    <w:rsid w:val="00971413"/>
    <w:rsid w:val="00974AE8"/>
    <w:rsid w:val="00975220"/>
    <w:rsid w:val="00975ACD"/>
    <w:rsid w:val="00976984"/>
    <w:rsid w:val="009779C2"/>
    <w:rsid w:val="009818E0"/>
    <w:rsid w:val="009825AB"/>
    <w:rsid w:val="00983296"/>
    <w:rsid w:val="0098372D"/>
    <w:rsid w:val="00983A06"/>
    <w:rsid w:val="00983EF3"/>
    <w:rsid w:val="00985AA4"/>
    <w:rsid w:val="00985C88"/>
    <w:rsid w:val="00986C58"/>
    <w:rsid w:val="00990EDB"/>
    <w:rsid w:val="0099285F"/>
    <w:rsid w:val="00992C6C"/>
    <w:rsid w:val="00992F7A"/>
    <w:rsid w:val="00993043"/>
    <w:rsid w:val="0099372F"/>
    <w:rsid w:val="00994025"/>
    <w:rsid w:val="00994859"/>
    <w:rsid w:val="00995469"/>
    <w:rsid w:val="00995633"/>
    <w:rsid w:val="00997594"/>
    <w:rsid w:val="009977A9"/>
    <w:rsid w:val="009A0906"/>
    <w:rsid w:val="009A090A"/>
    <w:rsid w:val="009A0A4B"/>
    <w:rsid w:val="009A21F7"/>
    <w:rsid w:val="009A5A4C"/>
    <w:rsid w:val="009A6149"/>
    <w:rsid w:val="009A6EDA"/>
    <w:rsid w:val="009A6FC6"/>
    <w:rsid w:val="009A7740"/>
    <w:rsid w:val="009B02D0"/>
    <w:rsid w:val="009B393F"/>
    <w:rsid w:val="009B5D88"/>
    <w:rsid w:val="009B6EAB"/>
    <w:rsid w:val="009B78C7"/>
    <w:rsid w:val="009C191D"/>
    <w:rsid w:val="009C2742"/>
    <w:rsid w:val="009C3D38"/>
    <w:rsid w:val="009C4110"/>
    <w:rsid w:val="009C41AE"/>
    <w:rsid w:val="009C62BA"/>
    <w:rsid w:val="009C645D"/>
    <w:rsid w:val="009C6C47"/>
    <w:rsid w:val="009C7330"/>
    <w:rsid w:val="009D047D"/>
    <w:rsid w:val="009D0D0C"/>
    <w:rsid w:val="009D1149"/>
    <w:rsid w:val="009D1319"/>
    <w:rsid w:val="009D2446"/>
    <w:rsid w:val="009D4A0F"/>
    <w:rsid w:val="009D4C76"/>
    <w:rsid w:val="009D50E5"/>
    <w:rsid w:val="009D6B99"/>
    <w:rsid w:val="009D6FB6"/>
    <w:rsid w:val="009D7073"/>
    <w:rsid w:val="009E0973"/>
    <w:rsid w:val="009E0F0D"/>
    <w:rsid w:val="009E16CC"/>
    <w:rsid w:val="009E2E6C"/>
    <w:rsid w:val="009E3BF8"/>
    <w:rsid w:val="009E4488"/>
    <w:rsid w:val="009E4536"/>
    <w:rsid w:val="009E50DB"/>
    <w:rsid w:val="009E5B20"/>
    <w:rsid w:val="009E60D4"/>
    <w:rsid w:val="009E7A3B"/>
    <w:rsid w:val="009F07EA"/>
    <w:rsid w:val="009F0AB6"/>
    <w:rsid w:val="009F1C7D"/>
    <w:rsid w:val="009F2D63"/>
    <w:rsid w:val="009F36C0"/>
    <w:rsid w:val="009F3A18"/>
    <w:rsid w:val="009F3A2F"/>
    <w:rsid w:val="009F3CED"/>
    <w:rsid w:val="009F4C97"/>
    <w:rsid w:val="009F6A9A"/>
    <w:rsid w:val="009F6F4E"/>
    <w:rsid w:val="009F6F5E"/>
    <w:rsid w:val="009F70C4"/>
    <w:rsid w:val="009F7406"/>
    <w:rsid w:val="009F77DC"/>
    <w:rsid w:val="009F7B6C"/>
    <w:rsid w:val="00A01595"/>
    <w:rsid w:val="00A01EA4"/>
    <w:rsid w:val="00A0287A"/>
    <w:rsid w:val="00A02EB2"/>
    <w:rsid w:val="00A030BC"/>
    <w:rsid w:val="00A03771"/>
    <w:rsid w:val="00A03D2D"/>
    <w:rsid w:val="00A03E00"/>
    <w:rsid w:val="00A03FD6"/>
    <w:rsid w:val="00A04617"/>
    <w:rsid w:val="00A04714"/>
    <w:rsid w:val="00A054E8"/>
    <w:rsid w:val="00A066ED"/>
    <w:rsid w:val="00A070B9"/>
    <w:rsid w:val="00A1056A"/>
    <w:rsid w:val="00A10A94"/>
    <w:rsid w:val="00A11817"/>
    <w:rsid w:val="00A1181A"/>
    <w:rsid w:val="00A1228A"/>
    <w:rsid w:val="00A126B1"/>
    <w:rsid w:val="00A131BE"/>
    <w:rsid w:val="00A13211"/>
    <w:rsid w:val="00A13360"/>
    <w:rsid w:val="00A13B44"/>
    <w:rsid w:val="00A13E22"/>
    <w:rsid w:val="00A216D2"/>
    <w:rsid w:val="00A230C7"/>
    <w:rsid w:val="00A233B4"/>
    <w:rsid w:val="00A2534A"/>
    <w:rsid w:val="00A25CE1"/>
    <w:rsid w:val="00A2652B"/>
    <w:rsid w:val="00A30A42"/>
    <w:rsid w:val="00A31548"/>
    <w:rsid w:val="00A31EDB"/>
    <w:rsid w:val="00A3274E"/>
    <w:rsid w:val="00A328F7"/>
    <w:rsid w:val="00A342CB"/>
    <w:rsid w:val="00A35CAB"/>
    <w:rsid w:val="00A36347"/>
    <w:rsid w:val="00A36AF8"/>
    <w:rsid w:val="00A36C63"/>
    <w:rsid w:val="00A37BDE"/>
    <w:rsid w:val="00A43D45"/>
    <w:rsid w:val="00A45520"/>
    <w:rsid w:val="00A46243"/>
    <w:rsid w:val="00A50EE3"/>
    <w:rsid w:val="00A50F05"/>
    <w:rsid w:val="00A51368"/>
    <w:rsid w:val="00A53F68"/>
    <w:rsid w:val="00A55A5F"/>
    <w:rsid w:val="00A61D06"/>
    <w:rsid w:val="00A61DA4"/>
    <w:rsid w:val="00A62768"/>
    <w:rsid w:val="00A64C2B"/>
    <w:rsid w:val="00A65775"/>
    <w:rsid w:val="00A65D0E"/>
    <w:rsid w:val="00A66BD3"/>
    <w:rsid w:val="00A66E47"/>
    <w:rsid w:val="00A70495"/>
    <w:rsid w:val="00A70A3E"/>
    <w:rsid w:val="00A70E1B"/>
    <w:rsid w:val="00A720B4"/>
    <w:rsid w:val="00A720FD"/>
    <w:rsid w:val="00A72354"/>
    <w:rsid w:val="00A7397F"/>
    <w:rsid w:val="00A73B75"/>
    <w:rsid w:val="00A75DD4"/>
    <w:rsid w:val="00A763F1"/>
    <w:rsid w:val="00A766AB"/>
    <w:rsid w:val="00A831AC"/>
    <w:rsid w:val="00A84F0C"/>
    <w:rsid w:val="00A866E0"/>
    <w:rsid w:val="00A8706E"/>
    <w:rsid w:val="00A874BA"/>
    <w:rsid w:val="00A87A40"/>
    <w:rsid w:val="00A90FBC"/>
    <w:rsid w:val="00A922AB"/>
    <w:rsid w:val="00A93890"/>
    <w:rsid w:val="00A93E4C"/>
    <w:rsid w:val="00A95673"/>
    <w:rsid w:val="00A971B7"/>
    <w:rsid w:val="00A97E6C"/>
    <w:rsid w:val="00AA12FE"/>
    <w:rsid w:val="00AA1B62"/>
    <w:rsid w:val="00AA246B"/>
    <w:rsid w:val="00AA2F7E"/>
    <w:rsid w:val="00AA37CE"/>
    <w:rsid w:val="00AA4FA2"/>
    <w:rsid w:val="00AA5419"/>
    <w:rsid w:val="00AA60D5"/>
    <w:rsid w:val="00AB268D"/>
    <w:rsid w:val="00AB2D5E"/>
    <w:rsid w:val="00AB3AA6"/>
    <w:rsid w:val="00AB4184"/>
    <w:rsid w:val="00AB4566"/>
    <w:rsid w:val="00AB55EA"/>
    <w:rsid w:val="00AB575B"/>
    <w:rsid w:val="00AB59AD"/>
    <w:rsid w:val="00AB70AE"/>
    <w:rsid w:val="00AC0E54"/>
    <w:rsid w:val="00AC1FE8"/>
    <w:rsid w:val="00AC40E7"/>
    <w:rsid w:val="00AC5517"/>
    <w:rsid w:val="00AC6341"/>
    <w:rsid w:val="00AC770D"/>
    <w:rsid w:val="00AD1BEC"/>
    <w:rsid w:val="00AD2B8A"/>
    <w:rsid w:val="00AD34F2"/>
    <w:rsid w:val="00AD382F"/>
    <w:rsid w:val="00AD42E9"/>
    <w:rsid w:val="00AD49CB"/>
    <w:rsid w:val="00AD54C2"/>
    <w:rsid w:val="00AD6C0B"/>
    <w:rsid w:val="00AE10AC"/>
    <w:rsid w:val="00AE35E4"/>
    <w:rsid w:val="00AE4104"/>
    <w:rsid w:val="00AE4A4C"/>
    <w:rsid w:val="00AE5226"/>
    <w:rsid w:val="00AE70CB"/>
    <w:rsid w:val="00AE7B3A"/>
    <w:rsid w:val="00AF0020"/>
    <w:rsid w:val="00AF0F9B"/>
    <w:rsid w:val="00AF2140"/>
    <w:rsid w:val="00AF29E5"/>
    <w:rsid w:val="00AF46F4"/>
    <w:rsid w:val="00AF4A85"/>
    <w:rsid w:val="00AF58F4"/>
    <w:rsid w:val="00AF78BB"/>
    <w:rsid w:val="00B00023"/>
    <w:rsid w:val="00B01D9F"/>
    <w:rsid w:val="00B0249E"/>
    <w:rsid w:val="00B02A24"/>
    <w:rsid w:val="00B03811"/>
    <w:rsid w:val="00B04B8A"/>
    <w:rsid w:val="00B05270"/>
    <w:rsid w:val="00B05472"/>
    <w:rsid w:val="00B065E5"/>
    <w:rsid w:val="00B10ED2"/>
    <w:rsid w:val="00B11AF7"/>
    <w:rsid w:val="00B11F73"/>
    <w:rsid w:val="00B15A6C"/>
    <w:rsid w:val="00B161F5"/>
    <w:rsid w:val="00B1732E"/>
    <w:rsid w:val="00B1757D"/>
    <w:rsid w:val="00B17AC0"/>
    <w:rsid w:val="00B201E0"/>
    <w:rsid w:val="00B2164F"/>
    <w:rsid w:val="00B25A6D"/>
    <w:rsid w:val="00B26C67"/>
    <w:rsid w:val="00B26D9C"/>
    <w:rsid w:val="00B27A28"/>
    <w:rsid w:val="00B3166A"/>
    <w:rsid w:val="00B320C8"/>
    <w:rsid w:val="00B33AB5"/>
    <w:rsid w:val="00B3454F"/>
    <w:rsid w:val="00B35896"/>
    <w:rsid w:val="00B358B6"/>
    <w:rsid w:val="00B43932"/>
    <w:rsid w:val="00B45303"/>
    <w:rsid w:val="00B45F18"/>
    <w:rsid w:val="00B47A0C"/>
    <w:rsid w:val="00B5037C"/>
    <w:rsid w:val="00B510BA"/>
    <w:rsid w:val="00B51CDA"/>
    <w:rsid w:val="00B521B7"/>
    <w:rsid w:val="00B536EB"/>
    <w:rsid w:val="00B54A77"/>
    <w:rsid w:val="00B56DF5"/>
    <w:rsid w:val="00B57941"/>
    <w:rsid w:val="00B57BE0"/>
    <w:rsid w:val="00B60305"/>
    <w:rsid w:val="00B607E1"/>
    <w:rsid w:val="00B60B4A"/>
    <w:rsid w:val="00B616DF"/>
    <w:rsid w:val="00B64235"/>
    <w:rsid w:val="00B64F98"/>
    <w:rsid w:val="00B65AAB"/>
    <w:rsid w:val="00B67D68"/>
    <w:rsid w:val="00B67E0B"/>
    <w:rsid w:val="00B70BBA"/>
    <w:rsid w:val="00B711D4"/>
    <w:rsid w:val="00B725B8"/>
    <w:rsid w:val="00B72D6D"/>
    <w:rsid w:val="00B72EE7"/>
    <w:rsid w:val="00B7307F"/>
    <w:rsid w:val="00B741CC"/>
    <w:rsid w:val="00B74628"/>
    <w:rsid w:val="00B75342"/>
    <w:rsid w:val="00B75960"/>
    <w:rsid w:val="00B75B4E"/>
    <w:rsid w:val="00B76C86"/>
    <w:rsid w:val="00B8025F"/>
    <w:rsid w:val="00B80389"/>
    <w:rsid w:val="00B84524"/>
    <w:rsid w:val="00B860BC"/>
    <w:rsid w:val="00B861E1"/>
    <w:rsid w:val="00B865B4"/>
    <w:rsid w:val="00B873D9"/>
    <w:rsid w:val="00B87DFB"/>
    <w:rsid w:val="00B902AF"/>
    <w:rsid w:val="00B92CED"/>
    <w:rsid w:val="00B92D10"/>
    <w:rsid w:val="00B935CF"/>
    <w:rsid w:val="00B9421F"/>
    <w:rsid w:val="00B97AD3"/>
    <w:rsid w:val="00BA0FEE"/>
    <w:rsid w:val="00BA1BC9"/>
    <w:rsid w:val="00BA32B3"/>
    <w:rsid w:val="00BA3BAC"/>
    <w:rsid w:val="00BA3F0A"/>
    <w:rsid w:val="00BA4A6C"/>
    <w:rsid w:val="00BA68CE"/>
    <w:rsid w:val="00BA6E87"/>
    <w:rsid w:val="00BB09EC"/>
    <w:rsid w:val="00BB1E78"/>
    <w:rsid w:val="00BB2185"/>
    <w:rsid w:val="00BB28D3"/>
    <w:rsid w:val="00BB2D19"/>
    <w:rsid w:val="00BB636E"/>
    <w:rsid w:val="00BB64CC"/>
    <w:rsid w:val="00BB67C1"/>
    <w:rsid w:val="00BB6A06"/>
    <w:rsid w:val="00BB6AAC"/>
    <w:rsid w:val="00BB6F9C"/>
    <w:rsid w:val="00BC0E7F"/>
    <w:rsid w:val="00BC235A"/>
    <w:rsid w:val="00BC3CF7"/>
    <w:rsid w:val="00BC5C68"/>
    <w:rsid w:val="00BC6312"/>
    <w:rsid w:val="00BC6A4B"/>
    <w:rsid w:val="00BC7E65"/>
    <w:rsid w:val="00BD1616"/>
    <w:rsid w:val="00BD1877"/>
    <w:rsid w:val="00BD1DD5"/>
    <w:rsid w:val="00BD35CD"/>
    <w:rsid w:val="00BD4208"/>
    <w:rsid w:val="00BD4F78"/>
    <w:rsid w:val="00BD5695"/>
    <w:rsid w:val="00BD57B7"/>
    <w:rsid w:val="00BD64DF"/>
    <w:rsid w:val="00BD69C4"/>
    <w:rsid w:val="00BD6DA3"/>
    <w:rsid w:val="00BD7013"/>
    <w:rsid w:val="00BE0DA0"/>
    <w:rsid w:val="00BE2A95"/>
    <w:rsid w:val="00BE7010"/>
    <w:rsid w:val="00BE74E8"/>
    <w:rsid w:val="00BF099F"/>
    <w:rsid w:val="00BF1125"/>
    <w:rsid w:val="00BF1634"/>
    <w:rsid w:val="00BF1756"/>
    <w:rsid w:val="00BF1EAE"/>
    <w:rsid w:val="00BF433F"/>
    <w:rsid w:val="00BF7591"/>
    <w:rsid w:val="00BF7EB5"/>
    <w:rsid w:val="00C0193A"/>
    <w:rsid w:val="00C01A5F"/>
    <w:rsid w:val="00C01AAC"/>
    <w:rsid w:val="00C01D4F"/>
    <w:rsid w:val="00C02945"/>
    <w:rsid w:val="00C031E2"/>
    <w:rsid w:val="00C03396"/>
    <w:rsid w:val="00C0483C"/>
    <w:rsid w:val="00C065B3"/>
    <w:rsid w:val="00C11768"/>
    <w:rsid w:val="00C11C42"/>
    <w:rsid w:val="00C12133"/>
    <w:rsid w:val="00C141FE"/>
    <w:rsid w:val="00C1545A"/>
    <w:rsid w:val="00C15673"/>
    <w:rsid w:val="00C16302"/>
    <w:rsid w:val="00C213F2"/>
    <w:rsid w:val="00C2305C"/>
    <w:rsid w:val="00C242EA"/>
    <w:rsid w:val="00C2493B"/>
    <w:rsid w:val="00C249EB"/>
    <w:rsid w:val="00C256BA"/>
    <w:rsid w:val="00C25F7E"/>
    <w:rsid w:val="00C26348"/>
    <w:rsid w:val="00C26ABD"/>
    <w:rsid w:val="00C27192"/>
    <w:rsid w:val="00C30E0A"/>
    <w:rsid w:val="00C322B9"/>
    <w:rsid w:val="00C323A1"/>
    <w:rsid w:val="00C32523"/>
    <w:rsid w:val="00C329A1"/>
    <w:rsid w:val="00C33776"/>
    <w:rsid w:val="00C341EA"/>
    <w:rsid w:val="00C35E3A"/>
    <w:rsid w:val="00C36174"/>
    <w:rsid w:val="00C3670B"/>
    <w:rsid w:val="00C37342"/>
    <w:rsid w:val="00C37ABD"/>
    <w:rsid w:val="00C37F38"/>
    <w:rsid w:val="00C407F7"/>
    <w:rsid w:val="00C41200"/>
    <w:rsid w:val="00C415DD"/>
    <w:rsid w:val="00C43738"/>
    <w:rsid w:val="00C44BAD"/>
    <w:rsid w:val="00C450E7"/>
    <w:rsid w:val="00C45BE1"/>
    <w:rsid w:val="00C45DC8"/>
    <w:rsid w:val="00C47366"/>
    <w:rsid w:val="00C51FFF"/>
    <w:rsid w:val="00C53302"/>
    <w:rsid w:val="00C54474"/>
    <w:rsid w:val="00C54F59"/>
    <w:rsid w:val="00C56731"/>
    <w:rsid w:val="00C5690A"/>
    <w:rsid w:val="00C56F3F"/>
    <w:rsid w:val="00C57B85"/>
    <w:rsid w:val="00C61E41"/>
    <w:rsid w:val="00C62F40"/>
    <w:rsid w:val="00C633A8"/>
    <w:rsid w:val="00C63691"/>
    <w:rsid w:val="00C63DF2"/>
    <w:rsid w:val="00C645F2"/>
    <w:rsid w:val="00C64C64"/>
    <w:rsid w:val="00C64FFB"/>
    <w:rsid w:val="00C65610"/>
    <w:rsid w:val="00C6683F"/>
    <w:rsid w:val="00C6777C"/>
    <w:rsid w:val="00C7160E"/>
    <w:rsid w:val="00C718DC"/>
    <w:rsid w:val="00C71FE0"/>
    <w:rsid w:val="00C72F01"/>
    <w:rsid w:val="00C738AC"/>
    <w:rsid w:val="00C73D8A"/>
    <w:rsid w:val="00C74894"/>
    <w:rsid w:val="00C74D70"/>
    <w:rsid w:val="00C75497"/>
    <w:rsid w:val="00C77D8D"/>
    <w:rsid w:val="00C81028"/>
    <w:rsid w:val="00C8113A"/>
    <w:rsid w:val="00C81172"/>
    <w:rsid w:val="00C82513"/>
    <w:rsid w:val="00C826C5"/>
    <w:rsid w:val="00C83462"/>
    <w:rsid w:val="00C858F3"/>
    <w:rsid w:val="00C86224"/>
    <w:rsid w:val="00C90D85"/>
    <w:rsid w:val="00C9121A"/>
    <w:rsid w:val="00C919AF"/>
    <w:rsid w:val="00C9201C"/>
    <w:rsid w:val="00C921DB"/>
    <w:rsid w:val="00C9243A"/>
    <w:rsid w:val="00C9250D"/>
    <w:rsid w:val="00C930B7"/>
    <w:rsid w:val="00C93A19"/>
    <w:rsid w:val="00C94341"/>
    <w:rsid w:val="00C9484F"/>
    <w:rsid w:val="00C948F5"/>
    <w:rsid w:val="00C95446"/>
    <w:rsid w:val="00C9624C"/>
    <w:rsid w:val="00C96CB0"/>
    <w:rsid w:val="00C97873"/>
    <w:rsid w:val="00CA0B5A"/>
    <w:rsid w:val="00CA39F9"/>
    <w:rsid w:val="00CA42F8"/>
    <w:rsid w:val="00CA4887"/>
    <w:rsid w:val="00CA509E"/>
    <w:rsid w:val="00CA51AD"/>
    <w:rsid w:val="00CA7654"/>
    <w:rsid w:val="00CB0F71"/>
    <w:rsid w:val="00CB37D2"/>
    <w:rsid w:val="00CB435D"/>
    <w:rsid w:val="00CB504F"/>
    <w:rsid w:val="00CB65A9"/>
    <w:rsid w:val="00CB7F73"/>
    <w:rsid w:val="00CC0710"/>
    <w:rsid w:val="00CC087D"/>
    <w:rsid w:val="00CC1C20"/>
    <w:rsid w:val="00CC25AD"/>
    <w:rsid w:val="00CC2967"/>
    <w:rsid w:val="00CC3D2D"/>
    <w:rsid w:val="00CC55F1"/>
    <w:rsid w:val="00CC5E8C"/>
    <w:rsid w:val="00CC6174"/>
    <w:rsid w:val="00CC6AA8"/>
    <w:rsid w:val="00CC7AC4"/>
    <w:rsid w:val="00CD0615"/>
    <w:rsid w:val="00CD2041"/>
    <w:rsid w:val="00CD2C92"/>
    <w:rsid w:val="00CD79E3"/>
    <w:rsid w:val="00CD7A8E"/>
    <w:rsid w:val="00CE181E"/>
    <w:rsid w:val="00CE202C"/>
    <w:rsid w:val="00CE230C"/>
    <w:rsid w:val="00CE2852"/>
    <w:rsid w:val="00CE33DB"/>
    <w:rsid w:val="00CE4BF1"/>
    <w:rsid w:val="00CE5895"/>
    <w:rsid w:val="00CE5CA1"/>
    <w:rsid w:val="00CE6804"/>
    <w:rsid w:val="00CE728D"/>
    <w:rsid w:val="00CE756B"/>
    <w:rsid w:val="00CF1F7F"/>
    <w:rsid w:val="00CF2DE1"/>
    <w:rsid w:val="00CF3C23"/>
    <w:rsid w:val="00CF5717"/>
    <w:rsid w:val="00CF6913"/>
    <w:rsid w:val="00CF7A69"/>
    <w:rsid w:val="00CF7B94"/>
    <w:rsid w:val="00D00AB3"/>
    <w:rsid w:val="00D01671"/>
    <w:rsid w:val="00D01AB0"/>
    <w:rsid w:val="00D02033"/>
    <w:rsid w:val="00D05BE9"/>
    <w:rsid w:val="00D063BD"/>
    <w:rsid w:val="00D06768"/>
    <w:rsid w:val="00D075A1"/>
    <w:rsid w:val="00D12931"/>
    <w:rsid w:val="00D17409"/>
    <w:rsid w:val="00D2006E"/>
    <w:rsid w:val="00D2183F"/>
    <w:rsid w:val="00D23AFE"/>
    <w:rsid w:val="00D23B13"/>
    <w:rsid w:val="00D24096"/>
    <w:rsid w:val="00D24EF3"/>
    <w:rsid w:val="00D25AE7"/>
    <w:rsid w:val="00D270C0"/>
    <w:rsid w:val="00D27AE1"/>
    <w:rsid w:val="00D30450"/>
    <w:rsid w:val="00D30DB8"/>
    <w:rsid w:val="00D3408C"/>
    <w:rsid w:val="00D341AE"/>
    <w:rsid w:val="00D34BEC"/>
    <w:rsid w:val="00D35FE3"/>
    <w:rsid w:val="00D361AB"/>
    <w:rsid w:val="00D37046"/>
    <w:rsid w:val="00D379A1"/>
    <w:rsid w:val="00D41824"/>
    <w:rsid w:val="00D45ED8"/>
    <w:rsid w:val="00D4743D"/>
    <w:rsid w:val="00D5000D"/>
    <w:rsid w:val="00D50919"/>
    <w:rsid w:val="00D524F6"/>
    <w:rsid w:val="00D52756"/>
    <w:rsid w:val="00D530C8"/>
    <w:rsid w:val="00D548E0"/>
    <w:rsid w:val="00D56EAF"/>
    <w:rsid w:val="00D618EB"/>
    <w:rsid w:val="00D626C4"/>
    <w:rsid w:val="00D62784"/>
    <w:rsid w:val="00D627CC"/>
    <w:rsid w:val="00D62D08"/>
    <w:rsid w:val="00D637DA"/>
    <w:rsid w:val="00D63D8A"/>
    <w:rsid w:val="00D64C5A"/>
    <w:rsid w:val="00D64ED5"/>
    <w:rsid w:val="00D668DB"/>
    <w:rsid w:val="00D66D35"/>
    <w:rsid w:val="00D677EC"/>
    <w:rsid w:val="00D708B4"/>
    <w:rsid w:val="00D71A77"/>
    <w:rsid w:val="00D71AF0"/>
    <w:rsid w:val="00D72179"/>
    <w:rsid w:val="00D724BF"/>
    <w:rsid w:val="00D725A9"/>
    <w:rsid w:val="00D73639"/>
    <w:rsid w:val="00D7413B"/>
    <w:rsid w:val="00D74538"/>
    <w:rsid w:val="00D74799"/>
    <w:rsid w:val="00D74893"/>
    <w:rsid w:val="00D76284"/>
    <w:rsid w:val="00D7631C"/>
    <w:rsid w:val="00D76F6C"/>
    <w:rsid w:val="00D800B6"/>
    <w:rsid w:val="00D80267"/>
    <w:rsid w:val="00D81EA4"/>
    <w:rsid w:val="00D844B7"/>
    <w:rsid w:val="00D84D8F"/>
    <w:rsid w:val="00D85058"/>
    <w:rsid w:val="00D8540B"/>
    <w:rsid w:val="00D85C03"/>
    <w:rsid w:val="00D85FA7"/>
    <w:rsid w:val="00D9126C"/>
    <w:rsid w:val="00D92502"/>
    <w:rsid w:val="00D92BA0"/>
    <w:rsid w:val="00D93991"/>
    <w:rsid w:val="00D93CCF"/>
    <w:rsid w:val="00D957C8"/>
    <w:rsid w:val="00D9598C"/>
    <w:rsid w:val="00D959BA"/>
    <w:rsid w:val="00D96611"/>
    <w:rsid w:val="00D97FAA"/>
    <w:rsid w:val="00DA04AB"/>
    <w:rsid w:val="00DA0D3F"/>
    <w:rsid w:val="00DA126D"/>
    <w:rsid w:val="00DA1CF9"/>
    <w:rsid w:val="00DA3405"/>
    <w:rsid w:val="00DA3DB4"/>
    <w:rsid w:val="00DA4FAF"/>
    <w:rsid w:val="00DA57F9"/>
    <w:rsid w:val="00DA6A98"/>
    <w:rsid w:val="00DA6FE1"/>
    <w:rsid w:val="00DA7713"/>
    <w:rsid w:val="00DB0694"/>
    <w:rsid w:val="00DB11B5"/>
    <w:rsid w:val="00DC0EBD"/>
    <w:rsid w:val="00DC127B"/>
    <w:rsid w:val="00DC1F02"/>
    <w:rsid w:val="00DC449E"/>
    <w:rsid w:val="00DC5676"/>
    <w:rsid w:val="00DC7D67"/>
    <w:rsid w:val="00DD007F"/>
    <w:rsid w:val="00DD0DB9"/>
    <w:rsid w:val="00DD2627"/>
    <w:rsid w:val="00DD29CD"/>
    <w:rsid w:val="00DD48D0"/>
    <w:rsid w:val="00DD5250"/>
    <w:rsid w:val="00DD7CC6"/>
    <w:rsid w:val="00DE2C38"/>
    <w:rsid w:val="00DE33EC"/>
    <w:rsid w:val="00DE4110"/>
    <w:rsid w:val="00DE5F46"/>
    <w:rsid w:val="00DF0217"/>
    <w:rsid w:val="00DF0831"/>
    <w:rsid w:val="00DF2C24"/>
    <w:rsid w:val="00DF39A5"/>
    <w:rsid w:val="00DF3F25"/>
    <w:rsid w:val="00DF4C85"/>
    <w:rsid w:val="00DF60B1"/>
    <w:rsid w:val="00DF6C8D"/>
    <w:rsid w:val="00DF71B0"/>
    <w:rsid w:val="00DF766D"/>
    <w:rsid w:val="00DF76B1"/>
    <w:rsid w:val="00DF7D42"/>
    <w:rsid w:val="00E00E3B"/>
    <w:rsid w:val="00E0372D"/>
    <w:rsid w:val="00E03D51"/>
    <w:rsid w:val="00E04820"/>
    <w:rsid w:val="00E06BA5"/>
    <w:rsid w:val="00E1001C"/>
    <w:rsid w:val="00E10270"/>
    <w:rsid w:val="00E1082B"/>
    <w:rsid w:val="00E110C3"/>
    <w:rsid w:val="00E13271"/>
    <w:rsid w:val="00E13B6C"/>
    <w:rsid w:val="00E14532"/>
    <w:rsid w:val="00E15207"/>
    <w:rsid w:val="00E16D20"/>
    <w:rsid w:val="00E17694"/>
    <w:rsid w:val="00E20267"/>
    <w:rsid w:val="00E21BDB"/>
    <w:rsid w:val="00E22E81"/>
    <w:rsid w:val="00E24BE1"/>
    <w:rsid w:val="00E24BE9"/>
    <w:rsid w:val="00E253DA"/>
    <w:rsid w:val="00E27B38"/>
    <w:rsid w:val="00E308B1"/>
    <w:rsid w:val="00E333B8"/>
    <w:rsid w:val="00E36FC6"/>
    <w:rsid w:val="00E37869"/>
    <w:rsid w:val="00E37982"/>
    <w:rsid w:val="00E404DB"/>
    <w:rsid w:val="00E4339B"/>
    <w:rsid w:val="00E44B54"/>
    <w:rsid w:val="00E46059"/>
    <w:rsid w:val="00E4658C"/>
    <w:rsid w:val="00E46BF3"/>
    <w:rsid w:val="00E51F1C"/>
    <w:rsid w:val="00E52145"/>
    <w:rsid w:val="00E55FF6"/>
    <w:rsid w:val="00E564BF"/>
    <w:rsid w:val="00E60580"/>
    <w:rsid w:val="00E605A5"/>
    <w:rsid w:val="00E61583"/>
    <w:rsid w:val="00E61D39"/>
    <w:rsid w:val="00E61F40"/>
    <w:rsid w:val="00E6221E"/>
    <w:rsid w:val="00E6328C"/>
    <w:rsid w:val="00E64A93"/>
    <w:rsid w:val="00E65593"/>
    <w:rsid w:val="00E65CE6"/>
    <w:rsid w:val="00E6696B"/>
    <w:rsid w:val="00E66BC5"/>
    <w:rsid w:val="00E67F49"/>
    <w:rsid w:val="00E703F4"/>
    <w:rsid w:val="00E73278"/>
    <w:rsid w:val="00E73E02"/>
    <w:rsid w:val="00E74672"/>
    <w:rsid w:val="00E753ED"/>
    <w:rsid w:val="00E76AD7"/>
    <w:rsid w:val="00E778D9"/>
    <w:rsid w:val="00E80B93"/>
    <w:rsid w:val="00E81F41"/>
    <w:rsid w:val="00E8263F"/>
    <w:rsid w:val="00E82D44"/>
    <w:rsid w:val="00E82E38"/>
    <w:rsid w:val="00E83EB5"/>
    <w:rsid w:val="00E8417D"/>
    <w:rsid w:val="00E85ECA"/>
    <w:rsid w:val="00E86D4D"/>
    <w:rsid w:val="00E87B87"/>
    <w:rsid w:val="00E903BD"/>
    <w:rsid w:val="00E91608"/>
    <w:rsid w:val="00E941FA"/>
    <w:rsid w:val="00E954D1"/>
    <w:rsid w:val="00E95A90"/>
    <w:rsid w:val="00E95B14"/>
    <w:rsid w:val="00EA0FB5"/>
    <w:rsid w:val="00EA17E8"/>
    <w:rsid w:val="00EA1EBF"/>
    <w:rsid w:val="00EA2474"/>
    <w:rsid w:val="00EA2A1D"/>
    <w:rsid w:val="00EA2D24"/>
    <w:rsid w:val="00EA4173"/>
    <w:rsid w:val="00EA5639"/>
    <w:rsid w:val="00EA5645"/>
    <w:rsid w:val="00EA5B5C"/>
    <w:rsid w:val="00EA6D76"/>
    <w:rsid w:val="00EA7D53"/>
    <w:rsid w:val="00EB31F8"/>
    <w:rsid w:val="00EB35F2"/>
    <w:rsid w:val="00EB39E7"/>
    <w:rsid w:val="00EB4375"/>
    <w:rsid w:val="00EB597E"/>
    <w:rsid w:val="00EB6506"/>
    <w:rsid w:val="00EB67F3"/>
    <w:rsid w:val="00EC0B1B"/>
    <w:rsid w:val="00EC0FBA"/>
    <w:rsid w:val="00EC1DAB"/>
    <w:rsid w:val="00EC2AF5"/>
    <w:rsid w:val="00EC2B8D"/>
    <w:rsid w:val="00EC3494"/>
    <w:rsid w:val="00EC569B"/>
    <w:rsid w:val="00EC5E10"/>
    <w:rsid w:val="00EC65C8"/>
    <w:rsid w:val="00EC78E6"/>
    <w:rsid w:val="00ED0D21"/>
    <w:rsid w:val="00ED1360"/>
    <w:rsid w:val="00ED3CF8"/>
    <w:rsid w:val="00ED48A0"/>
    <w:rsid w:val="00ED7E7E"/>
    <w:rsid w:val="00EE119A"/>
    <w:rsid w:val="00EE1A7D"/>
    <w:rsid w:val="00EE30DF"/>
    <w:rsid w:val="00EE3F0C"/>
    <w:rsid w:val="00EE465C"/>
    <w:rsid w:val="00EE546E"/>
    <w:rsid w:val="00EF067B"/>
    <w:rsid w:val="00EF0779"/>
    <w:rsid w:val="00EF0F7D"/>
    <w:rsid w:val="00EF1CAC"/>
    <w:rsid w:val="00EF1E8A"/>
    <w:rsid w:val="00EF24DB"/>
    <w:rsid w:val="00EF3119"/>
    <w:rsid w:val="00EF36FE"/>
    <w:rsid w:val="00EF67CF"/>
    <w:rsid w:val="00EF6A5D"/>
    <w:rsid w:val="00EF6CCF"/>
    <w:rsid w:val="00EF7311"/>
    <w:rsid w:val="00F01187"/>
    <w:rsid w:val="00F017DF"/>
    <w:rsid w:val="00F02BBF"/>
    <w:rsid w:val="00F04DE4"/>
    <w:rsid w:val="00F05BA9"/>
    <w:rsid w:val="00F06314"/>
    <w:rsid w:val="00F07144"/>
    <w:rsid w:val="00F109F5"/>
    <w:rsid w:val="00F11195"/>
    <w:rsid w:val="00F12310"/>
    <w:rsid w:val="00F124C8"/>
    <w:rsid w:val="00F13C60"/>
    <w:rsid w:val="00F13D4B"/>
    <w:rsid w:val="00F172B5"/>
    <w:rsid w:val="00F178CB"/>
    <w:rsid w:val="00F17EB3"/>
    <w:rsid w:val="00F20402"/>
    <w:rsid w:val="00F2064D"/>
    <w:rsid w:val="00F2213A"/>
    <w:rsid w:val="00F2228B"/>
    <w:rsid w:val="00F22BB6"/>
    <w:rsid w:val="00F2381E"/>
    <w:rsid w:val="00F23EA5"/>
    <w:rsid w:val="00F25768"/>
    <w:rsid w:val="00F272A0"/>
    <w:rsid w:val="00F30ABC"/>
    <w:rsid w:val="00F30C6E"/>
    <w:rsid w:val="00F3179E"/>
    <w:rsid w:val="00F31BBE"/>
    <w:rsid w:val="00F32E4A"/>
    <w:rsid w:val="00F34B39"/>
    <w:rsid w:val="00F352D0"/>
    <w:rsid w:val="00F3570B"/>
    <w:rsid w:val="00F36341"/>
    <w:rsid w:val="00F37ADE"/>
    <w:rsid w:val="00F37EFC"/>
    <w:rsid w:val="00F42CF5"/>
    <w:rsid w:val="00F432DF"/>
    <w:rsid w:val="00F43AA1"/>
    <w:rsid w:val="00F44086"/>
    <w:rsid w:val="00F44774"/>
    <w:rsid w:val="00F46344"/>
    <w:rsid w:val="00F468A0"/>
    <w:rsid w:val="00F47834"/>
    <w:rsid w:val="00F50F2A"/>
    <w:rsid w:val="00F51191"/>
    <w:rsid w:val="00F51815"/>
    <w:rsid w:val="00F5242A"/>
    <w:rsid w:val="00F524C6"/>
    <w:rsid w:val="00F530F8"/>
    <w:rsid w:val="00F53DE8"/>
    <w:rsid w:val="00F546B7"/>
    <w:rsid w:val="00F54F49"/>
    <w:rsid w:val="00F557BD"/>
    <w:rsid w:val="00F559C4"/>
    <w:rsid w:val="00F56C7A"/>
    <w:rsid w:val="00F56D48"/>
    <w:rsid w:val="00F61A99"/>
    <w:rsid w:val="00F624D2"/>
    <w:rsid w:val="00F631E6"/>
    <w:rsid w:val="00F651B2"/>
    <w:rsid w:val="00F65773"/>
    <w:rsid w:val="00F66615"/>
    <w:rsid w:val="00F667E4"/>
    <w:rsid w:val="00F66B3F"/>
    <w:rsid w:val="00F67704"/>
    <w:rsid w:val="00F67821"/>
    <w:rsid w:val="00F67B54"/>
    <w:rsid w:val="00F71951"/>
    <w:rsid w:val="00F73E03"/>
    <w:rsid w:val="00F75275"/>
    <w:rsid w:val="00F752D5"/>
    <w:rsid w:val="00F753FB"/>
    <w:rsid w:val="00F75BA9"/>
    <w:rsid w:val="00F77CE3"/>
    <w:rsid w:val="00F80A30"/>
    <w:rsid w:val="00F82847"/>
    <w:rsid w:val="00F83784"/>
    <w:rsid w:val="00F83C38"/>
    <w:rsid w:val="00F84682"/>
    <w:rsid w:val="00F907C8"/>
    <w:rsid w:val="00F90818"/>
    <w:rsid w:val="00F913D4"/>
    <w:rsid w:val="00F91CF2"/>
    <w:rsid w:val="00F92106"/>
    <w:rsid w:val="00F93BE7"/>
    <w:rsid w:val="00F94F6D"/>
    <w:rsid w:val="00F96261"/>
    <w:rsid w:val="00F963DC"/>
    <w:rsid w:val="00F971A0"/>
    <w:rsid w:val="00F97268"/>
    <w:rsid w:val="00F9737D"/>
    <w:rsid w:val="00FA2B28"/>
    <w:rsid w:val="00FA32E0"/>
    <w:rsid w:val="00FA379B"/>
    <w:rsid w:val="00FA431A"/>
    <w:rsid w:val="00FA4456"/>
    <w:rsid w:val="00FA4D47"/>
    <w:rsid w:val="00FA5903"/>
    <w:rsid w:val="00FA729D"/>
    <w:rsid w:val="00FA7FEE"/>
    <w:rsid w:val="00FB1265"/>
    <w:rsid w:val="00FB1A9E"/>
    <w:rsid w:val="00FB4AB1"/>
    <w:rsid w:val="00FB6F80"/>
    <w:rsid w:val="00FC10F4"/>
    <w:rsid w:val="00FC53D9"/>
    <w:rsid w:val="00FC5684"/>
    <w:rsid w:val="00FC58E0"/>
    <w:rsid w:val="00FC6ECE"/>
    <w:rsid w:val="00FC76FB"/>
    <w:rsid w:val="00FD084D"/>
    <w:rsid w:val="00FD1B1C"/>
    <w:rsid w:val="00FD22BB"/>
    <w:rsid w:val="00FD2EE7"/>
    <w:rsid w:val="00FD4F91"/>
    <w:rsid w:val="00FD521C"/>
    <w:rsid w:val="00FD5CD1"/>
    <w:rsid w:val="00FD60C1"/>
    <w:rsid w:val="00FD635E"/>
    <w:rsid w:val="00FD65FA"/>
    <w:rsid w:val="00FD6698"/>
    <w:rsid w:val="00FD6A2F"/>
    <w:rsid w:val="00FD6EE6"/>
    <w:rsid w:val="00FD74E0"/>
    <w:rsid w:val="00FE2278"/>
    <w:rsid w:val="00FE278F"/>
    <w:rsid w:val="00FE4925"/>
    <w:rsid w:val="00FE4E9A"/>
    <w:rsid w:val="00FE50C9"/>
    <w:rsid w:val="00FE5EC2"/>
    <w:rsid w:val="00FE7EF2"/>
    <w:rsid w:val="00FF080F"/>
    <w:rsid w:val="00FF0B8C"/>
    <w:rsid w:val="00FF1A5A"/>
    <w:rsid w:val="00FF283C"/>
    <w:rsid w:val="00FF30B8"/>
    <w:rsid w:val="00FF47DB"/>
    <w:rsid w:val="00FF637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153343"/>
  <w15:chartTrackingRefBased/>
  <w15:docId w15:val="{60DEB7C8-8472-4C7E-81D6-FFDBADF31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lsdException w:name="footnote text" w:uiPriority="99"/>
    <w:lsdException w:name="header" w:uiPriority="99"/>
    <w:lsdException w:name="footer" w:uiPriority="99"/>
    <w:lsdException w:name="caption" w:semiHidden="1" w:uiPriority="35" w:unhideWhenUsed="1" w:qFormat="1"/>
    <w:lsdException w:name="footnote reference" w:uiPriority="99"/>
    <w:lsdException w:name="Title" w:uiPriority="10" w:qFormat="1"/>
    <w:lsdException w:name="Subtitle" w:uiPriority="11" w:qFormat="1"/>
    <w:lsdException w:name="Hyperlink" w:uiPriority="99"/>
    <w:lsdException w:name="Strong" w:uiPriority="22" w:qFormat="1"/>
    <w:lsdException w:name="Emphasis" w:uiPriority="20"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C7A4D"/>
    <w:pPr>
      <w:bidi/>
    </w:pPr>
    <w:rPr>
      <w:sz w:val="24"/>
      <w:szCs w:val="24"/>
    </w:rPr>
  </w:style>
  <w:style w:type="paragraph" w:styleId="1">
    <w:name w:val="heading 1"/>
    <w:basedOn w:val="a"/>
    <w:next w:val="a"/>
    <w:link w:val="10"/>
    <w:uiPriority w:val="9"/>
    <w:qFormat/>
    <w:rsid w:val="00CD0615"/>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2F788A"/>
    <w:pPr>
      <w:keepNext/>
      <w:spacing w:before="240" w:after="60"/>
      <w:outlineLvl w:val="1"/>
    </w:pPr>
    <w:rPr>
      <w:rFonts w:ascii="Cambria" w:hAnsi="Cambria"/>
      <w:b/>
      <w:bCs/>
      <w:i/>
      <w:iCs/>
      <w:sz w:val="28"/>
      <w:szCs w:val="28"/>
    </w:rPr>
  </w:style>
  <w:style w:type="paragraph" w:styleId="3">
    <w:name w:val="heading 3"/>
    <w:basedOn w:val="a"/>
    <w:link w:val="30"/>
    <w:uiPriority w:val="9"/>
    <w:unhideWhenUsed/>
    <w:qFormat/>
    <w:rsid w:val="00A73B75"/>
    <w:pPr>
      <w:bidi w:val="0"/>
      <w:spacing w:before="100" w:beforeAutospacing="1" w:after="100" w:afterAutospacing="1"/>
      <w:outlineLvl w:val="2"/>
    </w:pPr>
    <w:rPr>
      <w:b/>
      <w:bCs/>
      <w:sz w:val="27"/>
      <w:szCs w:val="27"/>
      <w:lang w:val="x-none" w:eastAsia="x-none"/>
    </w:rPr>
  </w:style>
  <w:style w:type="paragraph" w:styleId="4">
    <w:name w:val="heading 4"/>
    <w:basedOn w:val="a"/>
    <w:next w:val="a"/>
    <w:link w:val="40"/>
    <w:uiPriority w:val="9"/>
    <w:unhideWhenUsed/>
    <w:qFormat/>
    <w:rsid w:val="007B5CDF"/>
    <w:pPr>
      <w:keepNext/>
      <w:spacing w:before="240" w:after="60"/>
      <w:outlineLvl w:val="3"/>
    </w:pPr>
    <w:rPr>
      <w:rFonts w:ascii="Calibri" w:hAnsi="Calibri" w:cs="Arial"/>
      <w:b/>
      <w:bCs/>
      <w:sz w:val="28"/>
      <w:szCs w:val="28"/>
    </w:rPr>
  </w:style>
  <w:style w:type="paragraph" w:styleId="5">
    <w:name w:val="heading 5"/>
    <w:basedOn w:val="a"/>
    <w:next w:val="a"/>
    <w:link w:val="50"/>
    <w:semiHidden/>
    <w:unhideWhenUsed/>
    <w:qFormat/>
    <w:rsid w:val="007B5CDF"/>
    <w:pPr>
      <w:spacing w:before="240" w:after="60"/>
      <w:outlineLvl w:val="4"/>
    </w:pPr>
    <w:rPr>
      <w:rFonts w:ascii="Calibri" w:hAnsi="Calibri" w:cs="Arial"/>
      <w:b/>
      <w:bCs/>
      <w:i/>
      <w:i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97AD3"/>
    <w:pPr>
      <w:tabs>
        <w:tab w:val="center" w:pos="4153"/>
        <w:tab w:val="right" w:pos="8306"/>
      </w:tabs>
    </w:pPr>
  </w:style>
  <w:style w:type="paragraph" w:styleId="a5">
    <w:name w:val="footer"/>
    <w:basedOn w:val="a"/>
    <w:link w:val="a6"/>
    <w:uiPriority w:val="99"/>
    <w:rsid w:val="00B97AD3"/>
    <w:pPr>
      <w:tabs>
        <w:tab w:val="center" w:pos="4153"/>
        <w:tab w:val="right" w:pos="8306"/>
      </w:tabs>
    </w:pPr>
  </w:style>
  <w:style w:type="character" w:styleId="a7">
    <w:name w:val="page number"/>
    <w:rsid w:val="00B97AD3"/>
    <w:rPr>
      <w:rFonts w:cs="Times New Roman"/>
    </w:rPr>
  </w:style>
  <w:style w:type="paragraph" w:styleId="a8">
    <w:name w:val="Balloon Text"/>
    <w:basedOn w:val="a"/>
    <w:semiHidden/>
    <w:rsid w:val="001E6FFB"/>
    <w:rPr>
      <w:rFonts w:ascii="Tahoma" w:hAnsi="Tahoma" w:cs="Tahoma"/>
      <w:sz w:val="16"/>
      <w:szCs w:val="16"/>
    </w:rPr>
  </w:style>
  <w:style w:type="character" w:styleId="Hyperlink">
    <w:name w:val="Hyperlink"/>
    <w:uiPriority w:val="99"/>
    <w:rsid w:val="00AE4A4C"/>
    <w:rPr>
      <w:color w:val="0000FF"/>
      <w:u w:val="single"/>
    </w:rPr>
  </w:style>
  <w:style w:type="paragraph" w:styleId="NormalWeb">
    <w:name w:val="Normal (Web)"/>
    <w:aliases w:val="Normal (Web)"/>
    <w:basedOn w:val="a"/>
    <w:uiPriority w:val="99"/>
    <w:rsid w:val="00FA5903"/>
    <w:pPr>
      <w:bidi w:val="0"/>
      <w:spacing w:before="100" w:beforeAutospacing="1" w:after="100" w:afterAutospacing="1"/>
    </w:pPr>
  </w:style>
  <w:style w:type="paragraph" w:styleId="HTML">
    <w:name w:val="HTML Preformatted"/>
    <w:basedOn w:val="a"/>
    <w:link w:val="HTML0"/>
    <w:unhideWhenUsed/>
    <w:rsid w:val="00127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pPr>
    <w:rPr>
      <w:rFonts w:ascii="Courier New" w:eastAsia="Batang" w:hAnsi="Courier New"/>
      <w:sz w:val="20"/>
      <w:szCs w:val="20"/>
      <w:lang w:val="x-none" w:eastAsia="ko-KR"/>
    </w:rPr>
  </w:style>
  <w:style w:type="character" w:customStyle="1" w:styleId="HTML0">
    <w:name w:val="HTML מעוצב מראש תו"/>
    <w:link w:val="HTML"/>
    <w:rsid w:val="00127A9C"/>
    <w:rPr>
      <w:rFonts w:ascii="Courier New" w:eastAsia="Batang" w:hAnsi="Courier New" w:cs="Courier New"/>
      <w:lang w:eastAsia="ko-KR"/>
    </w:rPr>
  </w:style>
  <w:style w:type="character" w:customStyle="1" w:styleId="f01">
    <w:name w:val="f01"/>
    <w:rsid w:val="00127A9C"/>
    <w:rPr>
      <w:rFonts w:ascii="Arial" w:hAnsi="Arial" w:cs="Arial" w:hint="default"/>
      <w:color w:val="000000"/>
      <w:sz w:val="24"/>
      <w:szCs w:val="24"/>
    </w:rPr>
  </w:style>
  <w:style w:type="character" w:styleId="FollowedHyperlink">
    <w:name w:val="FollowedHyperlink"/>
    <w:rsid w:val="00A1056A"/>
    <w:rPr>
      <w:color w:val="800080"/>
      <w:u w:val="single"/>
    </w:rPr>
  </w:style>
  <w:style w:type="paragraph" w:styleId="a9">
    <w:name w:val="Plain Text"/>
    <w:basedOn w:val="a"/>
    <w:link w:val="aa"/>
    <w:uiPriority w:val="99"/>
    <w:unhideWhenUsed/>
    <w:rsid w:val="004501B7"/>
    <w:pPr>
      <w:jc w:val="right"/>
    </w:pPr>
    <w:rPr>
      <w:rFonts w:ascii="Courier New" w:hAnsi="Courier New"/>
      <w:sz w:val="20"/>
      <w:szCs w:val="20"/>
      <w:lang w:val="x-none" w:eastAsia="x-none"/>
    </w:rPr>
  </w:style>
  <w:style w:type="character" w:customStyle="1" w:styleId="aa">
    <w:name w:val="טקסט רגיל תו"/>
    <w:link w:val="a9"/>
    <w:uiPriority w:val="99"/>
    <w:rsid w:val="004501B7"/>
    <w:rPr>
      <w:rFonts w:ascii="Courier New" w:hAnsi="Courier New" w:cs="Courier New"/>
    </w:rPr>
  </w:style>
  <w:style w:type="character" w:customStyle="1" w:styleId="st">
    <w:name w:val="st"/>
    <w:rsid w:val="00A53F68"/>
  </w:style>
  <w:style w:type="paragraph" w:styleId="ab">
    <w:name w:val="No Spacing"/>
    <w:uiPriority w:val="1"/>
    <w:qFormat/>
    <w:rsid w:val="0032007D"/>
    <w:pPr>
      <w:bidi/>
    </w:pPr>
    <w:rPr>
      <w:sz w:val="24"/>
      <w:szCs w:val="24"/>
    </w:rPr>
  </w:style>
  <w:style w:type="paragraph" w:styleId="ac">
    <w:name w:val="footnote text"/>
    <w:basedOn w:val="a"/>
    <w:link w:val="ad"/>
    <w:uiPriority w:val="99"/>
    <w:unhideWhenUsed/>
    <w:rsid w:val="009F6F5E"/>
    <w:pPr>
      <w:bidi w:val="0"/>
    </w:pPr>
    <w:rPr>
      <w:rFonts w:eastAsia="MS Mincho"/>
      <w:lang w:val="en-GB" w:eastAsia="fr-FR" w:bidi="ar-SA"/>
    </w:rPr>
  </w:style>
  <w:style w:type="character" w:customStyle="1" w:styleId="ad">
    <w:name w:val="טקסט הערת שוליים תו"/>
    <w:link w:val="ac"/>
    <w:uiPriority w:val="99"/>
    <w:rsid w:val="009F6F5E"/>
    <w:rPr>
      <w:rFonts w:eastAsia="MS Mincho"/>
      <w:sz w:val="24"/>
      <w:szCs w:val="24"/>
      <w:lang w:val="en-GB" w:eastAsia="fr-FR" w:bidi="ar-SA"/>
    </w:rPr>
  </w:style>
  <w:style w:type="character" w:styleId="ae">
    <w:name w:val="footnote reference"/>
    <w:uiPriority w:val="99"/>
    <w:unhideWhenUsed/>
    <w:rsid w:val="009F6F5E"/>
    <w:rPr>
      <w:vertAlign w:val="superscript"/>
    </w:rPr>
  </w:style>
  <w:style w:type="character" w:customStyle="1" w:styleId="30">
    <w:name w:val="כותרת 3 תו"/>
    <w:link w:val="3"/>
    <w:uiPriority w:val="9"/>
    <w:rsid w:val="00A73B75"/>
    <w:rPr>
      <w:b/>
      <w:bCs/>
      <w:sz w:val="27"/>
      <w:szCs w:val="27"/>
    </w:rPr>
  </w:style>
  <w:style w:type="character" w:customStyle="1" w:styleId="10">
    <w:name w:val="כותרת 1 תו"/>
    <w:link w:val="1"/>
    <w:uiPriority w:val="9"/>
    <w:rsid w:val="00CD0615"/>
    <w:rPr>
      <w:rFonts w:ascii="Cambria" w:eastAsia="Times New Roman" w:hAnsi="Cambria" w:cs="Times New Roman"/>
      <w:b/>
      <w:bCs/>
      <w:kern w:val="32"/>
      <w:sz w:val="32"/>
      <w:szCs w:val="32"/>
    </w:rPr>
  </w:style>
  <w:style w:type="paragraph" w:customStyle="1" w:styleId="bwalignc">
    <w:name w:val="bwalignc"/>
    <w:basedOn w:val="a"/>
    <w:rsid w:val="00CD0615"/>
    <w:pPr>
      <w:bidi w:val="0"/>
      <w:spacing w:after="336"/>
      <w:jc w:val="center"/>
    </w:pPr>
  </w:style>
  <w:style w:type="paragraph" w:customStyle="1" w:styleId="bwcellpmargin">
    <w:name w:val="bwcellpmargin"/>
    <w:basedOn w:val="a"/>
    <w:rsid w:val="00CD0615"/>
    <w:pPr>
      <w:bidi w:val="0"/>
    </w:pPr>
  </w:style>
  <w:style w:type="character" w:customStyle="1" w:styleId="bwct31415">
    <w:name w:val="bwct31415"/>
    <w:basedOn w:val="a0"/>
    <w:rsid w:val="00CD0615"/>
  </w:style>
  <w:style w:type="character" w:customStyle="1" w:styleId="20">
    <w:name w:val="כותרת 2 תו"/>
    <w:link w:val="2"/>
    <w:uiPriority w:val="9"/>
    <w:rsid w:val="002F788A"/>
    <w:rPr>
      <w:rFonts w:ascii="Cambria" w:eastAsia="Times New Roman" w:hAnsi="Cambria" w:cs="Times New Roman"/>
      <w:b/>
      <w:bCs/>
      <w:i/>
      <w:iCs/>
      <w:sz w:val="28"/>
      <w:szCs w:val="28"/>
    </w:rPr>
  </w:style>
  <w:style w:type="character" w:customStyle="1" w:styleId="bwuline1">
    <w:name w:val="bwuline1"/>
    <w:rsid w:val="00767C33"/>
    <w:rPr>
      <w:u w:val="single"/>
    </w:rPr>
  </w:style>
  <w:style w:type="paragraph" w:customStyle="1" w:styleId="51">
    <w:name w:val="5"/>
    <w:basedOn w:val="a"/>
    <w:next w:val="NormalWeb"/>
    <w:uiPriority w:val="99"/>
    <w:unhideWhenUsed/>
    <w:rsid w:val="00EA2A1D"/>
    <w:pPr>
      <w:bidi w:val="0"/>
      <w:spacing w:after="336"/>
    </w:pPr>
  </w:style>
  <w:style w:type="paragraph" w:customStyle="1" w:styleId="41">
    <w:name w:val="4"/>
    <w:basedOn w:val="a"/>
    <w:next w:val="NormalWeb"/>
    <w:uiPriority w:val="99"/>
    <w:unhideWhenUsed/>
    <w:rsid w:val="00FD5CD1"/>
    <w:pPr>
      <w:bidi w:val="0"/>
      <w:spacing w:after="336"/>
    </w:pPr>
  </w:style>
  <w:style w:type="character" w:customStyle="1" w:styleId="bodytext1">
    <w:name w:val="bodytext1"/>
    <w:rsid w:val="00363A74"/>
    <w:rPr>
      <w:rFonts w:ascii="Helvetica" w:hAnsi="Helvetica" w:cs="Helvetica"/>
      <w:color w:val="000000"/>
      <w:sz w:val="16"/>
      <w:szCs w:val="16"/>
      <w:u w:val="none"/>
      <w:effect w:val="none"/>
    </w:rPr>
  </w:style>
  <w:style w:type="paragraph" w:styleId="af">
    <w:name w:val="List Paragraph"/>
    <w:basedOn w:val="a"/>
    <w:link w:val="af0"/>
    <w:uiPriority w:val="34"/>
    <w:qFormat/>
    <w:rsid w:val="00363A74"/>
    <w:pPr>
      <w:bidi w:val="0"/>
      <w:spacing w:before="200" w:after="200" w:line="276" w:lineRule="auto"/>
      <w:ind w:left="720"/>
      <w:contextualSpacing/>
    </w:pPr>
    <w:rPr>
      <w:rFonts w:ascii="Calibri" w:hAnsi="Calibri"/>
      <w:sz w:val="20"/>
      <w:szCs w:val="20"/>
      <w:lang w:bidi="ar-SA"/>
    </w:rPr>
  </w:style>
  <w:style w:type="paragraph" w:customStyle="1" w:styleId="ET-PR-BodyText">
    <w:name w:val="ET-PR-BodyText"/>
    <w:basedOn w:val="a"/>
    <w:uiPriority w:val="99"/>
    <w:rsid w:val="00363A74"/>
    <w:pPr>
      <w:bidi w:val="0"/>
      <w:spacing w:before="100" w:beforeAutospacing="1" w:after="100" w:afterAutospacing="1" w:line="360" w:lineRule="auto"/>
    </w:pPr>
    <w:rPr>
      <w:rFonts w:ascii="Arial Narrow" w:hAnsi="Arial Narrow"/>
      <w:lang w:bidi="ar-SA"/>
    </w:rPr>
  </w:style>
  <w:style w:type="character" w:customStyle="1" w:styleId="af0">
    <w:name w:val="פיסקת רשימה תו"/>
    <w:link w:val="af"/>
    <w:uiPriority w:val="34"/>
    <w:rsid w:val="00363A74"/>
    <w:rPr>
      <w:rFonts w:ascii="Calibri" w:hAnsi="Calibri"/>
      <w:lang w:bidi="ar-SA"/>
    </w:rPr>
  </w:style>
  <w:style w:type="paragraph" w:customStyle="1" w:styleId="31">
    <w:name w:val="3"/>
    <w:basedOn w:val="a"/>
    <w:next w:val="NormalWeb"/>
    <w:uiPriority w:val="99"/>
    <w:unhideWhenUsed/>
    <w:rsid w:val="00F83C38"/>
    <w:pPr>
      <w:bidi w:val="0"/>
      <w:spacing w:after="336"/>
    </w:pPr>
  </w:style>
  <w:style w:type="paragraph" w:customStyle="1" w:styleId="21">
    <w:name w:val="2"/>
    <w:basedOn w:val="a"/>
    <w:next w:val="NormalWeb"/>
    <w:uiPriority w:val="99"/>
    <w:unhideWhenUsed/>
    <w:rsid w:val="00771E2B"/>
    <w:pPr>
      <w:bidi w:val="0"/>
      <w:spacing w:after="336"/>
    </w:pPr>
  </w:style>
  <w:style w:type="character" w:customStyle="1" w:styleId="apple-converted-space">
    <w:name w:val="apple-converted-space"/>
    <w:basedOn w:val="a0"/>
    <w:rsid w:val="005D1B60"/>
  </w:style>
  <w:style w:type="paragraph" w:customStyle="1" w:styleId="11">
    <w:name w:val="1"/>
    <w:basedOn w:val="a"/>
    <w:next w:val="NormalWeb"/>
    <w:uiPriority w:val="99"/>
    <w:unhideWhenUsed/>
    <w:rsid w:val="009D1149"/>
    <w:pPr>
      <w:bidi w:val="0"/>
      <w:spacing w:after="336"/>
    </w:pPr>
  </w:style>
  <w:style w:type="paragraph" w:customStyle="1" w:styleId="bwalignl">
    <w:name w:val="bwalignl"/>
    <w:basedOn w:val="a"/>
    <w:uiPriority w:val="99"/>
    <w:semiHidden/>
    <w:rsid w:val="00315F00"/>
    <w:pPr>
      <w:bidi w:val="0"/>
      <w:spacing w:after="336"/>
    </w:pPr>
  </w:style>
  <w:style w:type="character" w:styleId="af1">
    <w:name w:val="Unresolved Mention"/>
    <w:uiPriority w:val="99"/>
    <w:semiHidden/>
    <w:unhideWhenUsed/>
    <w:rsid w:val="00983A06"/>
    <w:rPr>
      <w:color w:val="605E5C"/>
      <w:shd w:val="clear" w:color="auto" w:fill="E1DFDD"/>
    </w:rPr>
  </w:style>
  <w:style w:type="character" w:styleId="af2">
    <w:name w:val="Strong"/>
    <w:uiPriority w:val="22"/>
    <w:qFormat/>
    <w:rsid w:val="00F01187"/>
    <w:rPr>
      <w:b/>
      <w:bCs/>
    </w:rPr>
  </w:style>
  <w:style w:type="character" w:customStyle="1" w:styleId="40">
    <w:name w:val="כותרת 4 תו"/>
    <w:link w:val="4"/>
    <w:uiPriority w:val="9"/>
    <w:rsid w:val="007B5CDF"/>
    <w:rPr>
      <w:rFonts w:ascii="Calibri" w:eastAsia="Times New Roman" w:hAnsi="Calibri" w:cs="Arial"/>
      <w:b/>
      <w:bCs/>
      <w:sz w:val="28"/>
      <w:szCs w:val="28"/>
    </w:rPr>
  </w:style>
  <w:style w:type="character" w:customStyle="1" w:styleId="50">
    <w:name w:val="כותרת 5 תו"/>
    <w:link w:val="5"/>
    <w:semiHidden/>
    <w:rsid w:val="007B5CDF"/>
    <w:rPr>
      <w:rFonts w:ascii="Calibri" w:eastAsia="Times New Roman" w:hAnsi="Calibri" w:cs="Arial"/>
      <w:b/>
      <w:bCs/>
      <w:i/>
      <w:iCs/>
      <w:sz w:val="26"/>
      <w:szCs w:val="26"/>
    </w:rPr>
  </w:style>
  <w:style w:type="numbering" w:customStyle="1" w:styleId="12">
    <w:name w:val="ללא רשימה1"/>
    <w:next w:val="a2"/>
    <w:uiPriority w:val="99"/>
    <w:semiHidden/>
    <w:unhideWhenUsed/>
    <w:rsid w:val="00314499"/>
  </w:style>
  <w:style w:type="character" w:customStyle="1" w:styleId="a4">
    <w:name w:val="כותרת עליונה תו"/>
    <w:link w:val="a3"/>
    <w:uiPriority w:val="99"/>
    <w:rsid w:val="00314499"/>
    <w:rPr>
      <w:sz w:val="24"/>
      <w:szCs w:val="24"/>
    </w:rPr>
  </w:style>
  <w:style w:type="paragraph" w:styleId="af3">
    <w:name w:val="Normal Indent"/>
    <w:basedOn w:val="a"/>
    <w:uiPriority w:val="99"/>
    <w:unhideWhenUsed/>
    <w:rsid w:val="00314499"/>
    <w:pPr>
      <w:bidi w:val="0"/>
      <w:spacing w:after="200" w:line="276" w:lineRule="auto"/>
      <w:ind w:left="720"/>
    </w:pPr>
    <w:rPr>
      <w:rFonts w:ascii="Calibri" w:eastAsia="Calibri" w:hAnsi="Calibri" w:cs="Arial"/>
      <w:sz w:val="22"/>
      <w:szCs w:val="22"/>
      <w:lang w:eastAsia="zh-CN" w:bidi="ar-SA"/>
    </w:rPr>
  </w:style>
  <w:style w:type="paragraph" w:styleId="af4">
    <w:name w:val="Subtitle"/>
    <w:basedOn w:val="a"/>
    <w:next w:val="a"/>
    <w:link w:val="af5"/>
    <w:uiPriority w:val="11"/>
    <w:qFormat/>
    <w:rsid w:val="00314499"/>
    <w:pPr>
      <w:numPr>
        <w:ilvl w:val="1"/>
      </w:numPr>
      <w:bidi w:val="0"/>
      <w:spacing w:after="200" w:line="276" w:lineRule="auto"/>
      <w:ind w:left="86"/>
    </w:pPr>
    <w:rPr>
      <w:rFonts w:ascii="Cambria" w:hAnsi="Cambria" w:cs="Arial"/>
      <w:i/>
      <w:iCs/>
      <w:color w:val="4F81BD"/>
      <w:spacing w:val="15"/>
      <w:lang w:eastAsia="zh-CN" w:bidi="ar-SA"/>
    </w:rPr>
  </w:style>
  <w:style w:type="character" w:customStyle="1" w:styleId="af5">
    <w:name w:val="כותרת משנה תו"/>
    <w:link w:val="af4"/>
    <w:uiPriority w:val="11"/>
    <w:rsid w:val="00314499"/>
    <w:rPr>
      <w:rFonts w:ascii="Cambria" w:hAnsi="Cambria" w:cs="Arial"/>
      <w:i/>
      <w:iCs/>
      <w:color w:val="4F81BD"/>
      <w:spacing w:val="15"/>
      <w:sz w:val="24"/>
      <w:szCs w:val="24"/>
      <w:lang w:eastAsia="zh-CN" w:bidi="ar-SA"/>
    </w:rPr>
  </w:style>
  <w:style w:type="paragraph" w:styleId="af6">
    <w:name w:val="Title"/>
    <w:basedOn w:val="a"/>
    <w:next w:val="a"/>
    <w:link w:val="af7"/>
    <w:uiPriority w:val="10"/>
    <w:qFormat/>
    <w:rsid w:val="00314499"/>
    <w:pPr>
      <w:pBdr>
        <w:bottom w:val="single" w:sz="8" w:space="4" w:color="4F81BD"/>
      </w:pBdr>
      <w:bidi w:val="0"/>
      <w:spacing w:after="300" w:line="276" w:lineRule="auto"/>
      <w:contextualSpacing/>
    </w:pPr>
    <w:rPr>
      <w:rFonts w:ascii="Cambria" w:hAnsi="Cambria" w:cs="Arial"/>
      <w:color w:val="17365D"/>
      <w:spacing w:val="5"/>
      <w:kern w:val="28"/>
      <w:sz w:val="52"/>
      <w:szCs w:val="52"/>
      <w:lang w:eastAsia="zh-CN" w:bidi="ar-SA"/>
    </w:rPr>
  </w:style>
  <w:style w:type="character" w:customStyle="1" w:styleId="af7">
    <w:name w:val="כותרת טקסט תו"/>
    <w:link w:val="af6"/>
    <w:uiPriority w:val="10"/>
    <w:rsid w:val="00314499"/>
    <w:rPr>
      <w:rFonts w:ascii="Cambria" w:hAnsi="Cambria" w:cs="Arial"/>
      <w:color w:val="17365D"/>
      <w:spacing w:val="5"/>
      <w:kern w:val="28"/>
      <w:sz w:val="52"/>
      <w:szCs w:val="52"/>
      <w:lang w:eastAsia="zh-CN" w:bidi="ar-SA"/>
    </w:rPr>
  </w:style>
  <w:style w:type="character" w:styleId="af8">
    <w:name w:val="Emphasis"/>
    <w:uiPriority w:val="20"/>
    <w:qFormat/>
    <w:rsid w:val="00314499"/>
    <w:rPr>
      <w:i/>
      <w:iCs/>
    </w:rPr>
  </w:style>
  <w:style w:type="table" w:styleId="af9">
    <w:name w:val="Table Grid"/>
    <w:basedOn w:val="a1"/>
    <w:uiPriority w:val="59"/>
    <w:rsid w:val="00314499"/>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a">
    <w:name w:val="caption"/>
    <w:basedOn w:val="a"/>
    <w:next w:val="a"/>
    <w:uiPriority w:val="35"/>
    <w:semiHidden/>
    <w:unhideWhenUsed/>
    <w:qFormat/>
    <w:rsid w:val="00314499"/>
    <w:pPr>
      <w:bidi w:val="0"/>
      <w:spacing w:after="200"/>
    </w:pPr>
    <w:rPr>
      <w:rFonts w:ascii="Calibri" w:eastAsia="Calibri" w:hAnsi="Calibri" w:cs="Arial"/>
      <w:b/>
      <w:bCs/>
      <w:color w:val="4F81BD"/>
      <w:sz w:val="18"/>
      <w:szCs w:val="18"/>
      <w:lang w:eastAsia="zh-CN" w:bidi="ar-SA"/>
    </w:rPr>
  </w:style>
  <w:style w:type="character" w:customStyle="1" w:styleId="a6">
    <w:name w:val="כותרת תחתונה תו"/>
    <w:link w:val="a5"/>
    <w:uiPriority w:val="99"/>
    <w:rsid w:val="00314499"/>
    <w:rPr>
      <w:sz w:val="24"/>
      <w:szCs w:val="24"/>
    </w:rPr>
  </w:style>
  <w:style w:type="character" w:styleId="afb">
    <w:name w:val="annotation reference"/>
    <w:rsid w:val="003570AB"/>
    <w:rPr>
      <w:sz w:val="16"/>
      <w:szCs w:val="16"/>
    </w:rPr>
  </w:style>
  <w:style w:type="paragraph" w:styleId="afc">
    <w:name w:val="annotation text"/>
    <w:basedOn w:val="a"/>
    <w:link w:val="afd"/>
    <w:rsid w:val="003570AB"/>
    <w:rPr>
      <w:sz w:val="20"/>
      <w:szCs w:val="20"/>
    </w:rPr>
  </w:style>
  <w:style w:type="character" w:customStyle="1" w:styleId="afd">
    <w:name w:val="טקסט הערה תו"/>
    <w:basedOn w:val="a0"/>
    <w:link w:val="afc"/>
    <w:rsid w:val="003570AB"/>
  </w:style>
  <w:style w:type="paragraph" w:styleId="afe">
    <w:name w:val="annotation subject"/>
    <w:basedOn w:val="afc"/>
    <w:next w:val="afc"/>
    <w:link w:val="aff"/>
    <w:rsid w:val="003570AB"/>
    <w:rPr>
      <w:b/>
      <w:bCs/>
    </w:rPr>
  </w:style>
  <w:style w:type="character" w:customStyle="1" w:styleId="aff">
    <w:name w:val="נושא הערה תו"/>
    <w:link w:val="afe"/>
    <w:rsid w:val="003570AB"/>
    <w:rPr>
      <w:b/>
      <w:bCs/>
    </w:rPr>
  </w:style>
  <w:style w:type="character" w:customStyle="1" w:styleId="ts-alignment-element">
    <w:name w:val="ts-alignment-element"/>
    <w:basedOn w:val="a0"/>
    <w:rsid w:val="00EB4375"/>
  </w:style>
  <w:style w:type="character" w:customStyle="1" w:styleId="ts-alignment-element-highlighted">
    <w:name w:val="ts-alignment-element-highlighted"/>
    <w:basedOn w:val="a0"/>
    <w:rsid w:val="00EB43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76">
      <w:bodyDiv w:val="1"/>
      <w:marLeft w:val="0"/>
      <w:marRight w:val="0"/>
      <w:marTop w:val="0"/>
      <w:marBottom w:val="0"/>
      <w:divBdr>
        <w:top w:val="none" w:sz="0" w:space="0" w:color="auto"/>
        <w:left w:val="none" w:sz="0" w:space="0" w:color="auto"/>
        <w:bottom w:val="none" w:sz="0" w:space="0" w:color="auto"/>
        <w:right w:val="none" w:sz="0" w:space="0" w:color="auto"/>
      </w:divBdr>
    </w:div>
    <w:div w:id="1013456">
      <w:bodyDiv w:val="1"/>
      <w:marLeft w:val="0"/>
      <w:marRight w:val="0"/>
      <w:marTop w:val="0"/>
      <w:marBottom w:val="0"/>
      <w:divBdr>
        <w:top w:val="none" w:sz="0" w:space="0" w:color="auto"/>
        <w:left w:val="none" w:sz="0" w:space="0" w:color="auto"/>
        <w:bottom w:val="none" w:sz="0" w:space="0" w:color="auto"/>
        <w:right w:val="none" w:sz="0" w:space="0" w:color="auto"/>
      </w:divBdr>
    </w:div>
    <w:div w:id="25063658">
      <w:bodyDiv w:val="1"/>
      <w:marLeft w:val="0"/>
      <w:marRight w:val="0"/>
      <w:marTop w:val="0"/>
      <w:marBottom w:val="0"/>
      <w:divBdr>
        <w:top w:val="none" w:sz="0" w:space="0" w:color="auto"/>
        <w:left w:val="none" w:sz="0" w:space="0" w:color="auto"/>
        <w:bottom w:val="none" w:sz="0" w:space="0" w:color="auto"/>
        <w:right w:val="none" w:sz="0" w:space="0" w:color="auto"/>
      </w:divBdr>
    </w:div>
    <w:div w:id="33971643">
      <w:bodyDiv w:val="1"/>
      <w:marLeft w:val="0"/>
      <w:marRight w:val="0"/>
      <w:marTop w:val="0"/>
      <w:marBottom w:val="0"/>
      <w:divBdr>
        <w:top w:val="none" w:sz="0" w:space="0" w:color="auto"/>
        <w:left w:val="none" w:sz="0" w:space="0" w:color="auto"/>
        <w:bottom w:val="none" w:sz="0" w:space="0" w:color="auto"/>
        <w:right w:val="none" w:sz="0" w:space="0" w:color="auto"/>
      </w:divBdr>
    </w:div>
    <w:div w:id="63837873">
      <w:bodyDiv w:val="1"/>
      <w:marLeft w:val="0"/>
      <w:marRight w:val="0"/>
      <w:marTop w:val="0"/>
      <w:marBottom w:val="0"/>
      <w:divBdr>
        <w:top w:val="none" w:sz="0" w:space="0" w:color="auto"/>
        <w:left w:val="none" w:sz="0" w:space="0" w:color="auto"/>
        <w:bottom w:val="none" w:sz="0" w:space="0" w:color="auto"/>
        <w:right w:val="none" w:sz="0" w:space="0" w:color="auto"/>
      </w:divBdr>
    </w:div>
    <w:div w:id="74208710">
      <w:bodyDiv w:val="1"/>
      <w:marLeft w:val="0"/>
      <w:marRight w:val="0"/>
      <w:marTop w:val="0"/>
      <w:marBottom w:val="0"/>
      <w:divBdr>
        <w:top w:val="none" w:sz="0" w:space="0" w:color="auto"/>
        <w:left w:val="none" w:sz="0" w:space="0" w:color="auto"/>
        <w:bottom w:val="none" w:sz="0" w:space="0" w:color="auto"/>
        <w:right w:val="none" w:sz="0" w:space="0" w:color="auto"/>
      </w:divBdr>
    </w:div>
    <w:div w:id="75632915">
      <w:bodyDiv w:val="1"/>
      <w:marLeft w:val="0"/>
      <w:marRight w:val="0"/>
      <w:marTop w:val="0"/>
      <w:marBottom w:val="0"/>
      <w:divBdr>
        <w:top w:val="none" w:sz="0" w:space="0" w:color="auto"/>
        <w:left w:val="none" w:sz="0" w:space="0" w:color="auto"/>
        <w:bottom w:val="none" w:sz="0" w:space="0" w:color="auto"/>
        <w:right w:val="none" w:sz="0" w:space="0" w:color="auto"/>
      </w:divBdr>
    </w:div>
    <w:div w:id="84762778">
      <w:bodyDiv w:val="1"/>
      <w:marLeft w:val="0"/>
      <w:marRight w:val="0"/>
      <w:marTop w:val="0"/>
      <w:marBottom w:val="0"/>
      <w:divBdr>
        <w:top w:val="none" w:sz="0" w:space="0" w:color="auto"/>
        <w:left w:val="none" w:sz="0" w:space="0" w:color="auto"/>
        <w:bottom w:val="none" w:sz="0" w:space="0" w:color="auto"/>
        <w:right w:val="none" w:sz="0" w:space="0" w:color="auto"/>
      </w:divBdr>
    </w:div>
    <w:div w:id="84956871">
      <w:bodyDiv w:val="1"/>
      <w:marLeft w:val="0"/>
      <w:marRight w:val="0"/>
      <w:marTop w:val="0"/>
      <w:marBottom w:val="0"/>
      <w:divBdr>
        <w:top w:val="none" w:sz="0" w:space="0" w:color="auto"/>
        <w:left w:val="none" w:sz="0" w:space="0" w:color="auto"/>
        <w:bottom w:val="none" w:sz="0" w:space="0" w:color="auto"/>
        <w:right w:val="none" w:sz="0" w:space="0" w:color="auto"/>
      </w:divBdr>
    </w:div>
    <w:div w:id="90518056">
      <w:bodyDiv w:val="1"/>
      <w:marLeft w:val="0"/>
      <w:marRight w:val="0"/>
      <w:marTop w:val="0"/>
      <w:marBottom w:val="0"/>
      <w:divBdr>
        <w:top w:val="none" w:sz="0" w:space="0" w:color="auto"/>
        <w:left w:val="none" w:sz="0" w:space="0" w:color="auto"/>
        <w:bottom w:val="none" w:sz="0" w:space="0" w:color="auto"/>
        <w:right w:val="none" w:sz="0" w:space="0" w:color="auto"/>
      </w:divBdr>
    </w:div>
    <w:div w:id="102500327">
      <w:bodyDiv w:val="1"/>
      <w:marLeft w:val="0"/>
      <w:marRight w:val="0"/>
      <w:marTop w:val="0"/>
      <w:marBottom w:val="0"/>
      <w:divBdr>
        <w:top w:val="none" w:sz="0" w:space="0" w:color="auto"/>
        <w:left w:val="none" w:sz="0" w:space="0" w:color="auto"/>
        <w:bottom w:val="none" w:sz="0" w:space="0" w:color="auto"/>
        <w:right w:val="none" w:sz="0" w:space="0" w:color="auto"/>
      </w:divBdr>
    </w:div>
    <w:div w:id="121115634">
      <w:bodyDiv w:val="1"/>
      <w:marLeft w:val="0"/>
      <w:marRight w:val="0"/>
      <w:marTop w:val="0"/>
      <w:marBottom w:val="0"/>
      <w:divBdr>
        <w:top w:val="none" w:sz="0" w:space="0" w:color="auto"/>
        <w:left w:val="none" w:sz="0" w:space="0" w:color="auto"/>
        <w:bottom w:val="none" w:sz="0" w:space="0" w:color="auto"/>
        <w:right w:val="none" w:sz="0" w:space="0" w:color="auto"/>
      </w:divBdr>
    </w:div>
    <w:div w:id="134611228">
      <w:bodyDiv w:val="1"/>
      <w:marLeft w:val="0"/>
      <w:marRight w:val="0"/>
      <w:marTop w:val="0"/>
      <w:marBottom w:val="0"/>
      <w:divBdr>
        <w:top w:val="none" w:sz="0" w:space="0" w:color="auto"/>
        <w:left w:val="none" w:sz="0" w:space="0" w:color="auto"/>
        <w:bottom w:val="none" w:sz="0" w:space="0" w:color="auto"/>
        <w:right w:val="none" w:sz="0" w:space="0" w:color="auto"/>
      </w:divBdr>
    </w:div>
    <w:div w:id="151609468">
      <w:bodyDiv w:val="1"/>
      <w:marLeft w:val="0"/>
      <w:marRight w:val="0"/>
      <w:marTop w:val="0"/>
      <w:marBottom w:val="0"/>
      <w:divBdr>
        <w:top w:val="none" w:sz="0" w:space="0" w:color="auto"/>
        <w:left w:val="none" w:sz="0" w:space="0" w:color="auto"/>
        <w:bottom w:val="none" w:sz="0" w:space="0" w:color="auto"/>
        <w:right w:val="none" w:sz="0" w:space="0" w:color="auto"/>
      </w:divBdr>
    </w:div>
    <w:div w:id="160856816">
      <w:bodyDiv w:val="1"/>
      <w:marLeft w:val="0"/>
      <w:marRight w:val="0"/>
      <w:marTop w:val="0"/>
      <w:marBottom w:val="0"/>
      <w:divBdr>
        <w:top w:val="none" w:sz="0" w:space="0" w:color="auto"/>
        <w:left w:val="none" w:sz="0" w:space="0" w:color="auto"/>
        <w:bottom w:val="none" w:sz="0" w:space="0" w:color="auto"/>
        <w:right w:val="none" w:sz="0" w:space="0" w:color="auto"/>
      </w:divBdr>
    </w:div>
    <w:div w:id="164051859">
      <w:bodyDiv w:val="1"/>
      <w:marLeft w:val="0"/>
      <w:marRight w:val="0"/>
      <w:marTop w:val="0"/>
      <w:marBottom w:val="0"/>
      <w:divBdr>
        <w:top w:val="none" w:sz="0" w:space="0" w:color="auto"/>
        <w:left w:val="none" w:sz="0" w:space="0" w:color="auto"/>
        <w:bottom w:val="none" w:sz="0" w:space="0" w:color="auto"/>
        <w:right w:val="none" w:sz="0" w:space="0" w:color="auto"/>
      </w:divBdr>
    </w:div>
    <w:div w:id="164170071">
      <w:bodyDiv w:val="1"/>
      <w:marLeft w:val="0"/>
      <w:marRight w:val="0"/>
      <w:marTop w:val="0"/>
      <w:marBottom w:val="0"/>
      <w:divBdr>
        <w:top w:val="none" w:sz="0" w:space="0" w:color="auto"/>
        <w:left w:val="none" w:sz="0" w:space="0" w:color="auto"/>
        <w:bottom w:val="none" w:sz="0" w:space="0" w:color="auto"/>
        <w:right w:val="none" w:sz="0" w:space="0" w:color="auto"/>
      </w:divBdr>
    </w:div>
    <w:div w:id="192772575">
      <w:bodyDiv w:val="1"/>
      <w:marLeft w:val="0"/>
      <w:marRight w:val="0"/>
      <w:marTop w:val="0"/>
      <w:marBottom w:val="0"/>
      <w:divBdr>
        <w:top w:val="none" w:sz="0" w:space="0" w:color="auto"/>
        <w:left w:val="none" w:sz="0" w:space="0" w:color="auto"/>
        <w:bottom w:val="none" w:sz="0" w:space="0" w:color="auto"/>
        <w:right w:val="none" w:sz="0" w:space="0" w:color="auto"/>
      </w:divBdr>
    </w:div>
    <w:div w:id="197007634">
      <w:bodyDiv w:val="1"/>
      <w:marLeft w:val="0"/>
      <w:marRight w:val="0"/>
      <w:marTop w:val="0"/>
      <w:marBottom w:val="0"/>
      <w:divBdr>
        <w:top w:val="none" w:sz="0" w:space="0" w:color="auto"/>
        <w:left w:val="none" w:sz="0" w:space="0" w:color="auto"/>
        <w:bottom w:val="none" w:sz="0" w:space="0" w:color="auto"/>
        <w:right w:val="none" w:sz="0" w:space="0" w:color="auto"/>
      </w:divBdr>
      <w:divsChild>
        <w:div w:id="464204253">
          <w:marLeft w:val="0"/>
          <w:marRight w:val="0"/>
          <w:marTop w:val="0"/>
          <w:marBottom w:val="0"/>
          <w:divBdr>
            <w:top w:val="none" w:sz="0" w:space="0" w:color="auto"/>
            <w:left w:val="none" w:sz="0" w:space="0" w:color="auto"/>
            <w:bottom w:val="none" w:sz="0" w:space="0" w:color="auto"/>
            <w:right w:val="none" w:sz="0" w:space="0" w:color="auto"/>
          </w:divBdr>
          <w:divsChild>
            <w:div w:id="1974098090">
              <w:marLeft w:val="0"/>
              <w:marRight w:val="0"/>
              <w:marTop w:val="0"/>
              <w:marBottom w:val="0"/>
              <w:divBdr>
                <w:top w:val="none" w:sz="0" w:space="0" w:color="auto"/>
                <w:left w:val="none" w:sz="0" w:space="0" w:color="auto"/>
                <w:bottom w:val="none" w:sz="0" w:space="0" w:color="auto"/>
                <w:right w:val="none" w:sz="0" w:space="0" w:color="auto"/>
              </w:divBdr>
              <w:divsChild>
                <w:div w:id="208304863">
                  <w:marLeft w:val="0"/>
                  <w:marRight w:val="0"/>
                  <w:marTop w:val="0"/>
                  <w:marBottom w:val="0"/>
                  <w:divBdr>
                    <w:top w:val="none" w:sz="0" w:space="0" w:color="auto"/>
                    <w:left w:val="none" w:sz="0" w:space="0" w:color="auto"/>
                    <w:bottom w:val="none" w:sz="0" w:space="0" w:color="auto"/>
                    <w:right w:val="none" w:sz="0" w:space="0" w:color="auto"/>
                  </w:divBdr>
                </w:div>
                <w:div w:id="660699981">
                  <w:marLeft w:val="0"/>
                  <w:marRight w:val="0"/>
                  <w:marTop w:val="0"/>
                  <w:marBottom w:val="0"/>
                  <w:divBdr>
                    <w:top w:val="none" w:sz="0" w:space="0" w:color="auto"/>
                    <w:left w:val="none" w:sz="0" w:space="0" w:color="auto"/>
                    <w:bottom w:val="none" w:sz="0" w:space="0" w:color="auto"/>
                    <w:right w:val="none" w:sz="0" w:space="0" w:color="auto"/>
                  </w:divBdr>
                </w:div>
                <w:div w:id="166061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13593">
      <w:bodyDiv w:val="1"/>
      <w:marLeft w:val="0"/>
      <w:marRight w:val="0"/>
      <w:marTop w:val="0"/>
      <w:marBottom w:val="0"/>
      <w:divBdr>
        <w:top w:val="none" w:sz="0" w:space="0" w:color="auto"/>
        <w:left w:val="none" w:sz="0" w:space="0" w:color="auto"/>
        <w:bottom w:val="none" w:sz="0" w:space="0" w:color="auto"/>
        <w:right w:val="none" w:sz="0" w:space="0" w:color="auto"/>
      </w:divBdr>
    </w:div>
    <w:div w:id="204946248">
      <w:bodyDiv w:val="1"/>
      <w:marLeft w:val="0"/>
      <w:marRight w:val="0"/>
      <w:marTop w:val="0"/>
      <w:marBottom w:val="0"/>
      <w:divBdr>
        <w:top w:val="none" w:sz="0" w:space="0" w:color="auto"/>
        <w:left w:val="none" w:sz="0" w:space="0" w:color="auto"/>
        <w:bottom w:val="none" w:sz="0" w:space="0" w:color="auto"/>
        <w:right w:val="none" w:sz="0" w:space="0" w:color="auto"/>
      </w:divBdr>
    </w:div>
    <w:div w:id="210576813">
      <w:bodyDiv w:val="1"/>
      <w:marLeft w:val="0"/>
      <w:marRight w:val="0"/>
      <w:marTop w:val="0"/>
      <w:marBottom w:val="0"/>
      <w:divBdr>
        <w:top w:val="none" w:sz="0" w:space="0" w:color="auto"/>
        <w:left w:val="none" w:sz="0" w:space="0" w:color="auto"/>
        <w:bottom w:val="none" w:sz="0" w:space="0" w:color="auto"/>
        <w:right w:val="none" w:sz="0" w:space="0" w:color="auto"/>
      </w:divBdr>
    </w:div>
    <w:div w:id="213591227">
      <w:bodyDiv w:val="1"/>
      <w:marLeft w:val="0"/>
      <w:marRight w:val="0"/>
      <w:marTop w:val="0"/>
      <w:marBottom w:val="0"/>
      <w:divBdr>
        <w:top w:val="none" w:sz="0" w:space="0" w:color="auto"/>
        <w:left w:val="none" w:sz="0" w:space="0" w:color="auto"/>
        <w:bottom w:val="none" w:sz="0" w:space="0" w:color="auto"/>
        <w:right w:val="none" w:sz="0" w:space="0" w:color="auto"/>
      </w:divBdr>
    </w:div>
    <w:div w:id="215052877">
      <w:bodyDiv w:val="1"/>
      <w:marLeft w:val="0"/>
      <w:marRight w:val="0"/>
      <w:marTop w:val="0"/>
      <w:marBottom w:val="0"/>
      <w:divBdr>
        <w:top w:val="none" w:sz="0" w:space="0" w:color="auto"/>
        <w:left w:val="none" w:sz="0" w:space="0" w:color="auto"/>
        <w:bottom w:val="none" w:sz="0" w:space="0" w:color="auto"/>
        <w:right w:val="none" w:sz="0" w:space="0" w:color="auto"/>
      </w:divBdr>
    </w:div>
    <w:div w:id="226183480">
      <w:bodyDiv w:val="1"/>
      <w:marLeft w:val="0"/>
      <w:marRight w:val="0"/>
      <w:marTop w:val="0"/>
      <w:marBottom w:val="0"/>
      <w:divBdr>
        <w:top w:val="none" w:sz="0" w:space="0" w:color="auto"/>
        <w:left w:val="none" w:sz="0" w:space="0" w:color="auto"/>
        <w:bottom w:val="none" w:sz="0" w:space="0" w:color="auto"/>
        <w:right w:val="none" w:sz="0" w:space="0" w:color="auto"/>
      </w:divBdr>
    </w:div>
    <w:div w:id="245235993">
      <w:bodyDiv w:val="1"/>
      <w:marLeft w:val="0"/>
      <w:marRight w:val="0"/>
      <w:marTop w:val="0"/>
      <w:marBottom w:val="0"/>
      <w:divBdr>
        <w:top w:val="none" w:sz="0" w:space="0" w:color="auto"/>
        <w:left w:val="none" w:sz="0" w:space="0" w:color="auto"/>
        <w:bottom w:val="none" w:sz="0" w:space="0" w:color="auto"/>
        <w:right w:val="none" w:sz="0" w:space="0" w:color="auto"/>
      </w:divBdr>
    </w:div>
    <w:div w:id="259025643">
      <w:bodyDiv w:val="1"/>
      <w:marLeft w:val="0"/>
      <w:marRight w:val="0"/>
      <w:marTop w:val="0"/>
      <w:marBottom w:val="0"/>
      <w:divBdr>
        <w:top w:val="none" w:sz="0" w:space="0" w:color="auto"/>
        <w:left w:val="none" w:sz="0" w:space="0" w:color="auto"/>
        <w:bottom w:val="none" w:sz="0" w:space="0" w:color="auto"/>
        <w:right w:val="none" w:sz="0" w:space="0" w:color="auto"/>
      </w:divBdr>
    </w:div>
    <w:div w:id="275987760">
      <w:bodyDiv w:val="1"/>
      <w:marLeft w:val="0"/>
      <w:marRight w:val="0"/>
      <w:marTop w:val="0"/>
      <w:marBottom w:val="0"/>
      <w:divBdr>
        <w:top w:val="none" w:sz="0" w:space="0" w:color="auto"/>
        <w:left w:val="none" w:sz="0" w:space="0" w:color="auto"/>
        <w:bottom w:val="none" w:sz="0" w:space="0" w:color="auto"/>
        <w:right w:val="none" w:sz="0" w:space="0" w:color="auto"/>
      </w:divBdr>
    </w:div>
    <w:div w:id="286397432">
      <w:bodyDiv w:val="1"/>
      <w:marLeft w:val="0"/>
      <w:marRight w:val="0"/>
      <w:marTop w:val="0"/>
      <w:marBottom w:val="0"/>
      <w:divBdr>
        <w:top w:val="none" w:sz="0" w:space="0" w:color="auto"/>
        <w:left w:val="none" w:sz="0" w:space="0" w:color="auto"/>
        <w:bottom w:val="none" w:sz="0" w:space="0" w:color="auto"/>
        <w:right w:val="none" w:sz="0" w:space="0" w:color="auto"/>
      </w:divBdr>
    </w:div>
    <w:div w:id="289825628">
      <w:bodyDiv w:val="1"/>
      <w:marLeft w:val="0"/>
      <w:marRight w:val="0"/>
      <w:marTop w:val="0"/>
      <w:marBottom w:val="0"/>
      <w:divBdr>
        <w:top w:val="none" w:sz="0" w:space="0" w:color="auto"/>
        <w:left w:val="none" w:sz="0" w:space="0" w:color="auto"/>
        <w:bottom w:val="none" w:sz="0" w:space="0" w:color="auto"/>
        <w:right w:val="none" w:sz="0" w:space="0" w:color="auto"/>
      </w:divBdr>
    </w:div>
    <w:div w:id="292177371">
      <w:bodyDiv w:val="1"/>
      <w:marLeft w:val="0"/>
      <w:marRight w:val="0"/>
      <w:marTop w:val="0"/>
      <w:marBottom w:val="0"/>
      <w:divBdr>
        <w:top w:val="none" w:sz="0" w:space="0" w:color="auto"/>
        <w:left w:val="none" w:sz="0" w:space="0" w:color="auto"/>
        <w:bottom w:val="none" w:sz="0" w:space="0" w:color="auto"/>
        <w:right w:val="none" w:sz="0" w:space="0" w:color="auto"/>
      </w:divBdr>
    </w:div>
    <w:div w:id="306862941">
      <w:bodyDiv w:val="1"/>
      <w:marLeft w:val="0"/>
      <w:marRight w:val="0"/>
      <w:marTop w:val="0"/>
      <w:marBottom w:val="0"/>
      <w:divBdr>
        <w:top w:val="none" w:sz="0" w:space="0" w:color="auto"/>
        <w:left w:val="none" w:sz="0" w:space="0" w:color="auto"/>
        <w:bottom w:val="none" w:sz="0" w:space="0" w:color="auto"/>
        <w:right w:val="none" w:sz="0" w:space="0" w:color="auto"/>
      </w:divBdr>
    </w:div>
    <w:div w:id="307324161">
      <w:bodyDiv w:val="1"/>
      <w:marLeft w:val="0"/>
      <w:marRight w:val="0"/>
      <w:marTop w:val="0"/>
      <w:marBottom w:val="0"/>
      <w:divBdr>
        <w:top w:val="none" w:sz="0" w:space="0" w:color="auto"/>
        <w:left w:val="none" w:sz="0" w:space="0" w:color="auto"/>
        <w:bottom w:val="none" w:sz="0" w:space="0" w:color="auto"/>
        <w:right w:val="none" w:sz="0" w:space="0" w:color="auto"/>
      </w:divBdr>
    </w:div>
    <w:div w:id="310837374">
      <w:bodyDiv w:val="1"/>
      <w:marLeft w:val="0"/>
      <w:marRight w:val="0"/>
      <w:marTop w:val="0"/>
      <w:marBottom w:val="0"/>
      <w:divBdr>
        <w:top w:val="none" w:sz="0" w:space="0" w:color="auto"/>
        <w:left w:val="none" w:sz="0" w:space="0" w:color="auto"/>
        <w:bottom w:val="none" w:sz="0" w:space="0" w:color="auto"/>
        <w:right w:val="none" w:sz="0" w:space="0" w:color="auto"/>
      </w:divBdr>
    </w:div>
    <w:div w:id="325329326">
      <w:bodyDiv w:val="1"/>
      <w:marLeft w:val="0"/>
      <w:marRight w:val="0"/>
      <w:marTop w:val="0"/>
      <w:marBottom w:val="0"/>
      <w:divBdr>
        <w:top w:val="none" w:sz="0" w:space="0" w:color="auto"/>
        <w:left w:val="none" w:sz="0" w:space="0" w:color="auto"/>
        <w:bottom w:val="none" w:sz="0" w:space="0" w:color="auto"/>
        <w:right w:val="none" w:sz="0" w:space="0" w:color="auto"/>
      </w:divBdr>
    </w:div>
    <w:div w:id="332494502">
      <w:bodyDiv w:val="1"/>
      <w:marLeft w:val="0"/>
      <w:marRight w:val="0"/>
      <w:marTop w:val="0"/>
      <w:marBottom w:val="0"/>
      <w:divBdr>
        <w:top w:val="none" w:sz="0" w:space="0" w:color="auto"/>
        <w:left w:val="none" w:sz="0" w:space="0" w:color="auto"/>
        <w:bottom w:val="none" w:sz="0" w:space="0" w:color="auto"/>
        <w:right w:val="none" w:sz="0" w:space="0" w:color="auto"/>
      </w:divBdr>
    </w:div>
    <w:div w:id="343480051">
      <w:bodyDiv w:val="1"/>
      <w:marLeft w:val="0"/>
      <w:marRight w:val="0"/>
      <w:marTop w:val="0"/>
      <w:marBottom w:val="0"/>
      <w:divBdr>
        <w:top w:val="none" w:sz="0" w:space="0" w:color="auto"/>
        <w:left w:val="none" w:sz="0" w:space="0" w:color="auto"/>
        <w:bottom w:val="none" w:sz="0" w:space="0" w:color="auto"/>
        <w:right w:val="none" w:sz="0" w:space="0" w:color="auto"/>
      </w:divBdr>
    </w:div>
    <w:div w:id="343824202">
      <w:bodyDiv w:val="1"/>
      <w:marLeft w:val="0"/>
      <w:marRight w:val="0"/>
      <w:marTop w:val="0"/>
      <w:marBottom w:val="0"/>
      <w:divBdr>
        <w:top w:val="none" w:sz="0" w:space="0" w:color="auto"/>
        <w:left w:val="none" w:sz="0" w:space="0" w:color="auto"/>
        <w:bottom w:val="none" w:sz="0" w:space="0" w:color="auto"/>
        <w:right w:val="none" w:sz="0" w:space="0" w:color="auto"/>
      </w:divBdr>
    </w:div>
    <w:div w:id="351416831">
      <w:bodyDiv w:val="1"/>
      <w:marLeft w:val="0"/>
      <w:marRight w:val="0"/>
      <w:marTop w:val="0"/>
      <w:marBottom w:val="0"/>
      <w:divBdr>
        <w:top w:val="none" w:sz="0" w:space="0" w:color="auto"/>
        <w:left w:val="none" w:sz="0" w:space="0" w:color="auto"/>
        <w:bottom w:val="none" w:sz="0" w:space="0" w:color="auto"/>
        <w:right w:val="none" w:sz="0" w:space="0" w:color="auto"/>
      </w:divBdr>
    </w:div>
    <w:div w:id="365982107">
      <w:bodyDiv w:val="1"/>
      <w:marLeft w:val="0"/>
      <w:marRight w:val="0"/>
      <w:marTop w:val="0"/>
      <w:marBottom w:val="0"/>
      <w:divBdr>
        <w:top w:val="none" w:sz="0" w:space="0" w:color="auto"/>
        <w:left w:val="none" w:sz="0" w:space="0" w:color="auto"/>
        <w:bottom w:val="none" w:sz="0" w:space="0" w:color="auto"/>
        <w:right w:val="none" w:sz="0" w:space="0" w:color="auto"/>
      </w:divBdr>
    </w:div>
    <w:div w:id="368802752">
      <w:bodyDiv w:val="1"/>
      <w:marLeft w:val="0"/>
      <w:marRight w:val="0"/>
      <w:marTop w:val="0"/>
      <w:marBottom w:val="0"/>
      <w:divBdr>
        <w:top w:val="none" w:sz="0" w:space="0" w:color="auto"/>
        <w:left w:val="none" w:sz="0" w:space="0" w:color="auto"/>
        <w:bottom w:val="none" w:sz="0" w:space="0" w:color="auto"/>
        <w:right w:val="none" w:sz="0" w:space="0" w:color="auto"/>
      </w:divBdr>
    </w:div>
    <w:div w:id="372580104">
      <w:bodyDiv w:val="1"/>
      <w:marLeft w:val="0"/>
      <w:marRight w:val="0"/>
      <w:marTop w:val="0"/>
      <w:marBottom w:val="0"/>
      <w:divBdr>
        <w:top w:val="none" w:sz="0" w:space="0" w:color="auto"/>
        <w:left w:val="none" w:sz="0" w:space="0" w:color="auto"/>
        <w:bottom w:val="none" w:sz="0" w:space="0" w:color="auto"/>
        <w:right w:val="none" w:sz="0" w:space="0" w:color="auto"/>
      </w:divBdr>
    </w:div>
    <w:div w:id="382945769">
      <w:bodyDiv w:val="1"/>
      <w:marLeft w:val="0"/>
      <w:marRight w:val="0"/>
      <w:marTop w:val="0"/>
      <w:marBottom w:val="0"/>
      <w:divBdr>
        <w:top w:val="none" w:sz="0" w:space="0" w:color="auto"/>
        <w:left w:val="none" w:sz="0" w:space="0" w:color="auto"/>
        <w:bottom w:val="none" w:sz="0" w:space="0" w:color="auto"/>
        <w:right w:val="none" w:sz="0" w:space="0" w:color="auto"/>
      </w:divBdr>
    </w:div>
    <w:div w:id="390540676">
      <w:bodyDiv w:val="1"/>
      <w:marLeft w:val="0"/>
      <w:marRight w:val="0"/>
      <w:marTop w:val="0"/>
      <w:marBottom w:val="0"/>
      <w:divBdr>
        <w:top w:val="none" w:sz="0" w:space="0" w:color="auto"/>
        <w:left w:val="none" w:sz="0" w:space="0" w:color="auto"/>
        <w:bottom w:val="none" w:sz="0" w:space="0" w:color="auto"/>
        <w:right w:val="none" w:sz="0" w:space="0" w:color="auto"/>
      </w:divBdr>
    </w:div>
    <w:div w:id="400369797">
      <w:bodyDiv w:val="1"/>
      <w:marLeft w:val="0"/>
      <w:marRight w:val="0"/>
      <w:marTop w:val="0"/>
      <w:marBottom w:val="0"/>
      <w:divBdr>
        <w:top w:val="none" w:sz="0" w:space="0" w:color="auto"/>
        <w:left w:val="none" w:sz="0" w:space="0" w:color="auto"/>
        <w:bottom w:val="none" w:sz="0" w:space="0" w:color="auto"/>
        <w:right w:val="none" w:sz="0" w:space="0" w:color="auto"/>
      </w:divBdr>
    </w:div>
    <w:div w:id="401097148">
      <w:bodyDiv w:val="1"/>
      <w:marLeft w:val="0"/>
      <w:marRight w:val="0"/>
      <w:marTop w:val="0"/>
      <w:marBottom w:val="0"/>
      <w:divBdr>
        <w:top w:val="none" w:sz="0" w:space="0" w:color="auto"/>
        <w:left w:val="none" w:sz="0" w:space="0" w:color="auto"/>
        <w:bottom w:val="none" w:sz="0" w:space="0" w:color="auto"/>
        <w:right w:val="none" w:sz="0" w:space="0" w:color="auto"/>
      </w:divBdr>
    </w:div>
    <w:div w:id="403450535">
      <w:bodyDiv w:val="1"/>
      <w:marLeft w:val="0"/>
      <w:marRight w:val="0"/>
      <w:marTop w:val="0"/>
      <w:marBottom w:val="0"/>
      <w:divBdr>
        <w:top w:val="none" w:sz="0" w:space="0" w:color="auto"/>
        <w:left w:val="none" w:sz="0" w:space="0" w:color="auto"/>
        <w:bottom w:val="none" w:sz="0" w:space="0" w:color="auto"/>
        <w:right w:val="none" w:sz="0" w:space="0" w:color="auto"/>
      </w:divBdr>
    </w:div>
    <w:div w:id="413287378">
      <w:bodyDiv w:val="1"/>
      <w:marLeft w:val="0"/>
      <w:marRight w:val="0"/>
      <w:marTop w:val="0"/>
      <w:marBottom w:val="0"/>
      <w:divBdr>
        <w:top w:val="none" w:sz="0" w:space="0" w:color="auto"/>
        <w:left w:val="none" w:sz="0" w:space="0" w:color="auto"/>
        <w:bottom w:val="none" w:sz="0" w:space="0" w:color="auto"/>
        <w:right w:val="none" w:sz="0" w:space="0" w:color="auto"/>
      </w:divBdr>
    </w:div>
    <w:div w:id="420567928">
      <w:bodyDiv w:val="1"/>
      <w:marLeft w:val="0"/>
      <w:marRight w:val="0"/>
      <w:marTop w:val="0"/>
      <w:marBottom w:val="0"/>
      <w:divBdr>
        <w:top w:val="none" w:sz="0" w:space="0" w:color="auto"/>
        <w:left w:val="none" w:sz="0" w:space="0" w:color="auto"/>
        <w:bottom w:val="none" w:sz="0" w:space="0" w:color="auto"/>
        <w:right w:val="none" w:sz="0" w:space="0" w:color="auto"/>
      </w:divBdr>
    </w:div>
    <w:div w:id="430515547">
      <w:bodyDiv w:val="1"/>
      <w:marLeft w:val="0"/>
      <w:marRight w:val="0"/>
      <w:marTop w:val="0"/>
      <w:marBottom w:val="0"/>
      <w:divBdr>
        <w:top w:val="none" w:sz="0" w:space="0" w:color="auto"/>
        <w:left w:val="none" w:sz="0" w:space="0" w:color="auto"/>
        <w:bottom w:val="none" w:sz="0" w:space="0" w:color="auto"/>
        <w:right w:val="none" w:sz="0" w:space="0" w:color="auto"/>
      </w:divBdr>
      <w:divsChild>
        <w:div w:id="1790858246">
          <w:marLeft w:val="0"/>
          <w:marRight w:val="0"/>
          <w:marTop w:val="0"/>
          <w:marBottom w:val="0"/>
          <w:divBdr>
            <w:top w:val="none" w:sz="0" w:space="0" w:color="auto"/>
            <w:left w:val="none" w:sz="0" w:space="0" w:color="auto"/>
            <w:bottom w:val="none" w:sz="0" w:space="0" w:color="auto"/>
            <w:right w:val="none" w:sz="0" w:space="0" w:color="auto"/>
          </w:divBdr>
          <w:divsChild>
            <w:div w:id="1108889501">
              <w:marLeft w:val="0"/>
              <w:marRight w:val="0"/>
              <w:marTop w:val="0"/>
              <w:marBottom w:val="0"/>
              <w:divBdr>
                <w:top w:val="none" w:sz="0" w:space="0" w:color="auto"/>
                <w:left w:val="none" w:sz="0" w:space="0" w:color="auto"/>
                <w:bottom w:val="none" w:sz="0" w:space="0" w:color="auto"/>
                <w:right w:val="none" w:sz="0" w:space="0" w:color="auto"/>
              </w:divBdr>
              <w:divsChild>
                <w:div w:id="137456586">
                  <w:marLeft w:val="0"/>
                  <w:marRight w:val="0"/>
                  <w:marTop w:val="0"/>
                  <w:marBottom w:val="0"/>
                  <w:divBdr>
                    <w:top w:val="none" w:sz="0" w:space="0" w:color="auto"/>
                    <w:left w:val="none" w:sz="0" w:space="0" w:color="auto"/>
                    <w:bottom w:val="none" w:sz="0" w:space="0" w:color="auto"/>
                    <w:right w:val="none" w:sz="0" w:space="0" w:color="auto"/>
                  </w:divBdr>
                </w:div>
                <w:div w:id="407651323">
                  <w:marLeft w:val="0"/>
                  <w:marRight w:val="0"/>
                  <w:marTop w:val="0"/>
                  <w:marBottom w:val="0"/>
                  <w:divBdr>
                    <w:top w:val="none" w:sz="0" w:space="0" w:color="auto"/>
                    <w:left w:val="none" w:sz="0" w:space="0" w:color="auto"/>
                    <w:bottom w:val="none" w:sz="0" w:space="0" w:color="auto"/>
                    <w:right w:val="none" w:sz="0" w:space="0" w:color="auto"/>
                  </w:divBdr>
                </w:div>
                <w:div w:id="513762359">
                  <w:marLeft w:val="0"/>
                  <w:marRight w:val="0"/>
                  <w:marTop w:val="0"/>
                  <w:marBottom w:val="0"/>
                  <w:divBdr>
                    <w:top w:val="none" w:sz="0" w:space="0" w:color="auto"/>
                    <w:left w:val="none" w:sz="0" w:space="0" w:color="auto"/>
                    <w:bottom w:val="none" w:sz="0" w:space="0" w:color="auto"/>
                    <w:right w:val="none" w:sz="0" w:space="0" w:color="auto"/>
                  </w:divBdr>
                </w:div>
                <w:div w:id="889923392">
                  <w:marLeft w:val="0"/>
                  <w:marRight w:val="0"/>
                  <w:marTop w:val="0"/>
                  <w:marBottom w:val="0"/>
                  <w:divBdr>
                    <w:top w:val="none" w:sz="0" w:space="0" w:color="auto"/>
                    <w:left w:val="none" w:sz="0" w:space="0" w:color="auto"/>
                    <w:bottom w:val="none" w:sz="0" w:space="0" w:color="auto"/>
                    <w:right w:val="none" w:sz="0" w:space="0" w:color="auto"/>
                  </w:divBdr>
                </w:div>
                <w:div w:id="1037513119">
                  <w:marLeft w:val="0"/>
                  <w:marRight w:val="0"/>
                  <w:marTop w:val="0"/>
                  <w:marBottom w:val="0"/>
                  <w:divBdr>
                    <w:top w:val="none" w:sz="0" w:space="0" w:color="auto"/>
                    <w:left w:val="none" w:sz="0" w:space="0" w:color="auto"/>
                    <w:bottom w:val="none" w:sz="0" w:space="0" w:color="auto"/>
                    <w:right w:val="none" w:sz="0" w:space="0" w:color="auto"/>
                  </w:divBdr>
                </w:div>
                <w:div w:id="1060712908">
                  <w:marLeft w:val="0"/>
                  <w:marRight w:val="0"/>
                  <w:marTop w:val="0"/>
                  <w:marBottom w:val="0"/>
                  <w:divBdr>
                    <w:top w:val="none" w:sz="0" w:space="0" w:color="auto"/>
                    <w:left w:val="none" w:sz="0" w:space="0" w:color="auto"/>
                    <w:bottom w:val="none" w:sz="0" w:space="0" w:color="auto"/>
                    <w:right w:val="none" w:sz="0" w:space="0" w:color="auto"/>
                  </w:divBdr>
                </w:div>
                <w:div w:id="1101292942">
                  <w:marLeft w:val="0"/>
                  <w:marRight w:val="0"/>
                  <w:marTop w:val="0"/>
                  <w:marBottom w:val="0"/>
                  <w:divBdr>
                    <w:top w:val="none" w:sz="0" w:space="0" w:color="auto"/>
                    <w:left w:val="none" w:sz="0" w:space="0" w:color="auto"/>
                    <w:bottom w:val="none" w:sz="0" w:space="0" w:color="auto"/>
                    <w:right w:val="none" w:sz="0" w:space="0" w:color="auto"/>
                  </w:divBdr>
                </w:div>
                <w:div w:id="1191190907">
                  <w:marLeft w:val="0"/>
                  <w:marRight w:val="0"/>
                  <w:marTop w:val="0"/>
                  <w:marBottom w:val="0"/>
                  <w:divBdr>
                    <w:top w:val="none" w:sz="0" w:space="0" w:color="auto"/>
                    <w:left w:val="none" w:sz="0" w:space="0" w:color="auto"/>
                    <w:bottom w:val="none" w:sz="0" w:space="0" w:color="auto"/>
                    <w:right w:val="none" w:sz="0" w:space="0" w:color="auto"/>
                  </w:divBdr>
                </w:div>
                <w:div w:id="1685083961">
                  <w:marLeft w:val="0"/>
                  <w:marRight w:val="0"/>
                  <w:marTop w:val="0"/>
                  <w:marBottom w:val="0"/>
                  <w:divBdr>
                    <w:top w:val="none" w:sz="0" w:space="0" w:color="auto"/>
                    <w:left w:val="none" w:sz="0" w:space="0" w:color="auto"/>
                    <w:bottom w:val="none" w:sz="0" w:space="0" w:color="auto"/>
                    <w:right w:val="none" w:sz="0" w:space="0" w:color="auto"/>
                  </w:divBdr>
                </w:div>
                <w:div w:id="1831747678">
                  <w:marLeft w:val="0"/>
                  <w:marRight w:val="0"/>
                  <w:marTop w:val="0"/>
                  <w:marBottom w:val="0"/>
                  <w:divBdr>
                    <w:top w:val="none" w:sz="0" w:space="0" w:color="auto"/>
                    <w:left w:val="none" w:sz="0" w:space="0" w:color="auto"/>
                    <w:bottom w:val="none" w:sz="0" w:space="0" w:color="auto"/>
                    <w:right w:val="none" w:sz="0" w:space="0" w:color="auto"/>
                  </w:divBdr>
                </w:div>
                <w:div w:id="1924797738">
                  <w:marLeft w:val="0"/>
                  <w:marRight w:val="0"/>
                  <w:marTop w:val="0"/>
                  <w:marBottom w:val="0"/>
                  <w:divBdr>
                    <w:top w:val="none" w:sz="0" w:space="0" w:color="auto"/>
                    <w:left w:val="none" w:sz="0" w:space="0" w:color="auto"/>
                    <w:bottom w:val="none" w:sz="0" w:space="0" w:color="auto"/>
                    <w:right w:val="none" w:sz="0" w:space="0" w:color="auto"/>
                  </w:divBdr>
                </w:div>
                <w:div w:id="2107845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054120">
      <w:bodyDiv w:val="1"/>
      <w:marLeft w:val="0"/>
      <w:marRight w:val="0"/>
      <w:marTop w:val="0"/>
      <w:marBottom w:val="0"/>
      <w:divBdr>
        <w:top w:val="none" w:sz="0" w:space="0" w:color="auto"/>
        <w:left w:val="none" w:sz="0" w:space="0" w:color="auto"/>
        <w:bottom w:val="none" w:sz="0" w:space="0" w:color="auto"/>
        <w:right w:val="none" w:sz="0" w:space="0" w:color="auto"/>
      </w:divBdr>
    </w:div>
    <w:div w:id="455415253">
      <w:bodyDiv w:val="1"/>
      <w:marLeft w:val="0"/>
      <w:marRight w:val="0"/>
      <w:marTop w:val="0"/>
      <w:marBottom w:val="0"/>
      <w:divBdr>
        <w:top w:val="none" w:sz="0" w:space="0" w:color="auto"/>
        <w:left w:val="none" w:sz="0" w:space="0" w:color="auto"/>
        <w:bottom w:val="none" w:sz="0" w:space="0" w:color="auto"/>
        <w:right w:val="none" w:sz="0" w:space="0" w:color="auto"/>
      </w:divBdr>
    </w:div>
    <w:div w:id="460537506">
      <w:bodyDiv w:val="1"/>
      <w:marLeft w:val="0"/>
      <w:marRight w:val="0"/>
      <w:marTop w:val="0"/>
      <w:marBottom w:val="0"/>
      <w:divBdr>
        <w:top w:val="none" w:sz="0" w:space="0" w:color="auto"/>
        <w:left w:val="none" w:sz="0" w:space="0" w:color="auto"/>
        <w:bottom w:val="none" w:sz="0" w:space="0" w:color="auto"/>
        <w:right w:val="none" w:sz="0" w:space="0" w:color="auto"/>
      </w:divBdr>
    </w:div>
    <w:div w:id="466509001">
      <w:bodyDiv w:val="1"/>
      <w:marLeft w:val="0"/>
      <w:marRight w:val="0"/>
      <w:marTop w:val="0"/>
      <w:marBottom w:val="0"/>
      <w:divBdr>
        <w:top w:val="none" w:sz="0" w:space="0" w:color="auto"/>
        <w:left w:val="none" w:sz="0" w:space="0" w:color="auto"/>
        <w:bottom w:val="none" w:sz="0" w:space="0" w:color="auto"/>
        <w:right w:val="none" w:sz="0" w:space="0" w:color="auto"/>
      </w:divBdr>
    </w:div>
    <w:div w:id="530336395">
      <w:bodyDiv w:val="1"/>
      <w:marLeft w:val="0"/>
      <w:marRight w:val="0"/>
      <w:marTop w:val="0"/>
      <w:marBottom w:val="0"/>
      <w:divBdr>
        <w:top w:val="none" w:sz="0" w:space="0" w:color="auto"/>
        <w:left w:val="none" w:sz="0" w:space="0" w:color="auto"/>
        <w:bottom w:val="none" w:sz="0" w:space="0" w:color="auto"/>
        <w:right w:val="none" w:sz="0" w:space="0" w:color="auto"/>
      </w:divBdr>
    </w:div>
    <w:div w:id="534385459">
      <w:bodyDiv w:val="1"/>
      <w:marLeft w:val="0"/>
      <w:marRight w:val="0"/>
      <w:marTop w:val="0"/>
      <w:marBottom w:val="0"/>
      <w:divBdr>
        <w:top w:val="none" w:sz="0" w:space="0" w:color="auto"/>
        <w:left w:val="none" w:sz="0" w:space="0" w:color="auto"/>
        <w:bottom w:val="none" w:sz="0" w:space="0" w:color="auto"/>
        <w:right w:val="none" w:sz="0" w:space="0" w:color="auto"/>
      </w:divBdr>
    </w:div>
    <w:div w:id="550312151">
      <w:bodyDiv w:val="1"/>
      <w:marLeft w:val="0"/>
      <w:marRight w:val="0"/>
      <w:marTop w:val="0"/>
      <w:marBottom w:val="0"/>
      <w:divBdr>
        <w:top w:val="none" w:sz="0" w:space="0" w:color="auto"/>
        <w:left w:val="none" w:sz="0" w:space="0" w:color="auto"/>
        <w:bottom w:val="none" w:sz="0" w:space="0" w:color="auto"/>
        <w:right w:val="none" w:sz="0" w:space="0" w:color="auto"/>
      </w:divBdr>
    </w:div>
    <w:div w:id="581989433">
      <w:bodyDiv w:val="1"/>
      <w:marLeft w:val="0"/>
      <w:marRight w:val="0"/>
      <w:marTop w:val="0"/>
      <w:marBottom w:val="0"/>
      <w:divBdr>
        <w:top w:val="none" w:sz="0" w:space="0" w:color="auto"/>
        <w:left w:val="none" w:sz="0" w:space="0" w:color="auto"/>
        <w:bottom w:val="none" w:sz="0" w:space="0" w:color="auto"/>
        <w:right w:val="none" w:sz="0" w:space="0" w:color="auto"/>
      </w:divBdr>
    </w:div>
    <w:div w:id="583417267">
      <w:bodyDiv w:val="1"/>
      <w:marLeft w:val="0"/>
      <w:marRight w:val="0"/>
      <w:marTop w:val="0"/>
      <w:marBottom w:val="0"/>
      <w:divBdr>
        <w:top w:val="none" w:sz="0" w:space="0" w:color="auto"/>
        <w:left w:val="none" w:sz="0" w:space="0" w:color="auto"/>
        <w:bottom w:val="none" w:sz="0" w:space="0" w:color="auto"/>
        <w:right w:val="none" w:sz="0" w:space="0" w:color="auto"/>
      </w:divBdr>
    </w:div>
    <w:div w:id="584341897">
      <w:bodyDiv w:val="1"/>
      <w:marLeft w:val="0"/>
      <w:marRight w:val="0"/>
      <w:marTop w:val="0"/>
      <w:marBottom w:val="0"/>
      <w:divBdr>
        <w:top w:val="none" w:sz="0" w:space="0" w:color="auto"/>
        <w:left w:val="none" w:sz="0" w:space="0" w:color="auto"/>
        <w:bottom w:val="none" w:sz="0" w:space="0" w:color="auto"/>
        <w:right w:val="none" w:sz="0" w:space="0" w:color="auto"/>
      </w:divBdr>
    </w:div>
    <w:div w:id="593633837">
      <w:bodyDiv w:val="1"/>
      <w:marLeft w:val="0"/>
      <w:marRight w:val="0"/>
      <w:marTop w:val="0"/>
      <w:marBottom w:val="0"/>
      <w:divBdr>
        <w:top w:val="none" w:sz="0" w:space="0" w:color="auto"/>
        <w:left w:val="none" w:sz="0" w:space="0" w:color="auto"/>
        <w:bottom w:val="none" w:sz="0" w:space="0" w:color="auto"/>
        <w:right w:val="none" w:sz="0" w:space="0" w:color="auto"/>
      </w:divBdr>
    </w:div>
    <w:div w:id="621617471">
      <w:bodyDiv w:val="1"/>
      <w:marLeft w:val="0"/>
      <w:marRight w:val="0"/>
      <w:marTop w:val="0"/>
      <w:marBottom w:val="0"/>
      <w:divBdr>
        <w:top w:val="none" w:sz="0" w:space="0" w:color="auto"/>
        <w:left w:val="none" w:sz="0" w:space="0" w:color="auto"/>
        <w:bottom w:val="none" w:sz="0" w:space="0" w:color="auto"/>
        <w:right w:val="none" w:sz="0" w:space="0" w:color="auto"/>
      </w:divBdr>
    </w:div>
    <w:div w:id="622998599">
      <w:bodyDiv w:val="1"/>
      <w:marLeft w:val="0"/>
      <w:marRight w:val="0"/>
      <w:marTop w:val="0"/>
      <w:marBottom w:val="0"/>
      <w:divBdr>
        <w:top w:val="none" w:sz="0" w:space="0" w:color="auto"/>
        <w:left w:val="none" w:sz="0" w:space="0" w:color="auto"/>
        <w:bottom w:val="none" w:sz="0" w:space="0" w:color="auto"/>
        <w:right w:val="none" w:sz="0" w:space="0" w:color="auto"/>
      </w:divBdr>
      <w:divsChild>
        <w:div w:id="2109347515">
          <w:marLeft w:val="0"/>
          <w:marRight w:val="0"/>
          <w:marTop w:val="0"/>
          <w:marBottom w:val="0"/>
          <w:divBdr>
            <w:top w:val="none" w:sz="0" w:space="0" w:color="auto"/>
            <w:left w:val="none" w:sz="0" w:space="0" w:color="auto"/>
            <w:bottom w:val="none" w:sz="0" w:space="0" w:color="auto"/>
            <w:right w:val="none" w:sz="0" w:space="0" w:color="auto"/>
          </w:divBdr>
          <w:divsChild>
            <w:div w:id="827667626">
              <w:marLeft w:val="0"/>
              <w:marRight w:val="0"/>
              <w:marTop w:val="0"/>
              <w:marBottom w:val="336"/>
              <w:divBdr>
                <w:top w:val="none" w:sz="0" w:space="0" w:color="auto"/>
                <w:left w:val="none" w:sz="0" w:space="0" w:color="auto"/>
                <w:bottom w:val="none" w:sz="0" w:space="0" w:color="auto"/>
                <w:right w:val="none" w:sz="0" w:space="0" w:color="auto"/>
              </w:divBdr>
              <w:divsChild>
                <w:div w:id="1256745549">
                  <w:marLeft w:val="0"/>
                  <w:marRight w:val="0"/>
                  <w:marTop w:val="0"/>
                  <w:marBottom w:val="0"/>
                  <w:divBdr>
                    <w:top w:val="none" w:sz="0" w:space="0" w:color="auto"/>
                    <w:left w:val="none" w:sz="0" w:space="0" w:color="auto"/>
                    <w:bottom w:val="none" w:sz="0" w:space="0" w:color="auto"/>
                    <w:right w:val="none" w:sz="0" w:space="0" w:color="auto"/>
                  </w:divBdr>
                  <w:divsChild>
                    <w:div w:id="187842563">
                      <w:marLeft w:val="0"/>
                      <w:marRight w:val="0"/>
                      <w:marTop w:val="0"/>
                      <w:marBottom w:val="0"/>
                      <w:divBdr>
                        <w:top w:val="none" w:sz="0" w:space="0" w:color="auto"/>
                        <w:left w:val="none" w:sz="0" w:space="0" w:color="auto"/>
                        <w:bottom w:val="none" w:sz="0" w:space="0" w:color="auto"/>
                        <w:right w:val="none" w:sz="0" w:space="0" w:color="auto"/>
                      </w:divBdr>
                      <w:divsChild>
                        <w:div w:id="1639845916">
                          <w:marLeft w:val="0"/>
                          <w:marRight w:val="0"/>
                          <w:marTop w:val="0"/>
                          <w:marBottom w:val="0"/>
                          <w:divBdr>
                            <w:top w:val="none" w:sz="0" w:space="0" w:color="auto"/>
                            <w:left w:val="none" w:sz="0" w:space="0" w:color="auto"/>
                            <w:bottom w:val="none" w:sz="0" w:space="0" w:color="auto"/>
                            <w:right w:val="none" w:sz="0" w:space="0" w:color="auto"/>
                          </w:divBdr>
                        </w:div>
                      </w:divsChild>
                    </w:div>
                    <w:div w:id="373848829">
                      <w:marLeft w:val="0"/>
                      <w:marRight w:val="0"/>
                      <w:marTop w:val="0"/>
                      <w:marBottom w:val="0"/>
                      <w:divBdr>
                        <w:top w:val="none" w:sz="0" w:space="0" w:color="auto"/>
                        <w:left w:val="none" w:sz="0" w:space="0" w:color="auto"/>
                        <w:bottom w:val="none" w:sz="0" w:space="0" w:color="auto"/>
                        <w:right w:val="none" w:sz="0" w:space="0" w:color="auto"/>
                      </w:divBdr>
                      <w:divsChild>
                        <w:div w:id="1644889275">
                          <w:marLeft w:val="0"/>
                          <w:marRight w:val="0"/>
                          <w:marTop w:val="0"/>
                          <w:marBottom w:val="0"/>
                          <w:divBdr>
                            <w:top w:val="none" w:sz="0" w:space="0" w:color="auto"/>
                            <w:left w:val="none" w:sz="0" w:space="0" w:color="auto"/>
                            <w:bottom w:val="none" w:sz="0" w:space="0" w:color="auto"/>
                            <w:right w:val="none" w:sz="0" w:space="0" w:color="auto"/>
                          </w:divBdr>
                        </w:div>
                        <w:div w:id="2022391429">
                          <w:marLeft w:val="0"/>
                          <w:marRight w:val="0"/>
                          <w:marTop w:val="0"/>
                          <w:marBottom w:val="240"/>
                          <w:divBdr>
                            <w:top w:val="none" w:sz="0" w:space="0" w:color="auto"/>
                            <w:left w:val="none" w:sz="0" w:space="0" w:color="auto"/>
                            <w:bottom w:val="none" w:sz="0" w:space="0" w:color="auto"/>
                            <w:right w:val="none" w:sz="0" w:space="0" w:color="auto"/>
                          </w:divBdr>
                          <w:divsChild>
                            <w:div w:id="371341736">
                              <w:marLeft w:val="0"/>
                              <w:marRight w:val="0"/>
                              <w:marTop w:val="0"/>
                              <w:marBottom w:val="336"/>
                              <w:divBdr>
                                <w:top w:val="none" w:sz="0" w:space="0" w:color="auto"/>
                                <w:left w:val="none" w:sz="0" w:space="0" w:color="auto"/>
                                <w:bottom w:val="none" w:sz="0" w:space="0" w:color="auto"/>
                                <w:right w:val="none" w:sz="0" w:space="0" w:color="auto"/>
                              </w:divBdr>
                            </w:div>
                            <w:div w:id="1005132324">
                              <w:marLeft w:val="0"/>
                              <w:marRight w:val="0"/>
                              <w:marTop w:val="336"/>
                              <w:marBottom w:val="0"/>
                              <w:divBdr>
                                <w:top w:val="none" w:sz="0" w:space="0" w:color="auto"/>
                                <w:left w:val="none" w:sz="0" w:space="0" w:color="auto"/>
                                <w:bottom w:val="none" w:sz="0" w:space="0" w:color="auto"/>
                                <w:right w:val="none" w:sz="0" w:space="0" w:color="auto"/>
                              </w:divBdr>
                              <w:divsChild>
                                <w:div w:id="62920167">
                                  <w:marLeft w:val="0"/>
                                  <w:marRight w:val="0"/>
                                  <w:marTop w:val="0"/>
                                  <w:marBottom w:val="0"/>
                                  <w:divBdr>
                                    <w:top w:val="none" w:sz="0" w:space="0" w:color="auto"/>
                                    <w:left w:val="none" w:sz="0" w:space="0" w:color="auto"/>
                                    <w:bottom w:val="none" w:sz="0" w:space="0" w:color="auto"/>
                                    <w:right w:val="none" w:sz="0" w:space="0" w:color="auto"/>
                                  </w:divBdr>
                                </w:div>
                                <w:div w:id="976565049">
                                  <w:marLeft w:val="0"/>
                                  <w:marRight w:val="0"/>
                                  <w:marTop w:val="0"/>
                                  <w:marBottom w:val="0"/>
                                  <w:divBdr>
                                    <w:top w:val="none" w:sz="0" w:space="0" w:color="auto"/>
                                    <w:left w:val="none" w:sz="0" w:space="0" w:color="auto"/>
                                    <w:bottom w:val="none" w:sz="0" w:space="0" w:color="auto"/>
                                    <w:right w:val="none" w:sz="0" w:space="0" w:color="auto"/>
                                  </w:divBdr>
                                  <w:divsChild>
                                    <w:div w:id="157990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8799795">
      <w:bodyDiv w:val="1"/>
      <w:marLeft w:val="0"/>
      <w:marRight w:val="0"/>
      <w:marTop w:val="0"/>
      <w:marBottom w:val="0"/>
      <w:divBdr>
        <w:top w:val="none" w:sz="0" w:space="0" w:color="auto"/>
        <w:left w:val="none" w:sz="0" w:space="0" w:color="auto"/>
        <w:bottom w:val="none" w:sz="0" w:space="0" w:color="auto"/>
        <w:right w:val="none" w:sz="0" w:space="0" w:color="auto"/>
      </w:divBdr>
    </w:div>
    <w:div w:id="676157938">
      <w:bodyDiv w:val="1"/>
      <w:marLeft w:val="0"/>
      <w:marRight w:val="0"/>
      <w:marTop w:val="0"/>
      <w:marBottom w:val="0"/>
      <w:divBdr>
        <w:top w:val="none" w:sz="0" w:space="0" w:color="auto"/>
        <w:left w:val="none" w:sz="0" w:space="0" w:color="auto"/>
        <w:bottom w:val="none" w:sz="0" w:space="0" w:color="auto"/>
        <w:right w:val="none" w:sz="0" w:space="0" w:color="auto"/>
      </w:divBdr>
    </w:div>
    <w:div w:id="714432468">
      <w:bodyDiv w:val="1"/>
      <w:marLeft w:val="0"/>
      <w:marRight w:val="0"/>
      <w:marTop w:val="0"/>
      <w:marBottom w:val="0"/>
      <w:divBdr>
        <w:top w:val="none" w:sz="0" w:space="0" w:color="auto"/>
        <w:left w:val="none" w:sz="0" w:space="0" w:color="auto"/>
        <w:bottom w:val="none" w:sz="0" w:space="0" w:color="auto"/>
        <w:right w:val="none" w:sz="0" w:space="0" w:color="auto"/>
      </w:divBdr>
    </w:div>
    <w:div w:id="720598431">
      <w:bodyDiv w:val="1"/>
      <w:marLeft w:val="0"/>
      <w:marRight w:val="0"/>
      <w:marTop w:val="0"/>
      <w:marBottom w:val="0"/>
      <w:divBdr>
        <w:top w:val="none" w:sz="0" w:space="0" w:color="auto"/>
        <w:left w:val="none" w:sz="0" w:space="0" w:color="auto"/>
        <w:bottom w:val="none" w:sz="0" w:space="0" w:color="auto"/>
        <w:right w:val="none" w:sz="0" w:space="0" w:color="auto"/>
      </w:divBdr>
    </w:div>
    <w:div w:id="722756031">
      <w:bodyDiv w:val="1"/>
      <w:marLeft w:val="0"/>
      <w:marRight w:val="0"/>
      <w:marTop w:val="0"/>
      <w:marBottom w:val="0"/>
      <w:divBdr>
        <w:top w:val="none" w:sz="0" w:space="0" w:color="auto"/>
        <w:left w:val="none" w:sz="0" w:space="0" w:color="auto"/>
        <w:bottom w:val="none" w:sz="0" w:space="0" w:color="auto"/>
        <w:right w:val="none" w:sz="0" w:space="0" w:color="auto"/>
      </w:divBdr>
    </w:div>
    <w:div w:id="762724938">
      <w:bodyDiv w:val="1"/>
      <w:marLeft w:val="0"/>
      <w:marRight w:val="0"/>
      <w:marTop w:val="0"/>
      <w:marBottom w:val="0"/>
      <w:divBdr>
        <w:top w:val="none" w:sz="0" w:space="0" w:color="auto"/>
        <w:left w:val="none" w:sz="0" w:space="0" w:color="auto"/>
        <w:bottom w:val="none" w:sz="0" w:space="0" w:color="auto"/>
        <w:right w:val="none" w:sz="0" w:space="0" w:color="auto"/>
      </w:divBdr>
    </w:div>
    <w:div w:id="771165429">
      <w:bodyDiv w:val="1"/>
      <w:marLeft w:val="0"/>
      <w:marRight w:val="0"/>
      <w:marTop w:val="0"/>
      <w:marBottom w:val="0"/>
      <w:divBdr>
        <w:top w:val="none" w:sz="0" w:space="0" w:color="auto"/>
        <w:left w:val="none" w:sz="0" w:space="0" w:color="auto"/>
        <w:bottom w:val="none" w:sz="0" w:space="0" w:color="auto"/>
        <w:right w:val="none" w:sz="0" w:space="0" w:color="auto"/>
      </w:divBdr>
    </w:div>
    <w:div w:id="772092381">
      <w:bodyDiv w:val="1"/>
      <w:marLeft w:val="0"/>
      <w:marRight w:val="0"/>
      <w:marTop w:val="0"/>
      <w:marBottom w:val="0"/>
      <w:divBdr>
        <w:top w:val="none" w:sz="0" w:space="0" w:color="auto"/>
        <w:left w:val="none" w:sz="0" w:space="0" w:color="auto"/>
        <w:bottom w:val="none" w:sz="0" w:space="0" w:color="auto"/>
        <w:right w:val="none" w:sz="0" w:space="0" w:color="auto"/>
      </w:divBdr>
    </w:div>
    <w:div w:id="774449470">
      <w:bodyDiv w:val="1"/>
      <w:marLeft w:val="0"/>
      <w:marRight w:val="0"/>
      <w:marTop w:val="0"/>
      <w:marBottom w:val="0"/>
      <w:divBdr>
        <w:top w:val="none" w:sz="0" w:space="0" w:color="auto"/>
        <w:left w:val="none" w:sz="0" w:space="0" w:color="auto"/>
        <w:bottom w:val="none" w:sz="0" w:space="0" w:color="auto"/>
        <w:right w:val="none" w:sz="0" w:space="0" w:color="auto"/>
      </w:divBdr>
    </w:div>
    <w:div w:id="776293493">
      <w:bodyDiv w:val="1"/>
      <w:marLeft w:val="0"/>
      <w:marRight w:val="0"/>
      <w:marTop w:val="0"/>
      <w:marBottom w:val="0"/>
      <w:divBdr>
        <w:top w:val="none" w:sz="0" w:space="0" w:color="auto"/>
        <w:left w:val="none" w:sz="0" w:space="0" w:color="auto"/>
        <w:bottom w:val="none" w:sz="0" w:space="0" w:color="auto"/>
        <w:right w:val="none" w:sz="0" w:space="0" w:color="auto"/>
      </w:divBdr>
    </w:div>
    <w:div w:id="788351512">
      <w:bodyDiv w:val="1"/>
      <w:marLeft w:val="0"/>
      <w:marRight w:val="0"/>
      <w:marTop w:val="0"/>
      <w:marBottom w:val="0"/>
      <w:divBdr>
        <w:top w:val="none" w:sz="0" w:space="0" w:color="auto"/>
        <w:left w:val="none" w:sz="0" w:space="0" w:color="auto"/>
        <w:bottom w:val="none" w:sz="0" w:space="0" w:color="auto"/>
        <w:right w:val="none" w:sz="0" w:space="0" w:color="auto"/>
      </w:divBdr>
    </w:div>
    <w:div w:id="789320568">
      <w:bodyDiv w:val="1"/>
      <w:marLeft w:val="0"/>
      <w:marRight w:val="0"/>
      <w:marTop w:val="0"/>
      <w:marBottom w:val="0"/>
      <w:divBdr>
        <w:top w:val="none" w:sz="0" w:space="0" w:color="auto"/>
        <w:left w:val="none" w:sz="0" w:space="0" w:color="auto"/>
        <w:bottom w:val="none" w:sz="0" w:space="0" w:color="auto"/>
        <w:right w:val="none" w:sz="0" w:space="0" w:color="auto"/>
      </w:divBdr>
    </w:div>
    <w:div w:id="790131788">
      <w:bodyDiv w:val="1"/>
      <w:marLeft w:val="0"/>
      <w:marRight w:val="0"/>
      <w:marTop w:val="0"/>
      <w:marBottom w:val="0"/>
      <w:divBdr>
        <w:top w:val="none" w:sz="0" w:space="0" w:color="auto"/>
        <w:left w:val="none" w:sz="0" w:space="0" w:color="auto"/>
        <w:bottom w:val="none" w:sz="0" w:space="0" w:color="auto"/>
        <w:right w:val="none" w:sz="0" w:space="0" w:color="auto"/>
      </w:divBdr>
    </w:div>
    <w:div w:id="797800382">
      <w:bodyDiv w:val="1"/>
      <w:marLeft w:val="0"/>
      <w:marRight w:val="0"/>
      <w:marTop w:val="0"/>
      <w:marBottom w:val="0"/>
      <w:divBdr>
        <w:top w:val="none" w:sz="0" w:space="0" w:color="auto"/>
        <w:left w:val="none" w:sz="0" w:space="0" w:color="auto"/>
        <w:bottom w:val="none" w:sz="0" w:space="0" w:color="auto"/>
        <w:right w:val="none" w:sz="0" w:space="0" w:color="auto"/>
      </w:divBdr>
    </w:div>
    <w:div w:id="797912407">
      <w:bodyDiv w:val="1"/>
      <w:marLeft w:val="0"/>
      <w:marRight w:val="0"/>
      <w:marTop w:val="0"/>
      <w:marBottom w:val="0"/>
      <w:divBdr>
        <w:top w:val="none" w:sz="0" w:space="0" w:color="auto"/>
        <w:left w:val="none" w:sz="0" w:space="0" w:color="auto"/>
        <w:bottom w:val="none" w:sz="0" w:space="0" w:color="auto"/>
        <w:right w:val="none" w:sz="0" w:space="0" w:color="auto"/>
      </w:divBdr>
    </w:div>
    <w:div w:id="819887496">
      <w:bodyDiv w:val="1"/>
      <w:marLeft w:val="0"/>
      <w:marRight w:val="0"/>
      <w:marTop w:val="0"/>
      <w:marBottom w:val="0"/>
      <w:divBdr>
        <w:top w:val="none" w:sz="0" w:space="0" w:color="auto"/>
        <w:left w:val="none" w:sz="0" w:space="0" w:color="auto"/>
        <w:bottom w:val="none" w:sz="0" w:space="0" w:color="auto"/>
        <w:right w:val="none" w:sz="0" w:space="0" w:color="auto"/>
      </w:divBdr>
    </w:div>
    <w:div w:id="820148483">
      <w:bodyDiv w:val="1"/>
      <w:marLeft w:val="0"/>
      <w:marRight w:val="0"/>
      <w:marTop w:val="0"/>
      <w:marBottom w:val="0"/>
      <w:divBdr>
        <w:top w:val="none" w:sz="0" w:space="0" w:color="auto"/>
        <w:left w:val="none" w:sz="0" w:space="0" w:color="auto"/>
        <w:bottom w:val="none" w:sz="0" w:space="0" w:color="auto"/>
        <w:right w:val="none" w:sz="0" w:space="0" w:color="auto"/>
      </w:divBdr>
    </w:div>
    <w:div w:id="820149378">
      <w:bodyDiv w:val="1"/>
      <w:marLeft w:val="0"/>
      <w:marRight w:val="0"/>
      <w:marTop w:val="0"/>
      <w:marBottom w:val="0"/>
      <w:divBdr>
        <w:top w:val="none" w:sz="0" w:space="0" w:color="auto"/>
        <w:left w:val="none" w:sz="0" w:space="0" w:color="auto"/>
        <w:bottom w:val="none" w:sz="0" w:space="0" w:color="auto"/>
        <w:right w:val="none" w:sz="0" w:space="0" w:color="auto"/>
      </w:divBdr>
    </w:div>
    <w:div w:id="821847655">
      <w:bodyDiv w:val="1"/>
      <w:marLeft w:val="0"/>
      <w:marRight w:val="0"/>
      <w:marTop w:val="0"/>
      <w:marBottom w:val="0"/>
      <w:divBdr>
        <w:top w:val="none" w:sz="0" w:space="0" w:color="auto"/>
        <w:left w:val="none" w:sz="0" w:space="0" w:color="auto"/>
        <w:bottom w:val="none" w:sz="0" w:space="0" w:color="auto"/>
        <w:right w:val="none" w:sz="0" w:space="0" w:color="auto"/>
      </w:divBdr>
    </w:div>
    <w:div w:id="827866160">
      <w:bodyDiv w:val="1"/>
      <w:marLeft w:val="0"/>
      <w:marRight w:val="0"/>
      <w:marTop w:val="0"/>
      <w:marBottom w:val="0"/>
      <w:divBdr>
        <w:top w:val="none" w:sz="0" w:space="0" w:color="auto"/>
        <w:left w:val="none" w:sz="0" w:space="0" w:color="auto"/>
        <w:bottom w:val="none" w:sz="0" w:space="0" w:color="auto"/>
        <w:right w:val="none" w:sz="0" w:space="0" w:color="auto"/>
      </w:divBdr>
    </w:div>
    <w:div w:id="843666127">
      <w:bodyDiv w:val="1"/>
      <w:marLeft w:val="0"/>
      <w:marRight w:val="0"/>
      <w:marTop w:val="0"/>
      <w:marBottom w:val="0"/>
      <w:divBdr>
        <w:top w:val="none" w:sz="0" w:space="0" w:color="auto"/>
        <w:left w:val="none" w:sz="0" w:space="0" w:color="auto"/>
        <w:bottom w:val="none" w:sz="0" w:space="0" w:color="auto"/>
        <w:right w:val="none" w:sz="0" w:space="0" w:color="auto"/>
      </w:divBdr>
    </w:div>
    <w:div w:id="860096032">
      <w:bodyDiv w:val="1"/>
      <w:marLeft w:val="0"/>
      <w:marRight w:val="0"/>
      <w:marTop w:val="0"/>
      <w:marBottom w:val="0"/>
      <w:divBdr>
        <w:top w:val="none" w:sz="0" w:space="0" w:color="auto"/>
        <w:left w:val="none" w:sz="0" w:space="0" w:color="auto"/>
        <w:bottom w:val="none" w:sz="0" w:space="0" w:color="auto"/>
        <w:right w:val="none" w:sz="0" w:space="0" w:color="auto"/>
      </w:divBdr>
    </w:div>
    <w:div w:id="892547148">
      <w:bodyDiv w:val="1"/>
      <w:marLeft w:val="0"/>
      <w:marRight w:val="0"/>
      <w:marTop w:val="0"/>
      <w:marBottom w:val="0"/>
      <w:divBdr>
        <w:top w:val="none" w:sz="0" w:space="0" w:color="auto"/>
        <w:left w:val="none" w:sz="0" w:space="0" w:color="auto"/>
        <w:bottom w:val="none" w:sz="0" w:space="0" w:color="auto"/>
        <w:right w:val="none" w:sz="0" w:space="0" w:color="auto"/>
      </w:divBdr>
    </w:div>
    <w:div w:id="946497212">
      <w:bodyDiv w:val="1"/>
      <w:marLeft w:val="0"/>
      <w:marRight w:val="0"/>
      <w:marTop w:val="0"/>
      <w:marBottom w:val="0"/>
      <w:divBdr>
        <w:top w:val="none" w:sz="0" w:space="0" w:color="auto"/>
        <w:left w:val="none" w:sz="0" w:space="0" w:color="auto"/>
        <w:bottom w:val="none" w:sz="0" w:space="0" w:color="auto"/>
        <w:right w:val="none" w:sz="0" w:space="0" w:color="auto"/>
      </w:divBdr>
    </w:div>
    <w:div w:id="957680378">
      <w:bodyDiv w:val="1"/>
      <w:marLeft w:val="0"/>
      <w:marRight w:val="0"/>
      <w:marTop w:val="0"/>
      <w:marBottom w:val="0"/>
      <w:divBdr>
        <w:top w:val="none" w:sz="0" w:space="0" w:color="auto"/>
        <w:left w:val="none" w:sz="0" w:space="0" w:color="auto"/>
        <w:bottom w:val="none" w:sz="0" w:space="0" w:color="auto"/>
        <w:right w:val="none" w:sz="0" w:space="0" w:color="auto"/>
      </w:divBdr>
    </w:div>
    <w:div w:id="961770332">
      <w:bodyDiv w:val="1"/>
      <w:marLeft w:val="0"/>
      <w:marRight w:val="0"/>
      <w:marTop w:val="0"/>
      <w:marBottom w:val="0"/>
      <w:divBdr>
        <w:top w:val="none" w:sz="0" w:space="0" w:color="auto"/>
        <w:left w:val="none" w:sz="0" w:space="0" w:color="auto"/>
        <w:bottom w:val="none" w:sz="0" w:space="0" w:color="auto"/>
        <w:right w:val="none" w:sz="0" w:space="0" w:color="auto"/>
      </w:divBdr>
      <w:divsChild>
        <w:div w:id="785391086">
          <w:marLeft w:val="0"/>
          <w:marRight w:val="0"/>
          <w:marTop w:val="0"/>
          <w:marBottom w:val="0"/>
          <w:divBdr>
            <w:top w:val="none" w:sz="0" w:space="0" w:color="auto"/>
            <w:left w:val="none" w:sz="0" w:space="0" w:color="auto"/>
            <w:bottom w:val="none" w:sz="0" w:space="0" w:color="auto"/>
            <w:right w:val="none" w:sz="0" w:space="0" w:color="auto"/>
          </w:divBdr>
          <w:divsChild>
            <w:div w:id="1285768081">
              <w:marLeft w:val="0"/>
              <w:marRight w:val="0"/>
              <w:marTop w:val="0"/>
              <w:marBottom w:val="0"/>
              <w:divBdr>
                <w:top w:val="none" w:sz="0" w:space="0" w:color="auto"/>
                <w:left w:val="none" w:sz="0" w:space="0" w:color="auto"/>
                <w:bottom w:val="none" w:sz="0" w:space="0" w:color="auto"/>
                <w:right w:val="none" w:sz="0" w:space="0" w:color="auto"/>
              </w:divBdr>
              <w:divsChild>
                <w:div w:id="3290539">
                  <w:marLeft w:val="0"/>
                  <w:marRight w:val="0"/>
                  <w:marTop w:val="0"/>
                  <w:marBottom w:val="0"/>
                  <w:divBdr>
                    <w:top w:val="none" w:sz="0" w:space="0" w:color="auto"/>
                    <w:left w:val="none" w:sz="0" w:space="0" w:color="auto"/>
                    <w:bottom w:val="none" w:sz="0" w:space="0" w:color="auto"/>
                    <w:right w:val="none" w:sz="0" w:space="0" w:color="auto"/>
                  </w:divBdr>
                </w:div>
                <w:div w:id="1711764705">
                  <w:marLeft w:val="0"/>
                  <w:marRight w:val="0"/>
                  <w:marTop w:val="0"/>
                  <w:marBottom w:val="0"/>
                  <w:divBdr>
                    <w:top w:val="none" w:sz="0" w:space="0" w:color="auto"/>
                    <w:left w:val="none" w:sz="0" w:space="0" w:color="auto"/>
                    <w:bottom w:val="none" w:sz="0" w:space="0" w:color="auto"/>
                    <w:right w:val="none" w:sz="0" w:space="0" w:color="auto"/>
                  </w:divBdr>
                </w:div>
                <w:div w:id="2090303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697488">
      <w:bodyDiv w:val="1"/>
      <w:marLeft w:val="0"/>
      <w:marRight w:val="0"/>
      <w:marTop w:val="0"/>
      <w:marBottom w:val="0"/>
      <w:divBdr>
        <w:top w:val="none" w:sz="0" w:space="0" w:color="auto"/>
        <w:left w:val="none" w:sz="0" w:space="0" w:color="auto"/>
        <w:bottom w:val="none" w:sz="0" w:space="0" w:color="auto"/>
        <w:right w:val="none" w:sz="0" w:space="0" w:color="auto"/>
      </w:divBdr>
    </w:div>
    <w:div w:id="965700799">
      <w:bodyDiv w:val="1"/>
      <w:marLeft w:val="0"/>
      <w:marRight w:val="0"/>
      <w:marTop w:val="0"/>
      <w:marBottom w:val="0"/>
      <w:divBdr>
        <w:top w:val="none" w:sz="0" w:space="0" w:color="auto"/>
        <w:left w:val="none" w:sz="0" w:space="0" w:color="auto"/>
        <w:bottom w:val="none" w:sz="0" w:space="0" w:color="auto"/>
        <w:right w:val="none" w:sz="0" w:space="0" w:color="auto"/>
      </w:divBdr>
    </w:div>
    <w:div w:id="966618010">
      <w:bodyDiv w:val="1"/>
      <w:marLeft w:val="0"/>
      <w:marRight w:val="0"/>
      <w:marTop w:val="0"/>
      <w:marBottom w:val="0"/>
      <w:divBdr>
        <w:top w:val="none" w:sz="0" w:space="0" w:color="auto"/>
        <w:left w:val="none" w:sz="0" w:space="0" w:color="auto"/>
        <w:bottom w:val="none" w:sz="0" w:space="0" w:color="auto"/>
        <w:right w:val="none" w:sz="0" w:space="0" w:color="auto"/>
      </w:divBdr>
      <w:divsChild>
        <w:div w:id="1581136745">
          <w:marLeft w:val="0"/>
          <w:marRight w:val="0"/>
          <w:marTop w:val="0"/>
          <w:marBottom w:val="0"/>
          <w:divBdr>
            <w:top w:val="none" w:sz="0" w:space="0" w:color="auto"/>
            <w:left w:val="none" w:sz="0" w:space="0" w:color="auto"/>
            <w:bottom w:val="none" w:sz="0" w:space="0" w:color="auto"/>
            <w:right w:val="none" w:sz="0" w:space="0" w:color="auto"/>
          </w:divBdr>
          <w:divsChild>
            <w:div w:id="1296372126">
              <w:marLeft w:val="0"/>
              <w:marRight w:val="0"/>
              <w:marTop w:val="0"/>
              <w:marBottom w:val="0"/>
              <w:divBdr>
                <w:top w:val="none" w:sz="0" w:space="0" w:color="auto"/>
                <w:left w:val="none" w:sz="0" w:space="0" w:color="auto"/>
                <w:bottom w:val="none" w:sz="0" w:space="0" w:color="auto"/>
                <w:right w:val="none" w:sz="0" w:space="0" w:color="auto"/>
              </w:divBdr>
              <w:divsChild>
                <w:div w:id="306017144">
                  <w:marLeft w:val="0"/>
                  <w:marRight w:val="0"/>
                  <w:marTop w:val="0"/>
                  <w:marBottom w:val="0"/>
                  <w:divBdr>
                    <w:top w:val="none" w:sz="0" w:space="0" w:color="auto"/>
                    <w:left w:val="none" w:sz="0" w:space="0" w:color="auto"/>
                    <w:bottom w:val="none" w:sz="0" w:space="0" w:color="auto"/>
                    <w:right w:val="none" w:sz="0" w:space="0" w:color="auto"/>
                  </w:divBdr>
                </w:div>
                <w:div w:id="1640644920">
                  <w:marLeft w:val="0"/>
                  <w:marRight w:val="0"/>
                  <w:marTop w:val="0"/>
                  <w:marBottom w:val="0"/>
                  <w:divBdr>
                    <w:top w:val="none" w:sz="0" w:space="0" w:color="auto"/>
                    <w:left w:val="none" w:sz="0" w:space="0" w:color="auto"/>
                    <w:bottom w:val="none" w:sz="0" w:space="0" w:color="auto"/>
                    <w:right w:val="none" w:sz="0" w:space="0" w:color="auto"/>
                  </w:divBdr>
                </w:div>
                <w:div w:id="176379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863552">
      <w:bodyDiv w:val="1"/>
      <w:marLeft w:val="0"/>
      <w:marRight w:val="0"/>
      <w:marTop w:val="0"/>
      <w:marBottom w:val="0"/>
      <w:divBdr>
        <w:top w:val="none" w:sz="0" w:space="0" w:color="auto"/>
        <w:left w:val="none" w:sz="0" w:space="0" w:color="auto"/>
        <w:bottom w:val="none" w:sz="0" w:space="0" w:color="auto"/>
        <w:right w:val="none" w:sz="0" w:space="0" w:color="auto"/>
      </w:divBdr>
    </w:div>
    <w:div w:id="985284865">
      <w:bodyDiv w:val="1"/>
      <w:marLeft w:val="0"/>
      <w:marRight w:val="0"/>
      <w:marTop w:val="0"/>
      <w:marBottom w:val="0"/>
      <w:divBdr>
        <w:top w:val="none" w:sz="0" w:space="0" w:color="auto"/>
        <w:left w:val="none" w:sz="0" w:space="0" w:color="auto"/>
        <w:bottom w:val="none" w:sz="0" w:space="0" w:color="auto"/>
        <w:right w:val="none" w:sz="0" w:space="0" w:color="auto"/>
      </w:divBdr>
    </w:div>
    <w:div w:id="996035385">
      <w:bodyDiv w:val="1"/>
      <w:marLeft w:val="0"/>
      <w:marRight w:val="0"/>
      <w:marTop w:val="0"/>
      <w:marBottom w:val="0"/>
      <w:divBdr>
        <w:top w:val="none" w:sz="0" w:space="0" w:color="auto"/>
        <w:left w:val="none" w:sz="0" w:space="0" w:color="auto"/>
        <w:bottom w:val="none" w:sz="0" w:space="0" w:color="auto"/>
        <w:right w:val="none" w:sz="0" w:space="0" w:color="auto"/>
      </w:divBdr>
    </w:div>
    <w:div w:id="1028413833">
      <w:bodyDiv w:val="1"/>
      <w:marLeft w:val="0"/>
      <w:marRight w:val="0"/>
      <w:marTop w:val="0"/>
      <w:marBottom w:val="0"/>
      <w:divBdr>
        <w:top w:val="none" w:sz="0" w:space="0" w:color="auto"/>
        <w:left w:val="none" w:sz="0" w:space="0" w:color="auto"/>
        <w:bottom w:val="none" w:sz="0" w:space="0" w:color="auto"/>
        <w:right w:val="none" w:sz="0" w:space="0" w:color="auto"/>
      </w:divBdr>
    </w:div>
    <w:div w:id="1031567775">
      <w:bodyDiv w:val="1"/>
      <w:marLeft w:val="0"/>
      <w:marRight w:val="0"/>
      <w:marTop w:val="0"/>
      <w:marBottom w:val="0"/>
      <w:divBdr>
        <w:top w:val="none" w:sz="0" w:space="0" w:color="auto"/>
        <w:left w:val="none" w:sz="0" w:space="0" w:color="auto"/>
        <w:bottom w:val="none" w:sz="0" w:space="0" w:color="auto"/>
        <w:right w:val="none" w:sz="0" w:space="0" w:color="auto"/>
      </w:divBdr>
    </w:div>
    <w:div w:id="1039166393">
      <w:bodyDiv w:val="1"/>
      <w:marLeft w:val="0"/>
      <w:marRight w:val="0"/>
      <w:marTop w:val="0"/>
      <w:marBottom w:val="0"/>
      <w:divBdr>
        <w:top w:val="none" w:sz="0" w:space="0" w:color="auto"/>
        <w:left w:val="none" w:sz="0" w:space="0" w:color="auto"/>
        <w:bottom w:val="none" w:sz="0" w:space="0" w:color="auto"/>
        <w:right w:val="none" w:sz="0" w:space="0" w:color="auto"/>
      </w:divBdr>
    </w:div>
    <w:div w:id="1044251860">
      <w:bodyDiv w:val="1"/>
      <w:marLeft w:val="0"/>
      <w:marRight w:val="0"/>
      <w:marTop w:val="0"/>
      <w:marBottom w:val="0"/>
      <w:divBdr>
        <w:top w:val="none" w:sz="0" w:space="0" w:color="auto"/>
        <w:left w:val="none" w:sz="0" w:space="0" w:color="auto"/>
        <w:bottom w:val="none" w:sz="0" w:space="0" w:color="auto"/>
        <w:right w:val="none" w:sz="0" w:space="0" w:color="auto"/>
      </w:divBdr>
    </w:div>
    <w:div w:id="1051459661">
      <w:bodyDiv w:val="1"/>
      <w:marLeft w:val="0"/>
      <w:marRight w:val="0"/>
      <w:marTop w:val="0"/>
      <w:marBottom w:val="0"/>
      <w:divBdr>
        <w:top w:val="none" w:sz="0" w:space="0" w:color="auto"/>
        <w:left w:val="none" w:sz="0" w:space="0" w:color="auto"/>
        <w:bottom w:val="none" w:sz="0" w:space="0" w:color="auto"/>
        <w:right w:val="none" w:sz="0" w:space="0" w:color="auto"/>
      </w:divBdr>
    </w:div>
    <w:div w:id="1060833982">
      <w:bodyDiv w:val="1"/>
      <w:marLeft w:val="0"/>
      <w:marRight w:val="0"/>
      <w:marTop w:val="0"/>
      <w:marBottom w:val="0"/>
      <w:divBdr>
        <w:top w:val="none" w:sz="0" w:space="0" w:color="auto"/>
        <w:left w:val="none" w:sz="0" w:space="0" w:color="auto"/>
        <w:bottom w:val="none" w:sz="0" w:space="0" w:color="auto"/>
        <w:right w:val="none" w:sz="0" w:space="0" w:color="auto"/>
      </w:divBdr>
      <w:divsChild>
        <w:div w:id="255867386">
          <w:marLeft w:val="0"/>
          <w:marRight w:val="0"/>
          <w:marTop w:val="0"/>
          <w:marBottom w:val="0"/>
          <w:divBdr>
            <w:top w:val="none" w:sz="0" w:space="0" w:color="auto"/>
            <w:left w:val="none" w:sz="0" w:space="0" w:color="auto"/>
            <w:bottom w:val="none" w:sz="0" w:space="0" w:color="auto"/>
            <w:right w:val="none" w:sz="0" w:space="0" w:color="auto"/>
          </w:divBdr>
          <w:divsChild>
            <w:div w:id="1816943459">
              <w:marLeft w:val="0"/>
              <w:marRight w:val="0"/>
              <w:marTop w:val="0"/>
              <w:marBottom w:val="336"/>
              <w:divBdr>
                <w:top w:val="none" w:sz="0" w:space="0" w:color="auto"/>
                <w:left w:val="none" w:sz="0" w:space="0" w:color="auto"/>
                <w:bottom w:val="none" w:sz="0" w:space="0" w:color="auto"/>
                <w:right w:val="none" w:sz="0" w:space="0" w:color="auto"/>
              </w:divBdr>
              <w:divsChild>
                <w:div w:id="726801146">
                  <w:marLeft w:val="0"/>
                  <w:marRight w:val="0"/>
                  <w:marTop w:val="0"/>
                  <w:marBottom w:val="0"/>
                  <w:divBdr>
                    <w:top w:val="none" w:sz="0" w:space="0" w:color="auto"/>
                    <w:left w:val="none" w:sz="0" w:space="0" w:color="auto"/>
                    <w:bottom w:val="none" w:sz="0" w:space="0" w:color="auto"/>
                    <w:right w:val="none" w:sz="0" w:space="0" w:color="auto"/>
                  </w:divBdr>
                  <w:divsChild>
                    <w:div w:id="1580022255">
                      <w:marLeft w:val="0"/>
                      <w:marRight w:val="0"/>
                      <w:marTop w:val="0"/>
                      <w:marBottom w:val="0"/>
                      <w:divBdr>
                        <w:top w:val="none" w:sz="0" w:space="0" w:color="auto"/>
                        <w:left w:val="none" w:sz="0" w:space="0" w:color="auto"/>
                        <w:bottom w:val="none" w:sz="0" w:space="0" w:color="auto"/>
                        <w:right w:val="none" w:sz="0" w:space="0" w:color="auto"/>
                      </w:divBdr>
                      <w:divsChild>
                        <w:div w:id="179204339">
                          <w:marLeft w:val="0"/>
                          <w:marRight w:val="0"/>
                          <w:marTop w:val="0"/>
                          <w:marBottom w:val="0"/>
                          <w:divBdr>
                            <w:top w:val="none" w:sz="0" w:space="0" w:color="auto"/>
                            <w:left w:val="none" w:sz="0" w:space="0" w:color="auto"/>
                            <w:bottom w:val="none" w:sz="0" w:space="0" w:color="auto"/>
                            <w:right w:val="none" w:sz="0" w:space="0" w:color="auto"/>
                          </w:divBdr>
                        </w:div>
                        <w:div w:id="458648958">
                          <w:marLeft w:val="0"/>
                          <w:marRight w:val="0"/>
                          <w:marTop w:val="0"/>
                          <w:marBottom w:val="0"/>
                          <w:divBdr>
                            <w:top w:val="none" w:sz="0" w:space="0" w:color="auto"/>
                            <w:left w:val="none" w:sz="0" w:space="0" w:color="auto"/>
                            <w:bottom w:val="none" w:sz="0" w:space="0" w:color="auto"/>
                            <w:right w:val="none" w:sz="0" w:space="0" w:color="auto"/>
                          </w:divBdr>
                          <w:divsChild>
                            <w:div w:id="428622479">
                              <w:marLeft w:val="0"/>
                              <w:marRight w:val="360"/>
                              <w:marTop w:val="0"/>
                              <w:marBottom w:val="0"/>
                              <w:divBdr>
                                <w:top w:val="none" w:sz="0" w:space="0" w:color="auto"/>
                                <w:left w:val="none" w:sz="0" w:space="0" w:color="auto"/>
                                <w:bottom w:val="none" w:sz="0" w:space="0" w:color="auto"/>
                                <w:right w:val="none" w:sz="0" w:space="0" w:color="auto"/>
                              </w:divBdr>
                              <w:divsChild>
                                <w:div w:id="1566526276">
                                  <w:marLeft w:val="0"/>
                                  <w:marRight w:val="0"/>
                                  <w:marTop w:val="0"/>
                                  <w:marBottom w:val="0"/>
                                  <w:divBdr>
                                    <w:top w:val="none" w:sz="0" w:space="0" w:color="auto"/>
                                    <w:left w:val="none" w:sz="0" w:space="0" w:color="auto"/>
                                    <w:bottom w:val="none" w:sz="0" w:space="0" w:color="auto"/>
                                    <w:right w:val="none" w:sz="0" w:space="0" w:color="auto"/>
                                  </w:divBdr>
                                </w:div>
                              </w:divsChild>
                            </w:div>
                            <w:div w:id="553009294">
                              <w:marLeft w:val="0"/>
                              <w:marRight w:val="360"/>
                              <w:marTop w:val="0"/>
                              <w:marBottom w:val="0"/>
                              <w:divBdr>
                                <w:top w:val="none" w:sz="0" w:space="0" w:color="auto"/>
                                <w:left w:val="none" w:sz="0" w:space="0" w:color="auto"/>
                                <w:bottom w:val="none" w:sz="0" w:space="0" w:color="auto"/>
                                <w:right w:val="none" w:sz="0" w:space="0" w:color="auto"/>
                              </w:divBdr>
                              <w:divsChild>
                                <w:div w:id="10160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810992">
                          <w:marLeft w:val="0"/>
                          <w:marRight w:val="0"/>
                          <w:marTop w:val="0"/>
                          <w:marBottom w:val="0"/>
                          <w:divBdr>
                            <w:top w:val="none" w:sz="0" w:space="0" w:color="auto"/>
                            <w:left w:val="none" w:sz="0" w:space="0" w:color="auto"/>
                            <w:bottom w:val="none" w:sz="0" w:space="0" w:color="auto"/>
                            <w:right w:val="none" w:sz="0" w:space="0" w:color="auto"/>
                          </w:divBdr>
                          <w:divsChild>
                            <w:div w:id="478352897">
                              <w:marLeft w:val="0"/>
                              <w:marRight w:val="0"/>
                              <w:marTop w:val="0"/>
                              <w:marBottom w:val="0"/>
                              <w:divBdr>
                                <w:top w:val="none" w:sz="0" w:space="0" w:color="auto"/>
                                <w:left w:val="none" w:sz="0" w:space="0" w:color="auto"/>
                                <w:bottom w:val="none" w:sz="0" w:space="0" w:color="auto"/>
                                <w:right w:val="none" w:sz="0" w:space="0" w:color="auto"/>
                              </w:divBdr>
                            </w:div>
                          </w:divsChild>
                        </w:div>
                        <w:div w:id="1613440916">
                          <w:marLeft w:val="0"/>
                          <w:marRight w:val="0"/>
                          <w:marTop w:val="0"/>
                          <w:marBottom w:val="240"/>
                          <w:divBdr>
                            <w:top w:val="none" w:sz="0" w:space="0" w:color="auto"/>
                            <w:left w:val="none" w:sz="0" w:space="0" w:color="auto"/>
                            <w:bottom w:val="none" w:sz="0" w:space="0" w:color="auto"/>
                            <w:right w:val="none" w:sz="0" w:space="0" w:color="auto"/>
                          </w:divBdr>
                          <w:divsChild>
                            <w:div w:id="1619605684">
                              <w:marLeft w:val="0"/>
                              <w:marRight w:val="0"/>
                              <w:marTop w:val="336"/>
                              <w:marBottom w:val="0"/>
                              <w:divBdr>
                                <w:top w:val="none" w:sz="0" w:space="0" w:color="auto"/>
                                <w:left w:val="none" w:sz="0" w:space="0" w:color="auto"/>
                                <w:bottom w:val="none" w:sz="0" w:space="0" w:color="auto"/>
                                <w:right w:val="none" w:sz="0" w:space="0" w:color="auto"/>
                              </w:divBdr>
                              <w:divsChild>
                                <w:div w:id="1177159041">
                                  <w:marLeft w:val="0"/>
                                  <w:marRight w:val="0"/>
                                  <w:marTop w:val="0"/>
                                  <w:marBottom w:val="0"/>
                                  <w:divBdr>
                                    <w:top w:val="none" w:sz="0" w:space="0" w:color="auto"/>
                                    <w:left w:val="none" w:sz="0" w:space="0" w:color="auto"/>
                                    <w:bottom w:val="none" w:sz="0" w:space="0" w:color="auto"/>
                                    <w:right w:val="none" w:sz="0" w:space="0" w:color="auto"/>
                                  </w:divBdr>
                                </w:div>
                                <w:div w:id="1350373356">
                                  <w:marLeft w:val="0"/>
                                  <w:marRight w:val="0"/>
                                  <w:marTop w:val="0"/>
                                  <w:marBottom w:val="0"/>
                                  <w:divBdr>
                                    <w:top w:val="none" w:sz="0" w:space="0" w:color="auto"/>
                                    <w:left w:val="none" w:sz="0" w:space="0" w:color="auto"/>
                                    <w:bottom w:val="none" w:sz="0" w:space="0" w:color="auto"/>
                                    <w:right w:val="none" w:sz="0" w:space="0" w:color="auto"/>
                                  </w:divBdr>
                                  <w:divsChild>
                                    <w:div w:id="81437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883001">
                              <w:marLeft w:val="0"/>
                              <w:marRight w:val="0"/>
                              <w:marTop w:val="0"/>
                              <w:marBottom w:val="33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9330201">
      <w:bodyDiv w:val="1"/>
      <w:marLeft w:val="0"/>
      <w:marRight w:val="0"/>
      <w:marTop w:val="0"/>
      <w:marBottom w:val="0"/>
      <w:divBdr>
        <w:top w:val="none" w:sz="0" w:space="0" w:color="auto"/>
        <w:left w:val="none" w:sz="0" w:space="0" w:color="auto"/>
        <w:bottom w:val="none" w:sz="0" w:space="0" w:color="auto"/>
        <w:right w:val="none" w:sz="0" w:space="0" w:color="auto"/>
      </w:divBdr>
    </w:div>
    <w:div w:id="1101337279">
      <w:bodyDiv w:val="1"/>
      <w:marLeft w:val="0"/>
      <w:marRight w:val="0"/>
      <w:marTop w:val="0"/>
      <w:marBottom w:val="0"/>
      <w:divBdr>
        <w:top w:val="none" w:sz="0" w:space="0" w:color="auto"/>
        <w:left w:val="none" w:sz="0" w:space="0" w:color="auto"/>
        <w:bottom w:val="none" w:sz="0" w:space="0" w:color="auto"/>
        <w:right w:val="none" w:sz="0" w:space="0" w:color="auto"/>
      </w:divBdr>
    </w:div>
    <w:div w:id="1110785182">
      <w:bodyDiv w:val="1"/>
      <w:marLeft w:val="0"/>
      <w:marRight w:val="0"/>
      <w:marTop w:val="0"/>
      <w:marBottom w:val="0"/>
      <w:divBdr>
        <w:top w:val="none" w:sz="0" w:space="0" w:color="auto"/>
        <w:left w:val="none" w:sz="0" w:space="0" w:color="auto"/>
        <w:bottom w:val="none" w:sz="0" w:space="0" w:color="auto"/>
        <w:right w:val="none" w:sz="0" w:space="0" w:color="auto"/>
      </w:divBdr>
    </w:div>
    <w:div w:id="1116102365">
      <w:bodyDiv w:val="1"/>
      <w:marLeft w:val="0"/>
      <w:marRight w:val="0"/>
      <w:marTop w:val="0"/>
      <w:marBottom w:val="0"/>
      <w:divBdr>
        <w:top w:val="none" w:sz="0" w:space="0" w:color="auto"/>
        <w:left w:val="none" w:sz="0" w:space="0" w:color="auto"/>
        <w:bottom w:val="none" w:sz="0" w:space="0" w:color="auto"/>
        <w:right w:val="none" w:sz="0" w:space="0" w:color="auto"/>
      </w:divBdr>
    </w:div>
    <w:div w:id="1132096493">
      <w:bodyDiv w:val="1"/>
      <w:marLeft w:val="0"/>
      <w:marRight w:val="0"/>
      <w:marTop w:val="0"/>
      <w:marBottom w:val="0"/>
      <w:divBdr>
        <w:top w:val="none" w:sz="0" w:space="0" w:color="auto"/>
        <w:left w:val="none" w:sz="0" w:space="0" w:color="auto"/>
        <w:bottom w:val="none" w:sz="0" w:space="0" w:color="auto"/>
        <w:right w:val="none" w:sz="0" w:space="0" w:color="auto"/>
      </w:divBdr>
    </w:div>
    <w:div w:id="1158230878">
      <w:bodyDiv w:val="1"/>
      <w:marLeft w:val="0"/>
      <w:marRight w:val="0"/>
      <w:marTop w:val="0"/>
      <w:marBottom w:val="0"/>
      <w:divBdr>
        <w:top w:val="none" w:sz="0" w:space="0" w:color="auto"/>
        <w:left w:val="none" w:sz="0" w:space="0" w:color="auto"/>
        <w:bottom w:val="none" w:sz="0" w:space="0" w:color="auto"/>
        <w:right w:val="none" w:sz="0" w:space="0" w:color="auto"/>
      </w:divBdr>
    </w:div>
    <w:div w:id="1180967745">
      <w:bodyDiv w:val="1"/>
      <w:marLeft w:val="0"/>
      <w:marRight w:val="0"/>
      <w:marTop w:val="0"/>
      <w:marBottom w:val="0"/>
      <w:divBdr>
        <w:top w:val="none" w:sz="0" w:space="0" w:color="auto"/>
        <w:left w:val="none" w:sz="0" w:space="0" w:color="auto"/>
        <w:bottom w:val="none" w:sz="0" w:space="0" w:color="auto"/>
        <w:right w:val="none" w:sz="0" w:space="0" w:color="auto"/>
      </w:divBdr>
    </w:div>
    <w:div w:id="1193374599">
      <w:bodyDiv w:val="1"/>
      <w:marLeft w:val="0"/>
      <w:marRight w:val="0"/>
      <w:marTop w:val="0"/>
      <w:marBottom w:val="0"/>
      <w:divBdr>
        <w:top w:val="none" w:sz="0" w:space="0" w:color="auto"/>
        <w:left w:val="none" w:sz="0" w:space="0" w:color="auto"/>
        <w:bottom w:val="none" w:sz="0" w:space="0" w:color="auto"/>
        <w:right w:val="none" w:sz="0" w:space="0" w:color="auto"/>
      </w:divBdr>
    </w:div>
    <w:div w:id="1254776004">
      <w:bodyDiv w:val="1"/>
      <w:marLeft w:val="0"/>
      <w:marRight w:val="0"/>
      <w:marTop w:val="0"/>
      <w:marBottom w:val="0"/>
      <w:divBdr>
        <w:top w:val="none" w:sz="0" w:space="0" w:color="auto"/>
        <w:left w:val="none" w:sz="0" w:space="0" w:color="auto"/>
        <w:bottom w:val="none" w:sz="0" w:space="0" w:color="auto"/>
        <w:right w:val="none" w:sz="0" w:space="0" w:color="auto"/>
      </w:divBdr>
    </w:div>
    <w:div w:id="1256330254">
      <w:bodyDiv w:val="1"/>
      <w:marLeft w:val="0"/>
      <w:marRight w:val="0"/>
      <w:marTop w:val="0"/>
      <w:marBottom w:val="0"/>
      <w:divBdr>
        <w:top w:val="none" w:sz="0" w:space="0" w:color="auto"/>
        <w:left w:val="none" w:sz="0" w:space="0" w:color="auto"/>
        <w:bottom w:val="none" w:sz="0" w:space="0" w:color="auto"/>
        <w:right w:val="none" w:sz="0" w:space="0" w:color="auto"/>
      </w:divBdr>
    </w:div>
    <w:div w:id="1265263913">
      <w:bodyDiv w:val="1"/>
      <w:marLeft w:val="0"/>
      <w:marRight w:val="0"/>
      <w:marTop w:val="0"/>
      <w:marBottom w:val="0"/>
      <w:divBdr>
        <w:top w:val="none" w:sz="0" w:space="0" w:color="auto"/>
        <w:left w:val="none" w:sz="0" w:space="0" w:color="auto"/>
        <w:bottom w:val="none" w:sz="0" w:space="0" w:color="auto"/>
        <w:right w:val="none" w:sz="0" w:space="0" w:color="auto"/>
      </w:divBdr>
    </w:div>
    <w:div w:id="1266428466">
      <w:bodyDiv w:val="1"/>
      <w:marLeft w:val="0"/>
      <w:marRight w:val="0"/>
      <w:marTop w:val="0"/>
      <w:marBottom w:val="0"/>
      <w:divBdr>
        <w:top w:val="none" w:sz="0" w:space="0" w:color="auto"/>
        <w:left w:val="none" w:sz="0" w:space="0" w:color="auto"/>
        <w:bottom w:val="none" w:sz="0" w:space="0" w:color="auto"/>
        <w:right w:val="none" w:sz="0" w:space="0" w:color="auto"/>
      </w:divBdr>
    </w:div>
    <w:div w:id="1276405571">
      <w:bodyDiv w:val="1"/>
      <w:marLeft w:val="0"/>
      <w:marRight w:val="0"/>
      <w:marTop w:val="0"/>
      <w:marBottom w:val="0"/>
      <w:divBdr>
        <w:top w:val="none" w:sz="0" w:space="0" w:color="auto"/>
        <w:left w:val="none" w:sz="0" w:space="0" w:color="auto"/>
        <w:bottom w:val="none" w:sz="0" w:space="0" w:color="auto"/>
        <w:right w:val="none" w:sz="0" w:space="0" w:color="auto"/>
      </w:divBdr>
    </w:div>
    <w:div w:id="1286889405">
      <w:bodyDiv w:val="1"/>
      <w:marLeft w:val="0"/>
      <w:marRight w:val="0"/>
      <w:marTop w:val="0"/>
      <w:marBottom w:val="0"/>
      <w:divBdr>
        <w:top w:val="none" w:sz="0" w:space="0" w:color="auto"/>
        <w:left w:val="none" w:sz="0" w:space="0" w:color="auto"/>
        <w:bottom w:val="none" w:sz="0" w:space="0" w:color="auto"/>
        <w:right w:val="none" w:sz="0" w:space="0" w:color="auto"/>
      </w:divBdr>
    </w:div>
    <w:div w:id="1312517182">
      <w:bodyDiv w:val="1"/>
      <w:marLeft w:val="0"/>
      <w:marRight w:val="0"/>
      <w:marTop w:val="0"/>
      <w:marBottom w:val="0"/>
      <w:divBdr>
        <w:top w:val="none" w:sz="0" w:space="0" w:color="auto"/>
        <w:left w:val="none" w:sz="0" w:space="0" w:color="auto"/>
        <w:bottom w:val="none" w:sz="0" w:space="0" w:color="auto"/>
        <w:right w:val="none" w:sz="0" w:space="0" w:color="auto"/>
      </w:divBdr>
    </w:div>
    <w:div w:id="1315373904">
      <w:bodyDiv w:val="1"/>
      <w:marLeft w:val="0"/>
      <w:marRight w:val="0"/>
      <w:marTop w:val="0"/>
      <w:marBottom w:val="0"/>
      <w:divBdr>
        <w:top w:val="none" w:sz="0" w:space="0" w:color="auto"/>
        <w:left w:val="none" w:sz="0" w:space="0" w:color="auto"/>
        <w:bottom w:val="none" w:sz="0" w:space="0" w:color="auto"/>
        <w:right w:val="none" w:sz="0" w:space="0" w:color="auto"/>
      </w:divBdr>
    </w:div>
    <w:div w:id="1318537397">
      <w:bodyDiv w:val="1"/>
      <w:marLeft w:val="0"/>
      <w:marRight w:val="0"/>
      <w:marTop w:val="0"/>
      <w:marBottom w:val="0"/>
      <w:divBdr>
        <w:top w:val="none" w:sz="0" w:space="0" w:color="auto"/>
        <w:left w:val="none" w:sz="0" w:space="0" w:color="auto"/>
        <w:bottom w:val="none" w:sz="0" w:space="0" w:color="auto"/>
        <w:right w:val="none" w:sz="0" w:space="0" w:color="auto"/>
      </w:divBdr>
    </w:div>
    <w:div w:id="1319309796">
      <w:bodyDiv w:val="1"/>
      <w:marLeft w:val="0"/>
      <w:marRight w:val="0"/>
      <w:marTop w:val="0"/>
      <w:marBottom w:val="0"/>
      <w:divBdr>
        <w:top w:val="none" w:sz="0" w:space="0" w:color="auto"/>
        <w:left w:val="none" w:sz="0" w:space="0" w:color="auto"/>
        <w:bottom w:val="none" w:sz="0" w:space="0" w:color="auto"/>
        <w:right w:val="none" w:sz="0" w:space="0" w:color="auto"/>
      </w:divBdr>
    </w:div>
    <w:div w:id="1329021833">
      <w:bodyDiv w:val="1"/>
      <w:marLeft w:val="0"/>
      <w:marRight w:val="0"/>
      <w:marTop w:val="0"/>
      <w:marBottom w:val="0"/>
      <w:divBdr>
        <w:top w:val="none" w:sz="0" w:space="0" w:color="auto"/>
        <w:left w:val="none" w:sz="0" w:space="0" w:color="auto"/>
        <w:bottom w:val="none" w:sz="0" w:space="0" w:color="auto"/>
        <w:right w:val="none" w:sz="0" w:space="0" w:color="auto"/>
      </w:divBdr>
    </w:div>
    <w:div w:id="1338193889">
      <w:bodyDiv w:val="1"/>
      <w:marLeft w:val="0"/>
      <w:marRight w:val="0"/>
      <w:marTop w:val="0"/>
      <w:marBottom w:val="0"/>
      <w:divBdr>
        <w:top w:val="none" w:sz="0" w:space="0" w:color="auto"/>
        <w:left w:val="none" w:sz="0" w:space="0" w:color="auto"/>
        <w:bottom w:val="none" w:sz="0" w:space="0" w:color="auto"/>
        <w:right w:val="none" w:sz="0" w:space="0" w:color="auto"/>
      </w:divBdr>
    </w:div>
    <w:div w:id="1374035944">
      <w:bodyDiv w:val="1"/>
      <w:marLeft w:val="0"/>
      <w:marRight w:val="0"/>
      <w:marTop w:val="0"/>
      <w:marBottom w:val="0"/>
      <w:divBdr>
        <w:top w:val="none" w:sz="0" w:space="0" w:color="auto"/>
        <w:left w:val="none" w:sz="0" w:space="0" w:color="auto"/>
        <w:bottom w:val="none" w:sz="0" w:space="0" w:color="auto"/>
        <w:right w:val="none" w:sz="0" w:space="0" w:color="auto"/>
      </w:divBdr>
    </w:div>
    <w:div w:id="1400404662">
      <w:bodyDiv w:val="1"/>
      <w:marLeft w:val="0"/>
      <w:marRight w:val="0"/>
      <w:marTop w:val="0"/>
      <w:marBottom w:val="0"/>
      <w:divBdr>
        <w:top w:val="none" w:sz="0" w:space="0" w:color="auto"/>
        <w:left w:val="none" w:sz="0" w:space="0" w:color="auto"/>
        <w:bottom w:val="none" w:sz="0" w:space="0" w:color="auto"/>
        <w:right w:val="none" w:sz="0" w:space="0" w:color="auto"/>
      </w:divBdr>
    </w:div>
    <w:div w:id="1408455666">
      <w:bodyDiv w:val="1"/>
      <w:marLeft w:val="0"/>
      <w:marRight w:val="0"/>
      <w:marTop w:val="0"/>
      <w:marBottom w:val="0"/>
      <w:divBdr>
        <w:top w:val="none" w:sz="0" w:space="0" w:color="auto"/>
        <w:left w:val="none" w:sz="0" w:space="0" w:color="auto"/>
        <w:bottom w:val="none" w:sz="0" w:space="0" w:color="auto"/>
        <w:right w:val="none" w:sz="0" w:space="0" w:color="auto"/>
      </w:divBdr>
    </w:div>
    <w:div w:id="1429085277">
      <w:bodyDiv w:val="1"/>
      <w:marLeft w:val="0"/>
      <w:marRight w:val="0"/>
      <w:marTop w:val="0"/>
      <w:marBottom w:val="0"/>
      <w:divBdr>
        <w:top w:val="none" w:sz="0" w:space="0" w:color="auto"/>
        <w:left w:val="none" w:sz="0" w:space="0" w:color="auto"/>
        <w:bottom w:val="none" w:sz="0" w:space="0" w:color="auto"/>
        <w:right w:val="none" w:sz="0" w:space="0" w:color="auto"/>
      </w:divBdr>
    </w:div>
    <w:div w:id="1454012128">
      <w:bodyDiv w:val="1"/>
      <w:marLeft w:val="0"/>
      <w:marRight w:val="0"/>
      <w:marTop w:val="0"/>
      <w:marBottom w:val="0"/>
      <w:divBdr>
        <w:top w:val="none" w:sz="0" w:space="0" w:color="auto"/>
        <w:left w:val="none" w:sz="0" w:space="0" w:color="auto"/>
        <w:bottom w:val="none" w:sz="0" w:space="0" w:color="auto"/>
        <w:right w:val="none" w:sz="0" w:space="0" w:color="auto"/>
      </w:divBdr>
    </w:div>
    <w:div w:id="1461681312">
      <w:bodyDiv w:val="1"/>
      <w:marLeft w:val="0"/>
      <w:marRight w:val="0"/>
      <w:marTop w:val="0"/>
      <w:marBottom w:val="0"/>
      <w:divBdr>
        <w:top w:val="none" w:sz="0" w:space="0" w:color="auto"/>
        <w:left w:val="none" w:sz="0" w:space="0" w:color="auto"/>
        <w:bottom w:val="none" w:sz="0" w:space="0" w:color="auto"/>
        <w:right w:val="none" w:sz="0" w:space="0" w:color="auto"/>
      </w:divBdr>
    </w:div>
    <w:div w:id="1478061371">
      <w:bodyDiv w:val="1"/>
      <w:marLeft w:val="0"/>
      <w:marRight w:val="0"/>
      <w:marTop w:val="0"/>
      <w:marBottom w:val="0"/>
      <w:divBdr>
        <w:top w:val="none" w:sz="0" w:space="0" w:color="auto"/>
        <w:left w:val="none" w:sz="0" w:space="0" w:color="auto"/>
        <w:bottom w:val="none" w:sz="0" w:space="0" w:color="auto"/>
        <w:right w:val="none" w:sz="0" w:space="0" w:color="auto"/>
      </w:divBdr>
    </w:div>
    <w:div w:id="1481730282">
      <w:bodyDiv w:val="1"/>
      <w:marLeft w:val="0"/>
      <w:marRight w:val="0"/>
      <w:marTop w:val="0"/>
      <w:marBottom w:val="0"/>
      <w:divBdr>
        <w:top w:val="none" w:sz="0" w:space="0" w:color="auto"/>
        <w:left w:val="none" w:sz="0" w:space="0" w:color="auto"/>
        <w:bottom w:val="none" w:sz="0" w:space="0" w:color="auto"/>
        <w:right w:val="none" w:sz="0" w:space="0" w:color="auto"/>
      </w:divBdr>
    </w:div>
    <w:div w:id="1482232151">
      <w:bodyDiv w:val="1"/>
      <w:marLeft w:val="0"/>
      <w:marRight w:val="0"/>
      <w:marTop w:val="0"/>
      <w:marBottom w:val="0"/>
      <w:divBdr>
        <w:top w:val="none" w:sz="0" w:space="0" w:color="auto"/>
        <w:left w:val="none" w:sz="0" w:space="0" w:color="auto"/>
        <w:bottom w:val="none" w:sz="0" w:space="0" w:color="auto"/>
        <w:right w:val="none" w:sz="0" w:space="0" w:color="auto"/>
      </w:divBdr>
    </w:div>
    <w:div w:id="1492596717">
      <w:bodyDiv w:val="1"/>
      <w:marLeft w:val="0"/>
      <w:marRight w:val="0"/>
      <w:marTop w:val="0"/>
      <w:marBottom w:val="0"/>
      <w:divBdr>
        <w:top w:val="none" w:sz="0" w:space="0" w:color="auto"/>
        <w:left w:val="none" w:sz="0" w:space="0" w:color="auto"/>
        <w:bottom w:val="none" w:sz="0" w:space="0" w:color="auto"/>
        <w:right w:val="none" w:sz="0" w:space="0" w:color="auto"/>
      </w:divBdr>
    </w:div>
    <w:div w:id="1493062242">
      <w:bodyDiv w:val="1"/>
      <w:marLeft w:val="0"/>
      <w:marRight w:val="0"/>
      <w:marTop w:val="0"/>
      <w:marBottom w:val="0"/>
      <w:divBdr>
        <w:top w:val="none" w:sz="0" w:space="0" w:color="auto"/>
        <w:left w:val="none" w:sz="0" w:space="0" w:color="auto"/>
        <w:bottom w:val="none" w:sz="0" w:space="0" w:color="auto"/>
        <w:right w:val="none" w:sz="0" w:space="0" w:color="auto"/>
      </w:divBdr>
    </w:div>
    <w:div w:id="1512911600">
      <w:bodyDiv w:val="1"/>
      <w:marLeft w:val="0"/>
      <w:marRight w:val="0"/>
      <w:marTop w:val="0"/>
      <w:marBottom w:val="0"/>
      <w:divBdr>
        <w:top w:val="none" w:sz="0" w:space="0" w:color="auto"/>
        <w:left w:val="none" w:sz="0" w:space="0" w:color="auto"/>
        <w:bottom w:val="none" w:sz="0" w:space="0" w:color="auto"/>
        <w:right w:val="none" w:sz="0" w:space="0" w:color="auto"/>
      </w:divBdr>
    </w:div>
    <w:div w:id="1514763706">
      <w:bodyDiv w:val="1"/>
      <w:marLeft w:val="0"/>
      <w:marRight w:val="0"/>
      <w:marTop w:val="0"/>
      <w:marBottom w:val="0"/>
      <w:divBdr>
        <w:top w:val="none" w:sz="0" w:space="0" w:color="auto"/>
        <w:left w:val="none" w:sz="0" w:space="0" w:color="auto"/>
        <w:bottom w:val="none" w:sz="0" w:space="0" w:color="auto"/>
        <w:right w:val="none" w:sz="0" w:space="0" w:color="auto"/>
      </w:divBdr>
    </w:div>
    <w:div w:id="1518230169">
      <w:bodyDiv w:val="1"/>
      <w:marLeft w:val="0"/>
      <w:marRight w:val="0"/>
      <w:marTop w:val="0"/>
      <w:marBottom w:val="0"/>
      <w:divBdr>
        <w:top w:val="none" w:sz="0" w:space="0" w:color="auto"/>
        <w:left w:val="none" w:sz="0" w:space="0" w:color="auto"/>
        <w:bottom w:val="none" w:sz="0" w:space="0" w:color="auto"/>
        <w:right w:val="none" w:sz="0" w:space="0" w:color="auto"/>
      </w:divBdr>
    </w:div>
    <w:div w:id="1525436768">
      <w:bodyDiv w:val="1"/>
      <w:marLeft w:val="0"/>
      <w:marRight w:val="0"/>
      <w:marTop w:val="0"/>
      <w:marBottom w:val="0"/>
      <w:divBdr>
        <w:top w:val="none" w:sz="0" w:space="0" w:color="auto"/>
        <w:left w:val="none" w:sz="0" w:space="0" w:color="auto"/>
        <w:bottom w:val="none" w:sz="0" w:space="0" w:color="auto"/>
        <w:right w:val="none" w:sz="0" w:space="0" w:color="auto"/>
      </w:divBdr>
    </w:div>
    <w:div w:id="1534461042">
      <w:bodyDiv w:val="1"/>
      <w:marLeft w:val="0"/>
      <w:marRight w:val="0"/>
      <w:marTop w:val="0"/>
      <w:marBottom w:val="0"/>
      <w:divBdr>
        <w:top w:val="none" w:sz="0" w:space="0" w:color="auto"/>
        <w:left w:val="none" w:sz="0" w:space="0" w:color="auto"/>
        <w:bottom w:val="none" w:sz="0" w:space="0" w:color="auto"/>
        <w:right w:val="none" w:sz="0" w:space="0" w:color="auto"/>
      </w:divBdr>
    </w:div>
    <w:div w:id="1560632774">
      <w:bodyDiv w:val="1"/>
      <w:marLeft w:val="0"/>
      <w:marRight w:val="0"/>
      <w:marTop w:val="0"/>
      <w:marBottom w:val="0"/>
      <w:divBdr>
        <w:top w:val="none" w:sz="0" w:space="0" w:color="auto"/>
        <w:left w:val="none" w:sz="0" w:space="0" w:color="auto"/>
        <w:bottom w:val="none" w:sz="0" w:space="0" w:color="auto"/>
        <w:right w:val="none" w:sz="0" w:space="0" w:color="auto"/>
      </w:divBdr>
    </w:div>
    <w:div w:id="1563446942">
      <w:bodyDiv w:val="1"/>
      <w:marLeft w:val="0"/>
      <w:marRight w:val="0"/>
      <w:marTop w:val="0"/>
      <w:marBottom w:val="0"/>
      <w:divBdr>
        <w:top w:val="none" w:sz="0" w:space="0" w:color="auto"/>
        <w:left w:val="none" w:sz="0" w:space="0" w:color="auto"/>
        <w:bottom w:val="none" w:sz="0" w:space="0" w:color="auto"/>
        <w:right w:val="none" w:sz="0" w:space="0" w:color="auto"/>
      </w:divBdr>
    </w:div>
    <w:div w:id="1577663144">
      <w:bodyDiv w:val="1"/>
      <w:marLeft w:val="0"/>
      <w:marRight w:val="0"/>
      <w:marTop w:val="0"/>
      <w:marBottom w:val="0"/>
      <w:divBdr>
        <w:top w:val="none" w:sz="0" w:space="0" w:color="auto"/>
        <w:left w:val="none" w:sz="0" w:space="0" w:color="auto"/>
        <w:bottom w:val="none" w:sz="0" w:space="0" w:color="auto"/>
        <w:right w:val="none" w:sz="0" w:space="0" w:color="auto"/>
      </w:divBdr>
    </w:div>
    <w:div w:id="1582256512">
      <w:bodyDiv w:val="1"/>
      <w:marLeft w:val="0"/>
      <w:marRight w:val="0"/>
      <w:marTop w:val="0"/>
      <w:marBottom w:val="0"/>
      <w:divBdr>
        <w:top w:val="none" w:sz="0" w:space="0" w:color="auto"/>
        <w:left w:val="none" w:sz="0" w:space="0" w:color="auto"/>
        <w:bottom w:val="none" w:sz="0" w:space="0" w:color="auto"/>
        <w:right w:val="none" w:sz="0" w:space="0" w:color="auto"/>
      </w:divBdr>
    </w:div>
    <w:div w:id="1595673081">
      <w:bodyDiv w:val="1"/>
      <w:marLeft w:val="0"/>
      <w:marRight w:val="0"/>
      <w:marTop w:val="0"/>
      <w:marBottom w:val="0"/>
      <w:divBdr>
        <w:top w:val="none" w:sz="0" w:space="0" w:color="auto"/>
        <w:left w:val="none" w:sz="0" w:space="0" w:color="auto"/>
        <w:bottom w:val="none" w:sz="0" w:space="0" w:color="auto"/>
        <w:right w:val="none" w:sz="0" w:space="0" w:color="auto"/>
      </w:divBdr>
    </w:div>
    <w:div w:id="1606232171">
      <w:bodyDiv w:val="1"/>
      <w:marLeft w:val="0"/>
      <w:marRight w:val="0"/>
      <w:marTop w:val="0"/>
      <w:marBottom w:val="0"/>
      <w:divBdr>
        <w:top w:val="none" w:sz="0" w:space="0" w:color="auto"/>
        <w:left w:val="none" w:sz="0" w:space="0" w:color="auto"/>
        <w:bottom w:val="none" w:sz="0" w:space="0" w:color="auto"/>
        <w:right w:val="none" w:sz="0" w:space="0" w:color="auto"/>
      </w:divBdr>
    </w:div>
    <w:div w:id="1614634533">
      <w:bodyDiv w:val="1"/>
      <w:marLeft w:val="0"/>
      <w:marRight w:val="0"/>
      <w:marTop w:val="0"/>
      <w:marBottom w:val="0"/>
      <w:divBdr>
        <w:top w:val="none" w:sz="0" w:space="0" w:color="auto"/>
        <w:left w:val="none" w:sz="0" w:space="0" w:color="auto"/>
        <w:bottom w:val="none" w:sz="0" w:space="0" w:color="auto"/>
        <w:right w:val="none" w:sz="0" w:space="0" w:color="auto"/>
      </w:divBdr>
    </w:div>
    <w:div w:id="1621305757">
      <w:bodyDiv w:val="1"/>
      <w:marLeft w:val="0"/>
      <w:marRight w:val="0"/>
      <w:marTop w:val="0"/>
      <w:marBottom w:val="0"/>
      <w:divBdr>
        <w:top w:val="none" w:sz="0" w:space="0" w:color="auto"/>
        <w:left w:val="none" w:sz="0" w:space="0" w:color="auto"/>
        <w:bottom w:val="none" w:sz="0" w:space="0" w:color="auto"/>
        <w:right w:val="none" w:sz="0" w:space="0" w:color="auto"/>
      </w:divBdr>
    </w:div>
    <w:div w:id="1628391963">
      <w:bodyDiv w:val="1"/>
      <w:marLeft w:val="0"/>
      <w:marRight w:val="0"/>
      <w:marTop w:val="0"/>
      <w:marBottom w:val="0"/>
      <w:divBdr>
        <w:top w:val="none" w:sz="0" w:space="0" w:color="auto"/>
        <w:left w:val="none" w:sz="0" w:space="0" w:color="auto"/>
        <w:bottom w:val="none" w:sz="0" w:space="0" w:color="auto"/>
        <w:right w:val="none" w:sz="0" w:space="0" w:color="auto"/>
      </w:divBdr>
    </w:div>
    <w:div w:id="1638491362">
      <w:bodyDiv w:val="1"/>
      <w:marLeft w:val="0"/>
      <w:marRight w:val="0"/>
      <w:marTop w:val="0"/>
      <w:marBottom w:val="0"/>
      <w:divBdr>
        <w:top w:val="none" w:sz="0" w:space="0" w:color="auto"/>
        <w:left w:val="none" w:sz="0" w:space="0" w:color="auto"/>
        <w:bottom w:val="none" w:sz="0" w:space="0" w:color="auto"/>
        <w:right w:val="none" w:sz="0" w:space="0" w:color="auto"/>
      </w:divBdr>
    </w:div>
    <w:div w:id="1667510748">
      <w:bodyDiv w:val="1"/>
      <w:marLeft w:val="0"/>
      <w:marRight w:val="0"/>
      <w:marTop w:val="0"/>
      <w:marBottom w:val="0"/>
      <w:divBdr>
        <w:top w:val="none" w:sz="0" w:space="0" w:color="auto"/>
        <w:left w:val="none" w:sz="0" w:space="0" w:color="auto"/>
        <w:bottom w:val="none" w:sz="0" w:space="0" w:color="auto"/>
        <w:right w:val="none" w:sz="0" w:space="0" w:color="auto"/>
      </w:divBdr>
    </w:div>
    <w:div w:id="1680810843">
      <w:bodyDiv w:val="1"/>
      <w:marLeft w:val="0"/>
      <w:marRight w:val="0"/>
      <w:marTop w:val="0"/>
      <w:marBottom w:val="0"/>
      <w:divBdr>
        <w:top w:val="none" w:sz="0" w:space="0" w:color="auto"/>
        <w:left w:val="none" w:sz="0" w:space="0" w:color="auto"/>
        <w:bottom w:val="none" w:sz="0" w:space="0" w:color="auto"/>
        <w:right w:val="none" w:sz="0" w:space="0" w:color="auto"/>
      </w:divBdr>
    </w:div>
    <w:div w:id="1696232580">
      <w:bodyDiv w:val="1"/>
      <w:marLeft w:val="0"/>
      <w:marRight w:val="0"/>
      <w:marTop w:val="0"/>
      <w:marBottom w:val="0"/>
      <w:divBdr>
        <w:top w:val="none" w:sz="0" w:space="0" w:color="auto"/>
        <w:left w:val="none" w:sz="0" w:space="0" w:color="auto"/>
        <w:bottom w:val="none" w:sz="0" w:space="0" w:color="auto"/>
        <w:right w:val="none" w:sz="0" w:space="0" w:color="auto"/>
      </w:divBdr>
    </w:div>
    <w:div w:id="1713071991">
      <w:bodyDiv w:val="1"/>
      <w:marLeft w:val="0"/>
      <w:marRight w:val="0"/>
      <w:marTop w:val="0"/>
      <w:marBottom w:val="0"/>
      <w:divBdr>
        <w:top w:val="none" w:sz="0" w:space="0" w:color="auto"/>
        <w:left w:val="none" w:sz="0" w:space="0" w:color="auto"/>
        <w:bottom w:val="none" w:sz="0" w:space="0" w:color="auto"/>
        <w:right w:val="none" w:sz="0" w:space="0" w:color="auto"/>
      </w:divBdr>
    </w:div>
    <w:div w:id="1716853371">
      <w:bodyDiv w:val="1"/>
      <w:marLeft w:val="0"/>
      <w:marRight w:val="0"/>
      <w:marTop w:val="0"/>
      <w:marBottom w:val="0"/>
      <w:divBdr>
        <w:top w:val="none" w:sz="0" w:space="0" w:color="auto"/>
        <w:left w:val="none" w:sz="0" w:space="0" w:color="auto"/>
        <w:bottom w:val="none" w:sz="0" w:space="0" w:color="auto"/>
        <w:right w:val="none" w:sz="0" w:space="0" w:color="auto"/>
      </w:divBdr>
    </w:div>
    <w:div w:id="1722360942">
      <w:bodyDiv w:val="1"/>
      <w:marLeft w:val="0"/>
      <w:marRight w:val="0"/>
      <w:marTop w:val="0"/>
      <w:marBottom w:val="0"/>
      <w:divBdr>
        <w:top w:val="none" w:sz="0" w:space="0" w:color="auto"/>
        <w:left w:val="none" w:sz="0" w:space="0" w:color="auto"/>
        <w:bottom w:val="none" w:sz="0" w:space="0" w:color="auto"/>
        <w:right w:val="none" w:sz="0" w:space="0" w:color="auto"/>
      </w:divBdr>
    </w:div>
    <w:div w:id="1758751427">
      <w:bodyDiv w:val="1"/>
      <w:marLeft w:val="0"/>
      <w:marRight w:val="0"/>
      <w:marTop w:val="0"/>
      <w:marBottom w:val="0"/>
      <w:divBdr>
        <w:top w:val="none" w:sz="0" w:space="0" w:color="auto"/>
        <w:left w:val="none" w:sz="0" w:space="0" w:color="auto"/>
        <w:bottom w:val="none" w:sz="0" w:space="0" w:color="auto"/>
        <w:right w:val="none" w:sz="0" w:space="0" w:color="auto"/>
      </w:divBdr>
    </w:div>
    <w:div w:id="1761828745">
      <w:bodyDiv w:val="1"/>
      <w:marLeft w:val="0"/>
      <w:marRight w:val="0"/>
      <w:marTop w:val="0"/>
      <w:marBottom w:val="0"/>
      <w:divBdr>
        <w:top w:val="none" w:sz="0" w:space="0" w:color="auto"/>
        <w:left w:val="none" w:sz="0" w:space="0" w:color="auto"/>
        <w:bottom w:val="none" w:sz="0" w:space="0" w:color="auto"/>
        <w:right w:val="none" w:sz="0" w:space="0" w:color="auto"/>
      </w:divBdr>
    </w:div>
    <w:div w:id="1763793440">
      <w:bodyDiv w:val="1"/>
      <w:marLeft w:val="0"/>
      <w:marRight w:val="0"/>
      <w:marTop w:val="0"/>
      <w:marBottom w:val="0"/>
      <w:divBdr>
        <w:top w:val="none" w:sz="0" w:space="0" w:color="auto"/>
        <w:left w:val="none" w:sz="0" w:space="0" w:color="auto"/>
        <w:bottom w:val="none" w:sz="0" w:space="0" w:color="auto"/>
        <w:right w:val="none" w:sz="0" w:space="0" w:color="auto"/>
      </w:divBdr>
    </w:div>
    <w:div w:id="1776906391">
      <w:bodyDiv w:val="1"/>
      <w:marLeft w:val="0"/>
      <w:marRight w:val="0"/>
      <w:marTop w:val="0"/>
      <w:marBottom w:val="0"/>
      <w:divBdr>
        <w:top w:val="none" w:sz="0" w:space="0" w:color="auto"/>
        <w:left w:val="none" w:sz="0" w:space="0" w:color="auto"/>
        <w:bottom w:val="none" w:sz="0" w:space="0" w:color="auto"/>
        <w:right w:val="none" w:sz="0" w:space="0" w:color="auto"/>
      </w:divBdr>
    </w:div>
    <w:div w:id="1800149424">
      <w:bodyDiv w:val="1"/>
      <w:marLeft w:val="0"/>
      <w:marRight w:val="0"/>
      <w:marTop w:val="0"/>
      <w:marBottom w:val="0"/>
      <w:divBdr>
        <w:top w:val="none" w:sz="0" w:space="0" w:color="auto"/>
        <w:left w:val="none" w:sz="0" w:space="0" w:color="auto"/>
        <w:bottom w:val="none" w:sz="0" w:space="0" w:color="auto"/>
        <w:right w:val="none" w:sz="0" w:space="0" w:color="auto"/>
      </w:divBdr>
    </w:div>
    <w:div w:id="1821995699">
      <w:bodyDiv w:val="1"/>
      <w:marLeft w:val="0"/>
      <w:marRight w:val="0"/>
      <w:marTop w:val="0"/>
      <w:marBottom w:val="0"/>
      <w:divBdr>
        <w:top w:val="none" w:sz="0" w:space="0" w:color="auto"/>
        <w:left w:val="none" w:sz="0" w:space="0" w:color="auto"/>
        <w:bottom w:val="none" w:sz="0" w:space="0" w:color="auto"/>
        <w:right w:val="none" w:sz="0" w:space="0" w:color="auto"/>
      </w:divBdr>
    </w:div>
    <w:div w:id="1855728294">
      <w:bodyDiv w:val="1"/>
      <w:marLeft w:val="0"/>
      <w:marRight w:val="0"/>
      <w:marTop w:val="0"/>
      <w:marBottom w:val="0"/>
      <w:divBdr>
        <w:top w:val="none" w:sz="0" w:space="0" w:color="auto"/>
        <w:left w:val="none" w:sz="0" w:space="0" w:color="auto"/>
        <w:bottom w:val="none" w:sz="0" w:space="0" w:color="auto"/>
        <w:right w:val="none" w:sz="0" w:space="0" w:color="auto"/>
      </w:divBdr>
    </w:div>
    <w:div w:id="1901821126">
      <w:bodyDiv w:val="1"/>
      <w:marLeft w:val="0"/>
      <w:marRight w:val="0"/>
      <w:marTop w:val="0"/>
      <w:marBottom w:val="0"/>
      <w:divBdr>
        <w:top w:val="none" w:sz="0" w:space="0" w:color="auto"/>
        <w:left w:val="none" w:sz="0" w:space="0" w:color="auto"/>
        <w:bottom w:val="none" w:sz="0" w:space="0" w:color="auto"/>
        <w:right w:val="none" w:sz="0" w:space="0" w:color="auto"/>
      </w:divBdr>
    </w:div>
    <w:div w:id="1928734890">
      <w:bodyDiv w:val="1"/>
      <w:marLeft w:val="0"/>
      <w:marRight w:val="0"/>
      <w:marTop w:val="0"/>
      <w:marBottom w:val="0"/>
      <w:divBdr>
        <w:top w:val="none" w:sz="0" w:space="0" w:color="auto"/>
        <w:left w:val="none" w:sz="0" w:space="0" w:color="auto"/>
        <w:bottom w:val="none" w:sz="0" w:space="0" w:color="auto"/>
        <w:right w:val="none" w:sz="0" w:space="0" w:color="auto"/>
      </w:divBdr>
    </w:div>
    <w:div w:id="1967276932">
      <w:bodyDiv w:val="1"/>
      <w:marLeft w:val="0"/>
      <w:marRight w:val="0"/>
      <w:marTop w:val="0"/>
      <w:marBottom w:val="0"/>
      <w:divBdr>
        <w:top w:val="none" w:sz="0" w:space="0" w:color="auto"/>
        <w:left w:val="none" w:sz="0" w:space="0" w:color="auto"/>
        <w:bottom w:val="none" w:sz="0" w:space="0" w:color="auto"/>
        <w:right w:val="none" w:sz="0" w:space="0" w:color="auto"/>
      </w:divBdr>
    </w:div>
    <w:div w:id="1972900444">
      <w:bodyDiv w:val="1"/>
      <w:marLeft w:val="0"/>
      <w:marRight w:val="0"/>
      <w:marTop w:val="0"/>
      <w:marBottom w:val="0"/>
      <w:divBdr>
        <w:top w:val="none" w:sz="0" w:space="0" w:color="auto"/>
        <w:left w:val="none" w:sz="0" w:space="0" w:color="auto"/>
        <w:bottom w:val="none" w:sz="0" w:space="0" w:color="auto"/>
        <w:right w:val="none" w:sz="0" w:space="0" w:color="auto"/>
      </w:divBdr>
    </w:div>
    <w:div w:id="1980766696">
      <w:bodyDiv w:val="1"/>
      <w:marLeft w:val="0"/>
      <w:marRight w:val="0"/>
      <w:marTop w:val="0"/>
      <w:marBottom w:val="0"/>
      <w:divBdr>
        <w:top w:val="none" w:sz="0" w:space="0" w:color="auto"/>
        <w:left w:val="none" w:sz="0" w:space="0" w:color="auto"/>
        <w:bottom w:val="none" w:sz="0" w:space="0" w:color="auto"/>
        <w:right w:val="none" w:sz="0" w:space="0" w:color="auto"/>
      </w:divBdr>
    </w:div>
    <w:div w:id="1996033051">
      <w:bodyDiv w:val="1"/>
      <w:marLeft w:val="0"/>
      <w:marRight w:val="0"/>
      <w:marTop w:val="0"/>
      <w:marBottom w:val="0"/>
      <w:divBdr>
        <w:top w:val="none" w:sz="0" w:space="0" w:color="auto"/>
        <w:left w:val="none" w:sz="0" w:space="0" w:color="auto"/>
        <w:bottom w:val="none" w:sz="0" w:space="0" w:color="auto"/>
        <w:right w:val="none" w:sz="0" w:space="0" w:color="auto"/>
      </w:divBdr>
    </w:div>
    <w:div w:id="1996491460">
      <w:bodyDiv w:val="1"/>
      <w:marLeft w:val="0"/>
      <w:marRight w:val="0"/>
      <w:marTop w:val="0"/>
      <w:marBottom w:val="0"/>
      <w:divBdr>
        <w:top w:val="none" w:sz="0" w:space="0" w:color="auto"/>
        <w:left w:val="none" w:sz="0" w:space="0" w:color="auto"/>
        <w:bottom w:val="none" w:sz="0" w:space="0" w:color="auto"/>
        <w:right w:val="none" w:sz="0" w:space="0" w:color="auto"/>
      </w:divBdr>
    </w:div>
    <w:div w:id="1999532182">
      <w:bodyDiv w:val="1"/>
      <w:marLeft w:val="0"/>
      <w:marRight w:val="0"/>
      <w:marTop w:val="0"/>
      <w:marBottom w:val="0"/>
      <w:divBdr>
        <w:top w:val="none" w:sz="0" w:space="0" w:color="auto"/>
        <w:left w:val="none" w:sz="0" w:space="0" w:color="auto"/>
        <w:bottom w:val="none" w:sz="0" w:space="0" w:color="auto"/>
        <w:right w:val="none" w:sz="0" w:space="0" w:color="auto"/>
      </w:divBdr>
    </w:div>
    <w:div w:id="2020347627">
      <w:bodyDiv w:val="1"/>
      <w:marLeft w:val="0"/>
      <w:marRight w:val="0"/>
      <w:marTop w:val="0"/>
      <w:marBottom w:val="0"/>
      <w:divBdr>
        <w:top w:val="none" w:sz="0" w:space="0" w:color="auto"/>
        <w:left w:val="none" w:sz="0" w:space="0" w:color="auto"/>
        <w:bottom w:val="none" w:sz="0" w:space="0" w:color="auto"/>
        <w:right w:val="none" w:sz="0" w:space="0" w:color="auto"/>
      </w:divBdr>
    </w:div>
    <w:div w:id="2024553349">
      <w:bodyDiv w:val="1"/>
      <w:marLeft w:val="0"/>
      <w:marRight w:val="0"/>
      <w:marTop w:val="0"/>
      <w:marBottom w:val="0"/>
      <w:divBdr>
        <w:top w:val="none" w:sz="0" w:space="0" w:color="auto"/>
        <w:left w:val="none" w:sz="0" w:space="0" w:color="auto"/>
        <w:bottom w:val="none" w:sz="0" w:space="0" w:color="auto"/>
        <w:right w:val="none" w:sz="0" w:space="0" w:color="auto"/>
      </w:divBdr>
    </w:div>
    <w:div w:id="2025396037">
      <w:bodyDiv w:val="1"/>
      <w:marLeft w:val="0"/>
      <w:marRight w:val="0"/>
      <w:marTop w:val="0"/>
      <w:marBottom w:val="0"/>
      <w:divBdr>
        <w:top w:val="none" w:sz="0" w:space="0" w:color="auto"/>
        <w:left w:val="none" w:sz="0" w:space="0" w:color="auto"/>
        <w:bottom w:val="none" w:sz="0" w:space="0" w:color="auto"/>
        <w:right w:val="none" w:sz="0" w:space="0" w:color="auto"/>
      </w:divBdr>
    </w:div>
    <w:div w:id="2025595513">
      <w:bodyDiv w:val="1"/>
      <w:marLeft w:val="0"/>
      <w:marRight w:val="0"/>
      <w:marTop w:val="0"/>
      <w:marBottom w:val="0"/>
      <w:divBdr>
        <w:top w:val="none" w:sz="0" w:space="0" w:color="auto"/>
        <w:left w:val="none" w:sz="0" w:space="0" w:color="auto"/>
        <w:bottom w:val="none" w:sz="0" w:space="0" w:color="auto"/>
        <w:right w:val="none" w:sz="0" w:space="0" w:color="auto"/>
      </w:divBdr>
    </w:div>
    <w:div w:id="2026713269">
      <w:bodyDiv w:val="1"/>
      <w:marLeft w:val="0"/>
      <w:marRight w:val="0"/>
      <w:marTop w:val="0"/>
      <w:marBottom w:val="0"/>
      <w:divBdr>
        <w:top w:val="none" w:sz="0" w:space="0" w:color="auto"/>
        <w:left w:val="none" w:sz="0" w:space="0" w:color="auto"/>
        <w:bottom w:val="none" w:sz="0" w:space="0" w:color="auto"/>
        <w:right w:val="none" w:sz="0" w:space="0" w:color="auto"/>
      </w:divBdr>
    </w:div>
    <w:div w:id="2030981745">
      <w:bodyDiv w:val="1"/>
      <w:marLeft w:val="0"/>
      <w:marRight w:val="0"/>
      <w:marTop w:val="0"/>
      <w:marBottom w:val="0"/>
      <w:divBdr>
        <w:top w:val="none" w:sz="0" w:space="0" w:color="auto"/>
        <w:left w:val="none" w:sz="0" w:space="0" w:color="auto"/>
        <w:bottom w:val="none" w:sz="0" w:space="0" w:color="auto"/>
        <w:right w:val="none" w:sz="0" w:space="0" w:color="auto"/>
      </w:divBdr>
    </w:div>
    <w:div w:id="2056853766">
      <w:bodyDiv w:val="1"/>
      <w:marLeft w:val="0"/>
      <w:marRight w:val="0"/>
      <w:marTop w:val="0"/>
      <w:marBottom w:val="0"/>
      <w:divBdr>
        <w:top w:val="none" w:sz="0" w:space="0" w:color="auto"/>
        <w:left w:val="none" w:sz="0" w:space="0" w:color="auto"/>
        <w:bottom w:val="none" w:sz="0" w:space="0" w:color="auto"/>
        <w:right w:val="none" w:sz="0" w:space="0" w:color="auto"/>
      </w:divBdr>
    </w:div>
    <w:div w:id="2079281370">
      <w:bodyDiv w:val="1"/>
      <w:marLeft w:val="0"/>
      <w:marRight w:val="0"/>
      <w:marTop w:val="0"/>
      <w:marBottom w:val="0"/>
      <w:divBdr>
        <w:top w:val="none" w:sz="0" w:space="0" w:color="auto"/>
        <w:left w:val="none" w:sz="0" w:space="0" w:color="auto"/>
        <w:bottom w:val="none" w:sz="0" w:space="0" w:color="auto"/>
        <w:right w:val="none" w:sz="0" w:space="0" w:color="auto"/>
      </w:divBdr>
    </w:div>
    <w:div w:id="2100589791">
      <w:bodyDiv w:val="1"/>
      <w:marLeft w:val="0"/>
      <w:marRight w:val="0"/>
      <w:marTop w:val="0"/>
      <w:marBottom w:val="0"/>
      <w:divBdr>
        <w:top w:val="none" w:sz="0" w:space="0" w:color="auto"/>
        <w:left w:val="none" w:sz="0" w:space="0" w:color="auto"/>
        <w:bottom w:val="none" w:sz="0" w:space="0" w:color="auto"/>
        <w:right w:val="none" w:sz="0" w:space="0" w:color="auto"/>
      </w:divBdr>
    </w:div>
    <w:div w:id="211238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obenewswire.com/Tracker?data=6gEDxc8Jynd07KMk-y7fjMx2yrddzdPzYJGie8fnJs2O7YZRZeG54h6KzABATkXFxJCEneCt73vzILq5X3JxsQ=="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s://ml-eu.globenewswire.com/Resource/Download/fc3afbfa-8223-49ff-bf79-6f0b1bf4f9bb"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57713C-806F-417F-BE55-5041392B8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2402</Words>
  <Characters>12010</Characters>
  <Application>Microsoft Office Word</Application>
  <DocSecurity>0</DocSecurity>
  <Lines>100</Lines>
  <Paragraphs>28</Paragraphs>
  <ScaleCrop>false</ScaleCrop>
  <HeadingPairs>
    <vt:vector size="2" baseType="variant">
      <vt:variant>
        <vt:lpstr>שם</vt:lpstr>
      </vt:variant>
      <vt:variant>
        <vt:i4>1</vt:i4>
      </vt:variant>
    </vt:vector>
  </HeadingPairs>
  <TitlesOfParts>
    <vt:vector size="1" baseType="lpstr">
      <vt:lpstr> </vt:lpstr>
    </vt:vector>
  </TitlesOfParts>
  <Company>Hewlett-Packard</Company>
  <LinksUpToDate>false</LinksUpToDate>
  <CharactersWithSpaces>14384</CharactersWithSpaces>
  <SharedDoc>false</SharedDoc>
  <HLinks>
    <vt:vector size="18" baseType="variant">
      <vt:variant>
        <vt:i4>6488073</vt:i4>
      </vt:variant>
      <vt:variant>
        <vt:i4>9</vt:i4>
      </vt:variant>
      <vt:variant>
        <vt:i4>0</vt:i4>
      </vt:variant>
      <vt:variant>
        <vt:i4>5</vt:i4>
      </vt:variant>
      <vt:variant>
        <vt:lpwstr>https://www.globenewswire.com/Tracker?data=tH5Cjtigak9vgAY4_9odZsjU_IyyISl63D5UQR7JOEGY8aJTkQQw9XgMNLPUgX8--w4bUI24FoWdIDr7HuBMz6oSjzkgHkW5UK1B0w5LjLDzNhqp21LXar89RkFAKCw4PheqZ_iPOFpx61a68jS_orptqNxkfBr99_ymrbWWy0GTBq4J1XNmQzpwmdfr5Oq4Og96Rz2hvtjthKNsvIOBBhTjDbuUzKirdIOQGRgrprBoa0wZRdFOBTRUv_v7mnidjSlEGTlndPbYTlI0i5AKbA==</vt:lpwstr>
      </vt:variant>
      <vt:variant>
        <vt:lpwstr/>
      </vt:variant>
      <vt:variant>
        <vt:i4>1703996</vt:i4>
      </vt:variant>
      <vt:variant>
        <vt:i4>6</vt:i4>
      </vt:variant>
      <vt:variant>
        <vt:i4>0</vt:i4>
      </vt:variant>
      <vt:variant>
        <vt:i4>5</vt:i4>
      </vt:variant>
      <vt:variant>
        <vt:lpwstr>https://www.globenewswire.com/Tracker?data=cm82mOGVpo6EZtmE953jdbSenIZyX_VY93edFK3t323oe9xbtRqrhOOPzrzCRvERV49RyfcdFT0BNvjmWXvk_5-rU_Zd4Dj9jczFGRnjGPtLzxgI4jFQGiJryIrCa2d7</vt:lpwstr>
      </vt:variant>
      <vt:variant>
        <vt:lpwstr/>
      </vt:variant>
      <vt:variant>
        <vt:i4>4718618</vt:i4>
      </vt:variant>
      <vt:variant>
        <vt:i4>3</vt:i4>
      </vt:variant>
      <vt:variant>
        <vt:i4>0</vt:i4>
      </vt:variant>
      <vt:variant>
        <vt:i4>5</vt:i4>
      </vt:variant>
      <vt:variant>
        <vt:lpwstr>https://www.globenewswire.com/Tracker?data=1gxVc5NWfC1J0yVCuANn-FZNTAAfUTxX3P96_8HuM63dnvsDNU-_5gf-y3DnurUmVQYPwKCN7vsKF44kdJbzsQ==</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michal</dc:creator>
  <cp:keywords/>
  <dc:description/>
  <cp:lastModifiedBy>ZNOY@INTER.NET.IL</cp:lastModifiedBy>
  <cp:revision>2</cp:revision>
  <cp:lastPrinted>2016-02-02T16:39:00Z</cp:lastPrinted>
  <dcterms:created xsi:type="dcterms:W3CDTF">2025-11-14T03:39:00Z</dcterms:created>
  <dcterms:modified xsi:type="dcterms:W3CDTF">2025-11-14T03:39:00Z</dcterms:modified>
</cp:coreProperties>
</file>