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11901" w14:textId="0A6F5758" w:rsidR="00EC2191" w:rsidRPr="00EC2191" w:rsidRDefault="00EC2191" w:rsidP="00EC2191">
      <w:pPr>
        <w:bidi/>
        <w:jc w:val="center"/>
        <w:rPr>
          <w:rFonts w:ascii="David" w:hAnsi="David" w:cs="David"/>
          <w:b/>
          <w:bCs/>
          <w:sz w:val="40"/>
          <w:szCs w:val="40"/>
          <w:lang w:val="en-US" w:eastAsia="zh-TW"/>
        </w:rPr>
      </w:pPr>
      <w:bookmarkStart w:id="0" w:name="_Hlk212043236"/>
      <w:r w:rsidRPr="00EC2191">
        <w:rPr>
          <w:rFonts w:ascii="David" w:hAnsi="David" w:cs="David"/>
          <w:b/>
          <w:bCs/>
          <w:sz w:val="40"/>
          <w:szCs w:val="40"/>
          <w:rtl/>
        </w:rPr>
        <w:t>CGTN</w:t>
      </w:r>
      <w:r w:rsidRPr="00EC2191">
        <w:rPr>
          <w:rFonts w:ascii="David" w:eastAsia="MS Gothic" w:hAnsi="David" w:cs="David"/>
          <w:b/>
          <w:bCs/>
          <w:sz w:val="40"/>
          <w:szCs w:val="40"/>
          <w:rtl/>
        </w:rPr>
        <w:t>:</w:t>
      </w:r>
      <w:r w:rsidRPr="00EC2191">
        <w:rPr>
          <w:rFonts w:ascii="David" w:hAnsi="David" w:cs="David"/>
          <w:b/>
          <w:bCs/>
          <w:sz w:val="40"/>
          <w:szCs w:val="40"/>
          <w:rtl/>
        </w:rPr>
        <w:t xml:space="preserve"> כיצד סין פותחת את שעריה לרווחה עם פעולות מכס מיוחדות ברחבי האי ב-FTP של </w:t>
      </w:r>
      <w:proofErr w:type="spellStart"/>
      <w:r w:rsidRPr="00EC2191">
        <w:rPr>
          <w:rFonts w:ascii="David" w:hAnsi="David" w:cs="David"/>
          <w:b/>
          <w:bCs/>
          <w:sz w:val="40"/>
          <w:szCs w:val="40"/>
          <w:rtl/>
        </w:rPr>
        <w:t>היינאן</w:t>
      </w:r>
      <w:proofErr w:type="spellEnd"/>
    </w:p>
    <w:p w14:paraId="2FB4AB05" w14:textId="671C1830" w:rsidR="003D3D8B" w:rsidRPr="003D3D8B" w:rsidRDefault="00EC2191" w:rsidP="003D3D8B">
      <w:pPr>
        <w:bidi/>
        <w:jc w:val="center"/>
        <w:rPr>
          <w:rFonts w:ascii="David" w:hAnsi="David" w:cs="David"/>
          <w:b/>
          <w:bCs/>
          <w:i/>
          <w:iCs/>
          <w:sz w:val="28"/>
          <w:szCs w:val="28"/>
        </w:rPr>
      </w:pPr>
      <w:r w:rsidRPr="00EC2191">
        <w:rPr>
          <w:rFonts w:ascii="David" w:hAnsi="David" w:cs="David"/>
          <w:b/>
          <w:bCs/>
          <w:i/>
          <w:iCs/>
          <w:sz w:val="28"/>
          <w:szCs w:val="28"/>
          <w:rtl/>
        </w:rPr>
        <w:t xml:space="preserve">פעולות המכס המיוחדות ברחבי האי בנמל הסחר החופשי של </w:t>
      </w:r>
      <w:proofErr w:type="spellStart"/>
      <w:r w:rsidRPr="00EC2191">
        <w:rPr>
          <w:rFonts w:ascii="David" w:hAnsi="David" w:cs="David"/>
          <w:b/>
          <w:bCs/>
          <w:i/>
          <w:iCs/>
          <w:sz w:val="28"/>
          <w:szCs w:val="28"/>
          <w:rtl/>
        </w:rPr>
        <w:t>היינאן</w:t>
      </w:r>
      <w:proofErr w:type="spellEnd"/>
      <w:r w:rsidRPr="00EC2191">
        <w:rPr>
          <w:rFonts w:ascii="David" w:hAnsi="David" w:cs="David"/>
          <w:b/>
          <w:bCs/>
          <w:i/>
          <w:iCs/>
          <w:sz w:val="28"/>
          <w:szCs w:val="28"/>
          <w:rtl/>
        </w:rPr>
        <w:t xml:space="preserve"> (FTP) בדרום סין הושקו רשמית ביום חמישי. CGTN פרסמה מאמר המדגיש כיצד מדיניות ההעדפה של הנמל תעודד עוד יותר השקעות עסקיות, תקל על זרימות חוצות גבולות של סחורות וגורמי ייצור, ותמקם את </w:t>
      </w:r>
      <w:proofErr w:type="spellStart"/>
      <w:r w:rsidRPr="00EC2191">
        <w:rPr>
          <w:rFonts w:ascii="David" w:hAnsi="David" w:cs="David"/>
          <w:b/>
          <w:bCs/>
          <w:i/>
          <w:iCs/>
          <w:sz w:val="28"/>
          <w:szCs w:val="28"/>
          <w:rtl/>
        </w:rPr>
        <w:t>היינאן</w:t>
      </w:r>
      <w:proofErr w:type="spellEnd"/>
      <w:r w:rsidRPr="00EC2191">
        <w:rPr>
          <w:rFonts w:ascii="David" w:hAnsi="David" w:cs="David"/>
          <w:b/>
          <w:bCs/>
          <w:i/>
          <w:iCs/>
          <w:sz w:val="28"/>
          <w:szCs w:val="28"/>
          <w:rtl/>
        </w:rPr>
        <w:t xml:space="preserve"> כמרכז מרכזי המחבר בין שווקים מקומיים ובינלאומיים.</w:t>
      </w:r>
    </w:p>
    <w:p w14:paraId="2081F36C" w14:textId="48D0F488" w:rsidR="00EC2191" w:rsidRDefault="00EC2191" w:rsidP="00FB281F">
      <w:pPr>
        <w:bidi/>
        <w:rPr>
          <w:rFonts w:ascii="David" w:hAnsi="David" w:cs="David"/>
          <w:sz w:val="28"/>
          <w:szCs w:val="28"/>
          <w:rtl/>
        </w:rPr>
      </w:pPr>
      <w:r w:rsidRPr="00F763CD">
        <w:rPr>
          <w:rFonts w:ascii="David" w:hAnsi="David" w:cs="David"/>
          <w:sz w:val="28"/>
          <w:szCs w:val="28"/>
          <w:rtl/>
        </w:rPr>
        <w:t xml:space="preserve">בייג'ינג, </w:t>
      </w:r>
      <w:r w:rsidR="00CD7A37">
        <w:rPr>
          <w:rFonts w:ascii="David" w:hAnsi="David" w:cs="David" w:hint="cs"/>
          <w:sz w:val="28"/>
          <w:szCs w:val="28"/>
          <w:rtl/>
        </w:rPr>
        <w:t>19</w:t>
      </w:r>
      <w:r w:rsidRPr="00F763CD">
        <w:rPr>
          <w:rFonts w:ascii="David" w:hAnsi="David" w:cs="David"/>
          <w:sz w:val="28"/>
          <w:szCs w:val="28"/>
          <w:rtl/>
        </w:rPr>
        <w:t xml:space="preserve"> בדצמבר 2025 (GLOBE NEWSWIRE) – </w:t>
      </w:r>
    </w:p>
    <w:p w14:paraId="526DFD47" w14:textId="3BF9B530" w:rsidR="00EC2191" w:rsidRPr="00F763CD" w:rsidRDefault="00EC2191" w:rsidP="00EC2191">
      <w:pPr>
        <w:bidi/>
        <w:jc w:val="both"/>
        <w:rPr>
          <w:rFonts w:ascii="David" w:hAnsi="David" w:cs="David"/>
          <w:sz w:val="28"/>
          <w:szCs w:val="28"/>
        </w:rPr>
      </w:pPr>
      <w:r w:rsidRPr="00F763CD">
        <w:rPr>
          <w:rFonts w:ascii="David" w:hAnsi="David" w:cs="David"/>
          <w:sz w:val="28"/>
          <w:szCs w:val="28"/>
          <w:rtl/>
        </w:rPr>
        <w:t xml:space="preserve">סין </w:t>
      </w:r>
      <w:r w:rsidR="003D3D8B">
        <w:rPr>
          <w:rFonts w:ascii="David" w:hAnsi="David" w:cs="David" w:hint="cs"/>
          <w:sz w:val="28"/>
          <w:szCs w:val="28"/>
          <w:rtl/>
        </w:rPr>
        <w:t>השיקה</w:t>
      </w:r>
      <w:r w:rsidRPr="00F763CD">
        <w:rPr>
          <w:rFonts w:ascii="David" w:hAnsi="David" w:cs="David"/>
          <w:sz w:val="28"/>
          <w:szCs w:val="28"/>
          <w:rtl/>
        </w:rPr>
        <w:t xml:space="preserve"> ביום חמישי </w:t>
      </w:r>
      <w:r w:rsidR="003D3D8B">
        <w:rPr>
          <w:rFonts w:ascii="David" w:hAnsi="David" w:cs="David" w:hint="cs"/>
          <w:sz w:val="28"/>
          <w:szCs w:val="28"/>
          <w:rtl/>
        </w:rPr>
        <w:t>פעולות</w:t>
      </w:r>
      <w:r w:rsidRPr="00F763CD">
        <w:rPr>
          <w:rFonts w:ascii="David" w:hAnsi="David" w:cs="David"/>
          <w:sz w:val="28"/>
          <w:szCs w:val="28"/>
          <w:rtl/>
        </w:rPr>
        <w:t xml:space="preserve"> מכס </w:t>
      </w:r>
      <w:r w:rsidR="003D3D8B">
        <w:rPr>
          <w:rFonts w:ascii="David" w:hAnsi="David" w:cs="David" w:hint="cs"/>
          <w:sz w:val="28"/>
          <w:szCs w:val="28"/>
          <w:rtl/>
        </w:rPr>
        <w:t>מיוחדות</w:t>
      </w:r>
      <w:r w:rsidRPr="00F763CD">
        <w:rPr>
          <w:rFonts w:ascii="David" w:hAnsi="David" w:cs="David"/>
          <w:sz w:val="28"/>
          <w:szCs w:val="28"/>
          <w:rtl/>
        </w:rPr>
        <w:t xml:space="preserve"> ברחבי האי בנמל הסחר החופשי (FTP) </w:t>
      </w:r>
      <w:proofErr w:type="spellStart"/>
      <w:r w:rsidRPr="00F763CD">
        <w:rPr>
          <w:rFonts w:ascii="David" w:hAnsi="David" w:cs="David"/>
          <w:sz w:val="28"/>
          <w:szCs w:val="28"/>
          <w:rtl/>
        </w:rPr>
        <w:t>בהיינאן</w:t>
      </w:r>
      <w:proofErr w:type="spellEnd"/>
      <w:r w:rsidRPr="00F763CD">
        <w:rPr>
          <w:rFonts w:ascii="David" w:hAnsi="David" w:cs="David"/>
          <w:sz w:val="28"/>
          <w:szCs w:val="28"/>
          <w:rtl/>
        </w:rPr>
        <w:t xml:space="preserve"> שבדרום סין, שהוא ה-FTP הגדול בעולם מבחינת שטח, מה ש</w:t>
      </w:r>
      <w:r>
        <w:rPr>
          <w:rFonts w:ascii="David" w:hAnsi="David" w:cs="David" w:hint="cs"/>
          <w:sz w:val="28"/>
          <w:szCs w:val="28"/>
          <w:rtl/>
        </w:rPr>
        <w:t>מ</w:t>
      </w:r>
      <w:r w:rsidRPr="00F763CD">
        <w:rPr>
          <w:rFonts w:ascii="David" w:hAnsi="David" w:cs="David"/>
          <w:sz w:val="28"/>
          <w:szCs w:val="28"/>
          <w:rtl/>
        </w:rPr>
        <w:t>אפשר כניסה חופשית יותר של סחורות מחו"ל, והרחיב</w:t>
      </w:r>
      <w:r>
        <w:rPr>
          <w:rFonts w:ascii="David" w:hAnsi="David" w:cs="David" w:hint="cs"/>
          <w:sz w:val="28"/>
          <w:szCs w:val="28"/>
          <w:rtl/>
        </w:rPr>
        <w:t>ה</w:t>
      </w:r>
      <w:r w:rsidRPr="00F763CD">
        <w:rPr>
          <w:rFonts w:ascii="David" w:hAnsi="David" w:cs="David"/>
          <w:sz w:val="28"/>
          <w:szCs w:val="28"/>
          <w:rtl/>
        </w:rPr>
        <w:t xml:space="preserve"> את כיסוי </w:t>
      </w:r>
      <w:r w:rsidR="003D3D8B">
        <w:rPr>
          <w:rFonts w:ascii="David" w:hAnsi="David" w:cs="David" w:hint="cs"/>
          <w:sz w:val="28"/>
          <w:szCs w:val="28"/>
          <w:rtl/>
        </w:rPr>
        <w:t xml:space="preserve">המכס </w:t>
      </w:r>
      <w:r>
        <w:rPr>
          <w:rFonts w:ascii="David" w:hAnsi="David" w:cs="David" w:hint="cs"/>
          <w:sz w:val="28"/>
          <w:szCs w:val="28"/>
          <w:rtl/>
        </w:rPr>
        <w:t>ללא</w:t>
      </w:r>
      <w:r w:rsidRPr="00F763CD">
        <w:rPr>
          <w:rFonts w:ascii="David" w:hAnsi="David" w:cs="David"/>
          <w:sz w:val="28"/>
          <w:szCs w:val="28"/>
          <w:rtl/>
        </w:rPr>
        <w:t xml:space="preserve"> מכסים וצעדים ידידותיים יותר לעסקים.</w:t>
      </w:r>
    </w:p>
    <w:p w14:paraId="40E783B8" w14:textId="75A8C861" w:rsidR="00EC2191" w:rsidRPr="00F763CD" w:rsidRDefault="00EC2191" w:rsidP="00BE14AB">
      <w:pPr>
        <w:bidi/>
        <w:rPr>
          <w:rFonts w:ascii="David" w:hAnsi="David" w:cs="David"/>
          <w:sz w:val="28"/>
          <w:szCs w:val="28"/>
        </w:rPr>
      </w:pPr>
      <w:r w:rsidRPr="00F763CD">
        <w:rPr>
          <w:rFonts w:ascii="David" w:hAnsi="David" w:cs="David"/>
          <w:sz w:val="28"/>
          <w:szCs w:val="28"/>
          <w:rtl/>
        </w:rPr>
        <w:t>כששמע דו</w:t>
      </w:r>
      <w:r w:rsidR="003D3D8B">
        <w:rPr>
          <w:rFonts w:ascii="David" w:hAnsi="David" w:cs="David" w:hint="cs"/>
          <w:sz w:val="28"/>
          <w:szCs w:val="28"/>
          <w:rtl/>
        </w:rPr>
        <w:t>"</w:t>
      </w:r>
      <w:r w:rsidRPr="00F763CD">
        <w:rPr>
          <w:rFonts w:ascii="David" w:hAnsi="David" w:cs="David"/>
          <w:sz w:val="28"/>
          <w:szCs w:val="28"/>
          <w:rtl/>
        </w:rPr>
        <w:t xml:space="preserve">ח עבודה על ה-FTP בתחילת נובמבר, נשיא סין שי </w:t>
      </w:r>
      <w:proofErr w:type="spellStart"/>
      <w:r w:rsidRPr="00F763CD">
        <w:rPr>
          <w:rFonts w:ascii="David" w:hAnsi="David" w:cs="David"/>
          <w:sz w:val="28"/>
          <w:szCs w:val="28"/>
          <w:rtl/>
        </w:rPr>
        <w:t>ג'ינפינג</w:t>
      </w:r>
      <w:proofErr w:type="spellEnd"/>
      <w:r w:rsidRPr="00F763CD">
        <w:rPr>
          <w:rFonts w:ascii="David" w:hAnsi="David" w:cs="David"/>
          <w:sz w:val="28"/>
          <w:szCs w:val="28"/>
          <w:rtl/>
        </w:rPr>
        <w:t xml:space="preserve"> שיבח את פעולות המכס המיוחדות כמהלך מכונתי להרחבת פתיחות ברמה גבוהה ולקדם כלכלה עולמית פתוחה. הוא קרא למאמצים להקל טוב יותר על זרימות חוצות גבולות של גורמי ייצור ולשאוף ליצירת סביבה עסקית מהשורה הראשונה.</w:t>
      </w:r>
    </w:p>
    <w:p w14:paraId="6A060C61" w14:textId="77777777" w:rsidR="00EC2191" w:rsidRPr="00F763CD" w:rsidRDefault="00EC2191" w:rsidP="003D3D8B">
      <w:pPr>
        <w:bidi/>
        <w:jc w:val="both"/>
        <w:rPr>
          <w:rFonts w:ascii="David" w:hAnsi="David" w:cs="David"/>
          <w:sz w:val="28"/>
          <w:szCs w:val="28"/>
        </w:rPr>
      </w:pPr>
      <w:r w:rsidRPr="00F763CD">
        <w:rPr>
          <w:rFonts w:ascii="David" w:hAnsi="David" w:cs="David"/>
          <w:sz w:val="28"/>
          <w:szCs w:val="28"/>
          <w:rtl/>
        </w:rPr>
        <w:t>הרעיון להקמת ה-FTP הוצע לראשונה בשנת 2018. מאז, הונהגו מדיניות מועדפת רבות – כולל קנייה פטורה ממכס ומס הכנסה נמוך לחברות – כדי להפוך את ה-FTP הידידותי לעסקים להתגבש בהדרגה.</w:t>
      </w:r>
    </w:p>
    <w:p w14:paraId="156F83AA" w14:textId="77777777" w:rsidR="00EC2191" w:rsidRPr="00F763CD" w:rsidRDefault="00EC2191" w:rsidP="000A70A8">
      <w:pPr>
        <w:bidi/>
        <w:rPr>
          <w:rFonts w:ascii="David" w:hAnsi="David" w:cs="David"/>
          <w:sz w:val="28"/>
          <w:szCs w:val="28"/>
        </w:rPr>
      </w:pPr>
      <w:r w:rsidRPr="00F763CD">
        <w:rPr>
          <w:rFonts w:ascii="David" w:hAnsi="David" w:cs="David"/>
          <w:sz w:val="28"/>
          <w:szCs w:val="28"/>
          <w:rtl/>
        </w:rPr>
        <w:t xml:space="preserve">החל מיום חמישי, חלקם של מוצרים ללא מכס ב-FTP של </w:t>
      </w:r>
      <w:proofErr w:type="spellStart"/>
      <w:r w:rsidRPr="00F763CD">
        <w:rPr>
          <w:rFonts w:ascii="David" w:hAnsi="David" w:cs="David"/>
          <w:sz w:val="28"/>
          <w:szCs w:val="28"/>
          <w:rtl/>
        </w:rPr>
        <w:t>היינאן</w:t>
      </w:r>
      <w:proofErr w:type="spellEnd"/>
      <w:r w:rsidRPr="00F763CD">
        <w:rPr>
          <w:rFonts w:ascii="David" w:hAnsi="David" w:cs="David"/>
          <w:sz w:val="28"/>
          <w:szCs w:val="28"/>
          <w:rtl/>
        </w:rPr>
        <w:t xml:space="preserve"> יזנק מ-21 אחוזים ל-74 אחוזים, כאשר מספר הפריטים הפטורים ממכס יגדל מכ-1,900 לכ-6,637, ומכסה כמעט את כל ציוד הייצור וחומרי הגלם.</w:t>
      </w:r>
    </w:p>
    <w:p w14:paraId="062E5FA5" w14:textId="075E6F32" w:rsidR="00EC2191" w:rsidRPr="00F763CD" w:rsidRDefault="00EC2191" w:rsidP="003D3D8B">
      <w:pPr>
        <w:bidi/>
        <w:rPr>
          <w:rFonts w:ascii="David" w:hAnsi="David" w:cs="David"/>
          <w:sz w:val="28"/>
          <w:szCs w:val="28"/>
        </w:rPr>
      </w:pPr>
      <w:r w:rsidRPr="00F763CD">
        <w:rPr>
          <w:rFonts w:ascii="David" w:hAnsi="David" w:cs="David"/>
          <w:sz w:val="28"/>
          <w:szCs w:val="28"/>
          <w:rtl/>
        </w:rPr>
        <w:t xml:space="preserve">לאן </w:t>
      </w:r>
      <w:proofErr w:type="spellStart"/>
      <w:r w:rsidRPr="00F763CD">
        <w:rPr>
          <w:rFonts w:ascii="David" w:hAnsi="David" w:cs="David"/>
          <w:sz w:val="28"/>
          <w:szCs w:val="28"/>
          <w:rtl/>
        </w:rPr>
        <w:t>ג'נז'ן</w:t>
      </w:r>
      <w:proofErr w:type="spellEnd"/>
      <w:r w:rsidR="003D3D8B">
        <w:rPr>
          <w:rFonts w:ascii="David" w:hAnsi="David" w:cs="David" w:hint="cs"/>
          <w:sz w:val="28"/>
          <w:szCs w:val="28"/>
          <w:rtl/>
        </w:rPr>
        <w:t xml:space="preserve"> (</w:t>
      </w:r>
      <w:r w:rsidR="003D3D8B" w:rsidRPr="003D3D8B">
        <w:rPr>
          <w:rFonts w:ascii="David" w:hAnsi="David" w:cs="David"/>
          <w:sz w:val="28"/>
          <w:szCs w:val="28"/>
        </w:rPr>
        <w:t>Lan Zhenzhen</w:t>
      </w:r>
      <w:r w:rsidR="003D3D8B">
        <w:rPr>
          <w:rFonts w:ascii="David" w:hAnsi="David" w:cs="David" w:hint="cs"/>
          <w:sz w:val="28"/>
          <w:szCs w:val="28"/>
          <w:rtl/>
        </w:rPr>
        <w:t>)</w:t>
      </w:r>
      <w:r w:rsidRPr="00F763CD">
        <w:rPr>
          <w:rFonts w:ascii="David" w:hAnsi="David" w:cs="David"/>
          <w:sz w:val="28"/>
          <w:szCs w:val="28"/>
          <w:rtl/>
        </w:rPr>
        <w:t xml:space="preserve">, נשיא יחסי ציבור של </w:t>
      </w:r>
      <w:proofErr w:type="spellStart"/>
      <w:r w:rsidRPr="00F763CD">
        <w:rPr>
          <w:rFonts w:ascii="David" w:hAnsi="David" w:cs="David"/>
          <w:sz w:val="28"/>
          <w:szCs w:val="28"/>
          <w:rtl/>
        </w:rPr>
        <w:t>לוריאל</w:t>
      </w:r>
      <w:proofErr w:type="spellEnd"/>
      <w:r w:rsidRPr="00F763CD">
        <w:rPr>
          <w:rFonts w:ascii="David" w:hAnsi="David" w:cs="David"/>
          <w:sz w:val="28"/>
          <w:szCs w:val="28"/>
          <w:rtl/>
        </w:rPr>
        <w:t xml:space="preserve"> צפון אסיה וסין, אופטימי לגבי הצמיחה של החברה לאחר ההשקה ביום חמישי.</w:t>
      </w:r>
    </w:p>
    <w:p w14:paraId="0C2454AA" w14:textId="7A8BD7C4" w:rsidR="00EC2191" w:rsidRPr="00F763CD" w:rsidRDefault="00EC2191" w:rsidP="00BC6442">
      <w:pPr>
        <w:bidi/>
        <w:rPr>
          <w:rFonts w:ascii="David" w:hAnsi="David" w:cs="David"/>
          <w:sz w:val="28"/>
          <w:szCs w:val="28"/>
        </w:rPr>
      </w:pPr>
      <w:r w:rsidRPr="00F763CD">
        <w:rPr>
          <w:rFonts w:ascii="David" w:hAnsi="David" w:cs="David"/>
          <w:sz w:val="28"/>
          <w:szCs w:val="28"/>
          <w:rtl/>
        </w:rPr>
        <w:t xml:space="preserve">"כאזור הפיילוט הגדול ביותר לסחר חופשי בסין, </w:t>
      </w:r>
      <w:proofErr w:type="spellStart"/>
      <w:r w:rsidRPr="00F763CD">
        <w:rPr>
          <w:rFonts w:ascii="David" w:hAnsi="David" w:cs="David"/>
          <w:sz w:val="28"/>
          <w:szCs w:val="28"/>
          <w:rtl/>
        </w:rPr>
        <w:t>Hainan</w:t>
      </w:r>
      <w:proofErr w:type="spellEnd"/>
      <w:r w:rsidRPr="00F763CD">
        <w:rPr>
          <w:rFonts w:ascii="David" w:hAnsi="David" w:cs="David"/>
          <w:sz w:val="28"/>
          <w:szCs w:val="28"/>
          <w:rtl/>
        </w:rPr>
        <w:t xml:space="preserve"> FTP מאכל</w:t>
      </w:r>
      <w:r w:rsidR="003D3D8B">
        <w:rPr>
          <w:rFonts w:ascii="David" w:hAnsi="David" w:cs="David" w:hint="cs"/>
          <w:sz w:val="28"/>
          <w:szCs w:val="28"/>
          <w:rtl/>
        </w:rPr>
        <w:t>ס</w:t>
      </w:r>
      <w:r w:rsidRPr="00F763CD">
        <w:rPr>
          <w:rFonts w:ascii="David" w:hAnsi="David" w:cs="David"/>
          <w:sz w:val="28"/>
          <w:szCs w:val="28"/>
          <w:rtl/>
        </w:rPr>
        <w:t>ת את החנות הגדולה ביותר בעולם הפטורה ממכס והיא יעד קניות עולמי מרכזי"</w:t>
      </w:r>
      <w:r w:rsidR="003D3D8B">
        <w:rPr>
          <w:rFonts w:ascii="David" w:hAnsi="David" w:cs="David" w:hint="cs"/>
          <w:sz w:val="28"/>
          <w:szCs w:val="28"/>
          <w:rtl/>
        </w:rPr>
        <w:t>,</w:t>
      </w:r>
      <w:r w:rsidRPr="00F763CD">
        <w:rPr>
          <w:rFonts w:ascii="David" w:hAnsi="David" w:cs="David"/>
          <w:sz w:val="28"/>
          <w:szCs w:val="28"/>
          <w:rtl/>
        </w:rPr>
        <w:t xml:space="preserve"> אמר לאן. "בעתיד, </w:t>
      </w:r>
      <w:proofErr w:type="spellStart"/>
      <w:r w:rsidRPr="00F763CD">
        <w:rPr>
          <w:rFonts w:ascii="David" w:hAnsi="David" w:cs="David"/>
          <w:sz w:val="28"/>
          <w:szCs w:val="28"/>
          <w:rtl/>
        </w:rPr>
        <w:t>לוריאל</w:t>
      </w:r>
      <w:proofErr w:type="spellEnd"/>
      <w:r w:rsidRPr="00F763CD">
        <w:rPr>
          <w:rFonts w:ascii="David" w:hAnsi="David" w:cs="David"/>
          <w:sz w:val="28"/>
          <w:szCs w:val="28"/>
          <w:rtl/>
        </w:rPr>
        <w:t xml:space="preserve"> תמשיך להשקיע </w:t>
      </w:r>
      <w:proofErr w:type="spellStart"/>
      <w:r w:rsidRPr="00F763CD">
        <w:rPr>
          <w:rFonts w:ascii="David" w:hAnsi="David" w:cs="David"/>
          <w:sz w:val="28"/>
          <w:szCs w:val="28"/>
          <w:rtl/>
        </w:rPr>
        <w:t>בהיינאן</w:t>
      </w:r>
      <w:proofErr w:type="spellEnd"/>
      <w:r w:rsidRPr="00F763CD">
        <w:rPr>
          <w:rFonts w:ascii="David" w:hAnsi="David" w:cs="David"/>
          <w:sz w:val="28"/>
          <w:szCs w:val="28"/>
          <w:rtl/>
        </w:rPr>
        <w:t xml:space="preserve"> כדי לשרת טוב יותר את הצרכנים הגלובליים</w:t>
      </w:r>
      <w:r w:rsidR="003D3D8B">
        <w:rPr>
          <w:rFonts w:ascii="David" w:hAnsi="David" w:cs="David" w:hint="cs"/>
          <w:sz w:val="28"/>
          <w:szCs w:val="28"/>
          <w:rtl/>
        </w:rPr>
        <w:t>".</w:t>
      </w:r>
    </w:p>
    <w:p w14:paraId="1F9CABFE" w14:textId="77777777" w:rsidR="00EC2191" w:rsidRPr="00F763CD" w:rsidRDefault="00EC2191" w:rsidP="003D3D8B">
      <w:pPr>
        <w:bidi/>
        <w:jc w:val="both"/>
        <w:rPr>
          <w:rFonts w:ascii="David" w:hAnsi="David" w:cs="David"/>
          <w:sz w:val="28"/>
          <w:szCs w:val="28"/>
        </w:rPr>
      </w:pPr>
      <w:r w:rsidRPr="00F763CD">
        <w:rPr>
          <w:rFonts w:ascii="David" w:hAnsi="David" w:cs="David"/>
          <w:sz w:val="28"/>
          <w:szCs w:val="28"/>
          <w:rtl/>
        </w:rPr>
        <w:t xml:space="preserve">הקונגלומרט התאילנדי </w:t>
      </w:r>
      <w:proofErr w:type="spellStart"/>
      <w:r w:rsidRPr="00F763CD">
        <w:rPr>
          <w:rFonts w:ascii="David" w:hAnsi="David" w:cs="David"/>
          <w:sz w:val="28"/>
          <w:szCs w:val="28"/>
          <w:rtl/>
        </w:rPr>
        <w:t>Charoen</w:t>
      </w:r>
      <w:proofErr w:type="spellEnd"/>
      <w:r w:rsidRPr="00F763CD">
        <w:rPr>
          <w:rFonts w:ascii="David" w:hAnsi="David" w:cs="David"/>
          <w:sz w:val="28"/>
          <w:szCs w:val="28"/>
          <w:rtl/>
        </w:rPr>
        <w:t xml:space="preserve"> </w:t>
      </w:r>
      <w:proofErr w:type="spellStart"/>
      <w:r w:rsidRPr="00F763CD">
        <w:rPr>
          <w:rFonts w:ascii="David" w:hAnsi="David" w:cs="David"/>
          <w:sz w:val="28"/>
          <w:szCs w:val="28"/>
          <w:rtl/>
        </w:rPr>
        <w:t>Pokphand</w:t>
      </w:r>
      <w:proofErr w:type="spellEnd"/>
      <w:r w:rsidRPr="00F763CD">
        <w:rPr>
          <w:rFonts w:ascii="David" w:hAnsi="David" w:cs="David"/>
          <w:sz w:val="28"/>
          <w:szCs w:val="28"/>
          <w:rtl/>
        </w:rPr>
        <w:t xml:space="preserve"> (CP) Group גם הוא להוט לנצל את ההזדמנויות להתרחבות נוספת.</w:t>
      </w:r>
    </w:p>
    <w:p w14:paraId="2DC9AD9E" w14:textId="4315900E" w:rsidR="00EC2191" w:rsidRPr="00F763CD" w:rsidRDefault="00EC2191" w:rsidP="003D3D8B">
      <w:pPr>
        <w:bidi/>
        <w:jc w:val="both"/>
        <w:rPr>
          <w:rFonts w:ascii="David" w:hAnsi="David" w:cs="David"/>
          <w:sz w:val="28"/>
          <w:szCs w:val="28"/>
        </w:rPr>
      </w:pPr>
      <w:r w:rsidRPr="00F763CD">
        <w:rPr>
          <w:rFonts w:ascii="David" w:hAnsi="David" w:cs="David"/>
          <w:sz w:val="28"/>
          <w:szCs w:val="28"/>
          <w:rtl/>
        </w:rPr>
        <w:t xml:space="preserve">שואה </w:t>
      </w:r>
      <w:proofErr w:type="spellStart"/>
      <w:r w:rsidRPr="00F763CD">
        <w:rPr>
          <w:rFonts w:ascii="David" w:hAnsi="David" w:cs="David"/>
          <w:sz w:val="28"/>
          <w:szCs w:val="28"/>
          <w:rtl/>
        </w:rPr>
        <w:t>זנגיי</w:t>
      </w:r>
      <w:proofErr w:type="spellEnd"/>
      <w:r>
        <w:rPr>
          <w:rFonts w:ascii="David" w:hAnsi="David" w:cs="David" w:hint="cs"/>
          <w:sz w:val="28"/>
          <w:szCs w:val="28"/>
          <w:rtl/>
        </w:rPr>
        <w:t xml:space="preserve"> (</w:t>
      </w:r>
      <w:r w:rsidRPr="00F763CD">
        <w:rPr>
          <w:rFonts w:ascii="David" w:hAnsi="David" w:cs="David"/>
          <w:sz w:val="28"/>
          <w:szCs w:val="28"/>
        </w:rPr>
        <w:t xml:space="preserve">Xue </w:t>
      </w:r>
      <w:proofErr w:type="spellStart"/>
      <w:r w:rsidRPr="00F763CD">
        <w:rPr>
          <w:rFonts w:ascii="David" w:hAnsi="David" w:cs="David"/>
          <w:sz w:val="28"/>
          <w:szCs w:val="28"/>
        </w:rPr>
        <w:t>Zengyi</w:t>
      </w:r>
      <w:proofErr w:type="spellEnd"/>
      <w:r>
        <w:rPr>
          <w:rFonts w:ascii="David" w:hAnsi="David" w:cs="David" w:hint="cs"/>
          <w:sz w:val="28"/>
          <w:szCs w:val="28"/>
          <w:rtl/>
        </w:rPr>
        <w:t>)</w:t>
      </w:r>
      <w:r w:rsidRPr="00F763CD">
        <w:rPr>
          <w:rFonts w:ascii="David" w:hAnsi="David" w:cs="David"/>
          <w:sz w:val="28"/>
          <w:szCs w:val="28"/>
          <w:rtl/>
        </w:rPr>
        <w:t xml:space="preserve">, מנהל בכיר בסין מקבוצת CP, אמר כי עסקי הקפה של הקבוצה ייהנו ממדיניות </w:t>
      </w:r>
      <w:r w:rsidR="003D3D8B">
        <w:rPr>
          <w:rFonts w:ascii="David" w:hAnsi="David" w:cs="David" w:hint="cs"/>
          <w:sz w:val="28"/>
          <w:szCs w:val="28"/>
          <w:rtl/>
        </w:rPr>
        <w:t>הללו מכסים</w:t>
      </w:r>
      <w:r w:rsidRPr="00F763CD">
        <w:rPr>
          <w:rFonts w:ascii="David" w:hAnsi="David" w:cs="David"/>
          <w:sz w:val="28"/>
          <w:szCs w:val="28"/>
          <w:rtl/>
        </w:rPr>
        <w:t xml:space="preserve"> של ה-FTP על חומרי גלם וחומרי עזר, מה שיפחית את עלויות הייבוא ב-8 אחוזים במכס וב-13 אחוזים במס ערך מוסף על פולי קפה ירוקים.</w:t>
      </w:r>
    </w:p>
    <w:p w14:paraId="727E37B8" w14:textId="1AB6FB18" w:rsidR="00EC2191" w:rsidRPr="00F763CD" w:rsidRDefault="00EC2191" w:rsidP="00D9567A">
      <w:pPr>
        <w:bidi/>
        <w:rPr>
          <w:rFonts w:ascii="David" w:hAnsi="David" w:cs="David"/>
          <w:sz w:val="28"/>
          <w:szCs w:val="28"/>
        </w:rPr>
      </w:pPr>
      <w:r w:rsidRPr="00F763CD">
        <w:rPr>
          <w:rFonts w:ascii="David" w:hAnsi="David" w:cs="David"/>
          <w:sz w:val="28"/>
          <w:szCs w:val="28"/>
          <w:rtl/>
        </w:rPr>
        <w:t>שוא</w:t>
      </w:r>
      <w:r>
        <w:rPr>
          <w:rFonts w:ascii="David" w:hAnsi="David" w:cs="David" w:hint="cs"/>
          <w:sz w:val="28"/>
          <w:szCs w:val="28"/>
          <w:rtl/>
        </w:rPr>
        <w:t>ה</w:t>
      </w:r>
      <w:r w:rsidRPr="00F763CD">
        <w:rPr>
          <w:rFonts w:ascii="David" w:hAnsi="David" w:cs="David"/>
          <w:sz w:val="28"/>
          <w:szCs w:val="28"/>
          <w:rtl/>
        </w:rPr>
        <w:t xml:space="preserve"> אמר כי פולי קפה מיובאים מחו"ל יכולים להיכנס לסין היבשתית ללא מכס אם הם מעובדים </w:t>
      </w:r>
      <w:proofErr w:type="spellStart"/>
      <w:r w:rsidRPr="00F763CD">
        <w:rPr>
          <w:rFonts w:ascii="David" w:hAnsi="David" w:cs="David"/>
          <w:sz w:val="28"/>
          <w:szCs w:val="28"/>
          <w:rtl/>
        </w:rPr>
        <w:t>בהיינאן</w:t>
      </w:r>
      <w:proofErr w:type="spellEnd"/>
      <w:r w:rsidRPr="00F763CD">
        <w:rPr>
          <w:rFonts w:ascii="David" w:hAnsi="David" w:cs="David"/>
          <w:sz w:val="28"/>
          <w:szCs w:val="28"/>
          <w:rtl/>
        </w:rPr>
        <w:t xml:space="preserve"> עם ערך מוסף של לפחות 30 אחוזים.</w:t>
      </w:r>
    </w:p>
    <w:p w14:paraId="3E7AA994" w14:textId="77777777" w:rsidR="003D3D8B" w:rsidRPr="00F763CD" w:rsidRDefault="003D3D8B" w:rsidP="006A344A">
      <w:pPr>
        <w:bidi/>
        <w:rPr>
          <w:rFonts w:ascii="David" w:hAnsi="David" w:cs="David"/>
          <w:sz w:val="28"/>
          <w:szCs w:val="28"/>
        </w:rPr>
      </w:pPr>
      <w:r w:rsidRPr="00F763CD">
        <w:rPr>
          <w:rFonts w:ascii="David" w:hAnsi="David" w:cs="David"/>
          <w:b/>
          <w:bCs/>
          <w:sz w:val="28"/>
          <w:szCs w:val="28"/>
          <w:rtl/>
        </w:rPr>
        <w:t>גישור בין סין לשווקים גלובליים</w:t>
      </w:r>
    </w:p>
    <w:p w14:paraId="3FA66D20" w14:textId="77777777" w:rsidR="003D3D8B" w:rsidRPr="00F763CD" w:rsidRDefault="003D3D8B" w:rsidP="003D3D8B">
      <w:pPr>
        <w:bidi/>
        <w:jc w:val="both"/>
        <w:rPr>
          <w:rFonts w:ascii="David" w:hAnsi="David" w:cs="David"/>
          <w:sz w:val="28"/>
          <w:szCs w:val="28"/>
        </w:rPr>
      </w:pPr>
      <w:r w:rsidRPr="00F763CD">
        <w:rPr>
          <w:rFonts w:ascii="David" w:hAnsi="David" w:cs="David"/>
          <w:sz w:val="28"/>
          <w:szCs w:val="28"/>
          <w:rtl/>
        </w:rPr>
        <w:lastRenderedPageBreak/>
        <w:t>סף ה-30 אחוזים הוא מדיניות מרכזית נוספת שהנהיג ה-FTP בשנים האחרונות, ומאפשרת לחברות לרכוש חומרי גלם ברחבי העולם, להוסיף ערך מקומי ולמכור מוצרים מוגמרים לשוק היבשתית ללא מכס.</w:t>
      </w:r>
    </w:p>
    <w:p w14:paraId="2BC20BD5" w14:textId="77777777" w:rsidR="003D3D8B" w:rsidRPr="00F763CD" w:rsidRDefault="003D3D8B" w:rsidP="003D3D8B">
      <w:pPr>
        <w:bidi/>
        <w:jc w:val="both"/>
        <w:rPr>
          <w:rFonts w:ascii="David" w:hAnsi="David" w:cs="David"/>
          <w:sz w:val="28"/>
          <w:szCs w:val="28"/>
        </w:rPr>
      </w:pPr>
      <w:proofErr w:type="spellStart"/>
      <w:r w:rsidRPr="00F763CD">
        <w:rPr>
          <w:rFonts w:ascii="David" w:hAnsi="David" w:cs="David"/>
          <w:sz w:val="28"/>
          <w:szCs w:val="28"/>
          <w:rtl/>
        </w:rPr>
        <w:t>Hainan</w:t>
      </w:r>
      <w:proofErr w:type="spellEnd"/>
      <w:r w:rsidRPr="00F763CD">
        <w:rPr>
          <w:rFonts w:ascii="David" w:hAnsi="David" w:cs="David"/>
          <w:sz w:val="28"/>
          <w:szCs w:val="28"/>
          <w:rtl/>
        </w:rPr>
        <w:t xml:space="preserve"> </w:t>
      </w:r>
      <w:proofErr w:type="spellStart"/>
      <w:r w:rsidRPr="00F763CD">
        <w:rPr>
          <w:rFonts w:ascii="David" w:hAnsi="David" w:cs="David"/>
          <w:sz w:val="28"/>
          <w:szCs w:val="28"/>
          <w:rtl/>
        </w:rPr>
        <w:t>Weili</w:t>
      </w:r>
      <w:proofErr w:type="spellEnd"/>
      <w:r w:rsidRPr="00F763CD">
        <w:rPr>
          <w:rFonts w:ascii="David" w:hAnsi="David" w:cs="David"/>
          <w:sz w:val="28"/>
          <w:szCs w:val="28"/>
          <w:rtl/>
        </w:rPr>
        <w:t xml:space="preserve"> </w:t>
      </w:r>
      <w:proofErr w:type="spellStart"/>
      <w:r w:rsidRPr="00F763CD">
        <w:rPr>
          <w:rFonts w:ascii="David" w:hAnsi="David" w:cs="David"/>
          <w:sz w:val="28"/>
          <w:szCs w:val="28"/>
          <w:rtl/>
        </w:rPr>
        <w:t>Medical</w:t>
      </w:r>
      <w:proofErr w:type="spellEnd"/>
      <w:r w:rsidRPr="00F763CD">
        <w:rPr>
          <w:rFonts w:ascii="David" w:hAnsi="David" w:cs="David"/>
          <w:sz w:val="28"/>
          <w:szCs w:val="28"/>
          <w:rtl/>
        </w:rPr>
        <w:t xml:space="preserve"> </w:t>
      </w:r>
      <w:proofErr w:type="spellStart"/>
      <w:r w:rsidRPr="00F763CD">
        <w:rPr>
          <w:rFonts w:ascii="David" w:hAnsi="David" w:cs="David"/>
          <w:sz w:val="28"/>
          <w:szCs w:val="28"/>
          <w:rtl/>
        </w:rPr>
        <w:t>Technology</w:t>
      </w:r>
      <w:proofErr w:type="spellEnd"/>
      <w:r w:rsidRPr="00F763CD">
        <w:rPr>
          <w:rFonts w:ascii="David" w:hAnsi="David" w:cs="David"/>
          <w:sz w:val="28"/>
          <w:szCs w:val="28"/>
          <w:rtl/>
        </w:rPr>
        <w:t xml:space="preserve">, ספקית </w:t>
      </w:r>
      <w:proofErr w:type="spellStart"/>
      <w:r w:rsidRPr="00F763CD">
        <w:rPr>
          <w:rFonts w:ascii="David" w:hAnsi="David" w:cs="David"/>
          <w:sz w:val="28"/>
          <w:szCs w:val="28"/>
          <w:rtl/>
        </w:rPr>
        <w:t>קטטרים</w:t>
      </w:r>
      <w:proofErr w:type="spellEnd"/>
      <w:r w:rsidRPr="00F763CD">
        <w:rPr>
          <w:rFonts w:ascii="David" w:hAnsi="David" w:cs="David"/>
          <w:sz w:val="28"/>
          <w:szCs w:val="28"/>
          <w:rtl/>
        </w:rPr>
        <w:t xml:space="preserve"> עולמית מרכזית, חוותה הפחתות מכס מאז שהפכה לפיילוט הראשון של </w:t>
      </w:r>
      <w:proofErr w:type="spellStart"/>
      <w:r w:rsidRPr="00F763CD">
        <w:rPr>
          <w:rFonts w:ascii="David" w:hAnsi="David" w:cs="David"/>
          <w:sz w:val="28"/>
          <w:szCs w:val="28"/>
          <w:rtl/>
        </w:rPr>
        <w:t>Hainan</w:t>
      </w:r>
      <w:proofErr w:type="spellEnd"/>
      <w:r w:rsidRPr="00F763CD">
        <w:rPr>
          <w:rFonts w:ascii="David" w:hAnsi="David" w:cs="David"/>
          <w:sz w:val="28"/>
          <w:szCs w:val="28"/>
          <w:rtl/>
        </w:rPr>
        <w:t xml:space="preserve"> לעיבוד מכשירים רפואיים ותפעול ערך מוסף בתחילת 2023, ולפני כן רכשה את רוב חומרי הגלם מדרום מזרח אסיה.</w:t>
      </w:r>
    </w:p>
    <w:p w14:paraId="6CB34B45" w14:textId="2D443FA1" w:rsidR="003D3D8B" w:rsidRPr="00F763CD" w:rsidRDefault="003D3D8B" w:rsidP="003D3D8B">
      <w:pPr>
        <w:bidi/>
        <w:jc w:val="both"/>
        <w:rPr>
          <w:rFonts w:ascii="David" w:hAnsi="David" w:cs="David"/>
          <w:sz w:val="28"/>
          <w:szCs w:val="28"/>
        </w:rPr>
      </w:pPr>
      <w:r w:rsidRPr="00F763CD">
        <w:rPr>
          <w:rFonts w:ascii="David" w:hAnsi="David" w:cs="David"/>
          <w:sz w:val="28"/>
          <w:szCs w:val="28"/>
          <w:rtl/>
        </w:rPr>
        <w:t xml:space="preserve">הוא </w:t>
      </w:r>
      <w:proofErr w:type="spellStart"/>
      <w:r w:rsidRPr="00F763CD">
        <w:rPr>
          <w:rFonts w:ascii="David" w:hAnsi="David" w:cs="David"/>
          <w:sz w:val="28"/>
          <w:szCs w:val="28"/>
          <w:rtl/>
        </w:rPr>
        <w:t>יונגשן</w:t>
      </w:r>
      <w:proofErr w:type="spellEnd"/>
      <w:r>
        <w:rPr>
          <w:rFonts w:ascii="David" w:hAnsi="David" w:cs="David" w:hint="cs"/>
          <w:sz w:val="28"/>
          <w:szCs w:val="28"/>
          <w:rtl/>
        </w:rPr>
        <w:t xml:space="preserve"> (</w:t>
      </w:r>
      <w:r w:rsidRPr="00F763CD">
        <w:rPr>
          <w:rFonts w:ascii="David" w:hAnsi="David" w:cs="David"/>
          <w:sz w:val="28"/>
          <w:szCs w:val="28"/>
        </w:rPr>
        <w:t xml:space="preserve">He </w:t>
      </w:r>
      <w:proofErr w:type="spellStart"/>
      <w:r w:rsidRPr="00F763CD">
        <w:rPr>
          <w:rFonts w:ascii="David" w:hAnsi="David" w:cs="David"/>
          <w:sz w:val="28"/>
          <w:szCs w:val="28"/>
        </w:rPr>
        <w:t>Yongshen</w:t>
      </w:r>
      <w:proofErr w:type="spellEnd"/>
      <w:r>
        <w:rPr>
          <w:rFonts w:ascii="David" w:hAnsi="David" w:cs="David" w:hint="cs"/>
          <w:sz w:val="28"/>
          <w:szCs w:val="28"/>
          <w:rtl/>
        </w:rPr>
        <w:t>)</w:t>
      </w:r>
      <w:r w:rsidRPr="00F763CD">
        <w:rPr>
          <w:rFonts w:ascii="David" w:hAnsi="David" w:cs="David"/>
          <w:sz w:val="28"/>
          <w:szCs w:val="28"/>
          <w:rtl/>
        </w:rPr>
        <w:t>, ראש החברה, אמר כי חסכו מעל 4 מיליון יואן (כ-567,920 דולר) במכסים מאז 2023 על ידי מכירת מוצרים בעלי ערך מוסף לשוק היבשתי. עם הפחתות עלויות אלו, החברה תוכל להשקיע יותר במחקר ופיתוח ובהרחבת השוק, הוסיף.</w:t>
      </w:r>
    </w:p>
    <w:p w14:paraId="3737852D" w14:textId="77777777" w:rsidR="003D3D8B" w:rsidRPr="00F763CD" w:rsidRDefault="003D3D8B" w:rsidP="003D3D8B">
      <w:pPr>
        <w:bidi/>
        <w:jc w:val="both"/>
        <w:rPr>
          <w:rFonts w:ascii="David" w:hAnsi="David" w:cs="David"/>
          <w:sz w:val="28"/>
          <w:szCs w:val="28"/>
        </w:rPr>
      </w:pPr>
      <w:r w:rsidRPr="00F763CD">
        <w:rPr>
          <w:rFonts w:ascii="David" w:hAnsi="David" w:cs="David"/>
          <w:sz w:val="28"/>
          <w:szCs w:val="28"/>
          <w:rtl/>
        </w:rPr>
        <w:t xml:space="preserve">החברה שלו אינה היחידה שנהנית מהשינויים, שכן מדיניות מועדפת משכה מספר הולך וגדל של משקיעים </w:t>
      </w:r>
      <w:proofErr w:type="spellStart"/>
      <w:r w:rsidRPr="00F763CD">
        <w:rPr>
          <w:rFonts w:ascii="David" w:hAnsi="David" w:cs="David"/>
          <w:sz w:val="28"/>
          <w:szCs w:val="28"/>
          <w:rtl/>
        </w:rPr>
        <w:t>להיינאן</w:t>
      </w:r>
      <w:proofErr w:type="spellEnd"/>
      <w:r w:rsidRPr="00F763CD">
        <w:rPr>
          <w:rFonts w:ascii="David" w:hAnsi="David" w:cs="David"/>
          <w:sz w:val="28"/>
          <w:szCs w:val="28"/>
          <w:rtl/>
        </w:rPr>
        <w:t xml:space="preserve">. בחמש השנים האחרונות, ההשקעה הזרה הישירה </w:t>
      </w:r>
      <w:proofErr w:type="spellStart"/>
      <w:r w:rsidRPr="00F763CD">
        <w:rPr>
          <w:rFonts w:ascii="David" w:hAnsi="David" w:cs="David"/>
          <w:sz w:val="28"/>
          <w:szCs w:val="28"/>
          <w:rtl/>
        </w:rPr>
        <w:t>בהיינאן</w:t>
      </w:r>
      <w:proofErr w:type="spellEnd"/>
      <w:r w:rsidRPr="00F763CD">
        <w:rPr>
          <w:rFonts w:ascii="David" w:hAnsi="David" w:cs="David"/>
          <w:sz w:val="28"/>
          <w:szCs w:val="28"/>
          <w:rtl/>
        </w:rPr>
        <w:t xml:space="preserve"> הגיעה ל-9.78 מיליארד דולר, וצמיחה שנתית של 97 אחוזים, עם השקעות מ-176 מדינות ואזורים.</w:t>
      </w:r>
    </w:p>
    <w:p w14:paraId="2CE546C1" w14:textId="0E6B9CE6" w:rsidR="003D3D8B" w:rsidRPr="00F763CD" w:rsidRDefault="003D3D8B" w:rsidP="003D3D8B">
      <w:pPr>
        <w:bidi/>
        <w:jc w:val="both"/>
        <w:rPr>
          <w:rFonts w:ascii="David" w:hAnsi="David" w:cs="David"/>
          <w:sz w:val="28"/>
          <w:szCs w:val="28"/>
        </w:rPr>
      </w:pPr>
      <w:r w:rsidRPr="00F763CD">
        <w:rPr>
          <w:rFonts w:ascii="David" w:hAnsi="David" w:cs="David"/>
          <w:sz w:val="28"/>
          <w:szCs w:val="28"/>
          <w:rtl/>
        </w:rPr>
        <w:t xml:space="preserve">פנג </w:t>
      </w:r>
      <w:proofErr w:type="spellStart"/>
      <w:r w:rsidRPr="00F763CD">
        <w:rPr>
          <w:rFonts w:ascii="David" w:hAnsi="David" w:cs="David"/>
          <w:sz w:val="28"/>
          <w:szCs w:val="28"/>
          <w:rtl/>
        </w:rPr>
        <w:t>פיי</w:t>
      </w:r>
      <w:proofErr w:type="spellEnd"/>
      <w:r>
        <w:rPr>
          <w:rFonts w:ascii="David" w:hAnsi="David" w:cs="David" w:hint="cs"/>
          <w:sz w:val="28"/>
          <w:szCs w:val="28"/>
          <w:rtl/>
        </w:rPr>
        <w:t xml:space="preserve"> (</w:t>
      </w:r>
      <w:r w:rsidRPr="00F763CD">
        <w:rPr>
          <w:rFonts w:ascii="David" w:hAnsi="David" w:cs="David"/>
          <w:sz w:val="28"/>
          <w:szCs w:val="28"/>
        </w:rPr>
        <w:t>Feng Fei</w:t>
      </w:r>
      <w:r>
        <w:rPr>
          <w:rFonts w:ascii="David" w:hAnsi="David" w:cs="David" w:hint="cs"/>
          <w:sz w:val="28"/>
          <w:szCs w:val="28"/>
          <w:rtl/>
        </w:rPr>
        <w:t>)</w:t>
      </w:r>
      <w:r w:rsidRPr="00F763CD">
        <w:rPr>
          <w:rFonts w:ascii="David" w:hAnsi="David" w:cs="David"/>
          <w:sz w:val="28"/>
          <w:szCs w:val="28"/>
          <w:rtl/>
        </w:rPr>
        <w:t xml:space="preserve">, מזכיר הוועדה המחוזית של המפלגה הקומוניסטית של סין </w:t>
      </w:r>
      <w:proofErr w:type="spellStart"/>
      <w:r w:rsidRPr="00F763CD">
        <w:rPr>
          <w:rFonts w:ascii="David" w:hAnsi="David" w:cs="David"/>
          <w:sz w:val="28"/>
          <w:szCs w:val="28"/>
          <w:rtl/>
        </w:rPr>
        <w:t>בהיינאן</w:t>
      </w:r>
      <w:proofErr w:type="spellEnd"/>
      <w:r w:rsidRPr="00F763CD">
        <w:rPr>
          <w:rFonts w:ascii="David" w:hAnsi="David" w:cs="David"/>
          <w:sz w:val="28"/>
          <w:szCs w:val="28"/>
          <w:rtl/>
        </w:rPr>
        <w:t>, הדגיש את מעמדה הייחודי של מחוז האי בקישור השוק המקומי העצום של 1.4 מיליארד תושבים לשוק דרום-מזרח אסיה עם כמעט 700 מיליון תושבים.</w:t>
      </w:r>
    </w:p>
    <w:p w14:paraId="70739D41" w14:textId="2E8E5FAF" w:rsidR="003D3D8B" w:rsidRPr="00F763CD" w:rsidRDefault="003D3D8B" w:rsidP="003D3D8B">
      <w:pPr>
        <w:bidi/>
        <w:jc w:val="both"/>
        <w:rPr>
          <w:rFonts w:ascii="David" w:hAnsi="David" w:cs="David"/>
          <w:sz w:val="28"/>
          <w:szCs w:val="28"/>
        </w:rPr>
      </w:pPr>
      <w:r w:rsidRPr="00F763CD">
        <w:rPr>
          <w:rFonts w:ascii="David" w:hAnsi="David" w:cs="David"/>
          <w:sz w:val="28"/>
          <w:szCs w:val="28"/>
          <w:rtl/>
        </w:rPr>
        <w:t xml:space="preserve">בהמשך לפנג, </w:t>
      </w:r>
      <w:proofErr w:type="spellStart"/>
      <w:r w:rsidRPr="00F763CD">
        <w:rPr>
          <w:rFonts w:ascii="David" w:hAnsi="David" w:cs="David"/>
          <w:sz w:val="28"/>
          <w:szCs w:val="28"/>
          <w:rtl/>
        </w:rPr>
        <w:t>הואנג</w:t>
      </w:r>
      <w:proofErr w:type="spellEnd"/>
      <w:r w:rsidRPr="00F763CD">
        <w:rPr>
          <w:rFonts w:ascii="David" w:hAnsi="David" w:cs="David"/>
          <w:sz w:val="28"/>
          <w:szCs w:val="28"/>
          <w:rtl/>
        </w:rPr>
        <w:t xml:space="preserve"> </w:t>
      </w:r>
      <w:proofErr w:type="spellStart"/>
      <w:r w:rsidRPr="00F763CD">
        <w:rPr>
          <w:rFonts w:ascii="David" w:hAnsi="David" w:cs="David"/>
          <w:sz w:val="28"/>
          <w:szCs w:val="28"/>
          <w:rtl/>
        </w:rPr>
        <w:t>האנקואן</w:t>
      </w:r>
      <w:proofErr w:type="spellEnd"/>
      <w:r>
        <w:rPr>
          <w:rFonts w:ascii="David" w:hAnsi="David" w:cs="David" w:hint="cs"/>
          <w:sz w:val="28"/>
          <w:szCs w:val="28"/>
          <w:rtl/>
        </w:rPr>
        <w:t xml:space="preserve"> (</w:t>
      </w:r>
      <w:r w:rsidRPr="00F763CD">
        <w:rPr>
          <w:rFonts w:ascii="David" w:hAnsi="David" w:cs="David"/>
          <w:sz w:val="28"/>
          <w:szCs w:val="28"/>
        </w:rPr>
        <w:t xml:space="preserve">Huang </w:t>
      </w:r>
      <w:proofErr w:type="spellStart"/>
      <w:r w:rsidRPr="00F763CD">
        <w:rPr>
          <w:rFonts w:ascii="David" w:hAnsi="David" w:cs="David"/>
          <w:sz w:val="28"/>
          <w:szCs w:val="28"/>
        </w:rPr>
        <w:t>Hanquan</w:t>
      </w:r>
      <w:proofErr w:type="spellEnd"/>
      <w:r>
        <w:rPr>
          <w:rFonts w:ascii="David" w:hAnsi="David" w:cs="David" w:hint="cs"/>
          <w:sz w:val="28"/>
          <w:szCs w:val="28"/>
          <w:rtl/>
        </w:rPr>
        <w:t>)</w:t>
      </w:r>
      <w:r w:rsidRPr="00F763CD">
        <w:rPr>
          <w:rFonts w:ascii="David" w:hAnsi="David" w:cs="David"/>
          <w:sz w:val="28"/>
          <w:szCs w:val="28"/>
          <w:rtl/>
        </w:rPr>
        <w:t xml:space="preserve">, ראש האקדמיה הסינית למחקר מקרו-כלכלי תחת ועדת הפיתוח והרפורמה הלאומית, אמר כי מדיניות ה-FTP של </w:t>
      </w:r>
      <w:proofErr w:type="spellStart"/>
      <w:r w:rsidRPr="00F763CD">
        <w:rPr>
          <w:rFonts w:ascii="David" w:hAnsi="David" w:cs="David"/>
          <w:sz w:val="28"/>
          <w:szCs w:val="28"/>
          <w:rtl/>
        </w:rPr>
        <w:t>היינאן</w:t>
      </w:r>
      <w:proofErr w:type="spellEnd"/>
      <w:r w:rsidRPr="00F763CD">
        <w:rPr>
          <w:rFonts w:ascii="David" w:hAnsi="David" w:cs="David"/>
          <w:sz w:val="28"/>
          <w:szCs w:val="28"/>
          <w:rtl/>
        </w:rPr>
        <w:t xml:space="preserve"> מסייעת ליצור נתיב סחר מחומרי גלם בדרום-מזרח אסיה דרך עיבוד </w:t>
      </w:r>
      <w:proofErr w:type="spellStart"/>
      <w:r w:rsidRPr="00F763CD">
        <w:rPr>
          <w:rFonts w:ascii="David" w:hAnsi="David" w:cs="David"/>
          <w:sz w:val="28"/>
          <w:szCs w:val="28"/>
          <w:rtl/>
        </w:rPr>
        <w:t>בהיינאן</w:t>
      </w:r>
      <w:proofErr w:type="spellEnd"/>
      <w:r w:rsidRPr="00F763CD">
        <w:rPr>
          <w:rFonts w:ascii="David" w:hAnsi="David" w:cs="David"/>
          <w:sz w:val="28"/>
          <w:szCs w:val="28"/>
          <w:rtl/>
        </w:rPr>
        <w:t xml:space="preserve"> ועד להפצה יבשתית, וממקמת את האי כמרכז המקשר בין שווקים מקומיים ובינלאומיים.</w:t>
      </w:r>
    </w:p>
    <w:p w14:paraId="646317E6" w14:textId="77777777" w:rsidR="003D3D8B" w:rsidRPr="00F763CD" w:rsidRDefault="003D3D8B" w:rsidP="003D3D8B">
      <w:pPr>
        <w:bidi/>
        <w:jc w:val="both"/>
        <w:rPr>
          <w:rFonts w:ascii="David" w:hAnsi="David" w:cs="David"/>
          <w:sz w:val="28"/>
          <w:szCs w:val="28"/>
        </w:rPr>
      </w:pPr>
      <w:r w:rsidRPr="00F763CD">
        <w:rPr>
          <w:rFonts w:ascii="David" w:hAnsi="David" w:cs="David"/>
          <w:sz w:val="28"/>
          <w:szCs w:val="28"/>
          <w:rtl/>
        </w:rPr>
        <w:t xml:space="preserve">השקת פעולות מכס מיוחדות ברחבי האי מדגימה את מחויבותה של סין לפתיחות ברמה גבוהה, המקדמת הן את הכלכלה המקומית והן את הצמיחה העולמית, הוסיף </w:t>
      </w:r>
      <w:proofErr w:type="spellStart"/>
      <w:r w:rsidRPr="00F763CD">
        <w:rPr>
          <w:rFonts w:ascii="David" w:hAnsi="David" w:cs="David"/>
          <w:sz w:val="28"/>
          <w:szCs w:val="28"/>
          <w:rtl/>
        </w:rPr>
        <w:t>הואנג</w:t>
      </w:r>
      <w:proofErr w:type="spellEnd"/>
      <w:r w:rsidRPr="00F763CD">
        <w:rPr>
          <w:rFonts w:ascii="David" w:hAnsi="David" w:cs="David"/>
          <w:sz w:val="28"/>
          <w:szCs w:val="28"/>
          <w:rtl/>
        </w:rPr>
        <w:t>.</w:t>
      </w:r>
    </w:p>
    <w:p w14:paraId="60571246" w14:textId="77777777" w:rsidR="00CD7A37" w:rsidRDefault="00CD7A37" w:rsidP="00CD7A37">
      <w:pPr>
        <w:bidi/>
        <w:rPr>
          <w:rFonts w:ascii="David" w:hAnsi="David" w:cs="David"/>
          <w:sz w:val="28"/>
          <w:szCs w:val="28"/>
          <w:rtl/>
        </w:rPr>
      </w:pPr>
      <w:hyperlink r:id="rId6" w:tgtFrame="_blank" w:history="1">
        <w:r w:rsidRPr="00CD7A37">
          <w:rPr>
            <w:rStyle w:val="Hyperlink"/>
            <w:rFonts w:ascii="David" w:hAnsi="David" w:cs="David"/>
            <w:sz w:val="28"/>
            <w:szCs w:val="28"/>
          </w:rPr>
          <w:t>https://news.cgtn.com/news/2025-12-18/China-launches-island-wide-special-customs-operations-in-Hainan-FTP-1Jc62vV8qJ2/p.html</w:t>
        </w:r>
      </w:hyperlink>
    </w:p>
    <w:p w14:paraId="48CEAFF0" w14:textId="77777777" w:rsidR="00CD7A37" w:rsidRDefault="00CD7A37" w:rsidP="00CD7A37">
      <w:pPr>
        <w:bidi/>
        <w:rPr>
          <w:rFonts w:ascii="David" w:hAnsi="David" w:cs="David"/>
          <w:sz w:val="28"/>
          <w:szCs w:val="28"/>
          <w:rtl/>
        </w:rPr>
      </w:pPr>
    </w:p>
    <w:p w14:paraId="07E7D569" w14:textId="07650071" w:rsidR="00F763CD" w:rsidRPr="00F763CD" w:rsidRDefault="003D3D8B" w:rsidP="00CD7A37">
      <w:pPr>
        <w:bidi/>
        <w:rPr>
          <w:rFonts w:ascii="David" w:hAnsi="David" w:cs="David"/>
          <w:sz w:val="28"/>
          <w:szCs w:val="28"/>
        </w:rPr>
      </w:pPr>
      <w:r>
        <w:rPr>
          <w:rFonts w:ascii="David" w:hAnsi="David" w:cs="David" w:hint="cs"/>
          <w:sz w:val="28"/>
          <w:szCs w:val="28"/>
          <w:rtl/>
        </w:rPr>
        <w:t>למידע נוסף וליצירת קשר</w:t>
      </w:r>
      <w:r>
        <w:rPr>
          <w:rFonts w:ascii="David" w:hAnsi="David" w:cs="David" w:hint="cs"/>
          <w:sz w:val="28"/>
          <w:szCs w:val="28"/>
          <w:rtl/>
        </w:rPr>
        <w:t xml:space="preserve">: </w:t>
      </w:r>
      <w:r w:rsidR="00F763CD" w:rsidRPr="00F763CD">
        <w:rPr>
          <w:rFonts w:ascii="David" w:hAnsi="David" w:cs="David"/>
          <w:sz w:val="28"/>
          <w:szCs w:val="28"/>
        </w:rPr>
        <w:t>Jiang Simin cgtn@cgtn.com</w:t>
      </w:r>
    </w:p>
    <w:p w14:paraId="34EBAD55" w14:textId="77777777" w:rsidR="009C4627" w:rsidRPr="009C4627" w:rsidRDefault="009C4627" w:rsidP="00027CF2">
      <w:pPr>
        <w:bidi/>
        <w:spacing w:line="276" w:lineRule="auto"/>
        <w:jc w:val="both"/>
        <w:rPr>
          <w:rFonts w:ascii="David" w:hAnsi="David" w:cs="David"/>
          <w:sz w:val="28"/>
          <w:szCs w:val="28"/>
          <w:rtl/>
          <w:lang w:val="en-US"/>
        </w:rPr>
      </w:pPr>
      <w:r w:rsidRPr="009C4627">
        <w:rPr>
          <w:rFonts w:ascii="David" w:hAnsi="David" w:cs="David"/>
          <w:sz w:val="28"/>
          <w:szCs w:val="28"/>
          <w:rtl/>
          <w:lang w:val="en-US"/>
        </w:rPr>
        <w:t xml:space="preserve">*** הידיעה מופצת בעולם על ידי חברת התקשורת הבינלאומית </w:t>
      </w:r>
      <w:r w:rsidRPr="009C4627">
        <w:rPr>
          <w:rFonts w:ascii="David" w:hAnsi="David" w:cs="David"/>
          <w:b/>
          <w:bCs/>
          <w:sz w:val="28"/>
          <w:szCs w:val="28"/>
          <w:lang w:val="en-US"/>
        </w:rPr>
        <w:t>GlobeNewswire</w:t>
      </w:r>
    </w:p>
    <w:p w14:paraId="50656946" w14:textId="77777777" w:rsidR="007916CF" w:rsidRPr="005F3564" w:rsidRDefault="009C4627" w:rsidP="005F3564">
      <w:pPr>
        <w:bidi/>
        <w:spacing w:line="276" w:lineRule="auto"/>
        <w:jc w:val="both"/>
        <w:rPr>
          <w:rFonts w:ascii="David" w:hAnsi="David" w:cs="David"/>
          <w:sz w:val="28"/>
          <w:szCs w:val="28"/>
          <w:lang w:val="en-US"/>
        </w:rPr>
      </w:pPr>
      <w:r w:rsidRPr="009C4627">
        <w:rPr>
          <w:rFonts w:ascii="David" w:hAnsi="David" w:cs="David"/>
          <w:b/>
          <w:bCs/>
          <w:sz w:val="28"/>
          <w:szCs w:val="28"/>
          <w:u w:val="single"/>
          <w:rtl/>
          <w:lang w:val="en-US"/>
        </w:rPr>
        <w:t>לפרטים נוספים</w:t>
      </w:r>
      <w:r w:rsidRPr="009C4627">
        <w:rPr>
          <w:rFonts w:ascii="David" w:hAnsi="David" w:cs="David"/>
          <w:sz w:val="28"/>
          <w:szCs w:val="28"/>
          <w:rtl/>
          <w:lang w:val="en-US"/>
        </w:rPr>
        <w:t>: נוי תקשורת 03-6026026 זהר 052-2641769</w:t>
      </w:r>
      <w:bookmarkEnd w:id="0"/>
    </w:p>
    <w:sectPr w:rsidR="007916CF" w:rsidRPr="005F3564" w:rsidSect="007916CF">
      <w:headerReference w:type="default" r:id="rId7"/>
      <w:footerReference w:type="default" r:id="rId8"/>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DACDB" w14:textId="77777777" w:rsidR="002E0D43" w:rsidRDefault="002E0D43">
      <w:pPr>
        <w:spacing w:after="0" w:line="240" w:lineRule="auto"/>
      </w:pPr>
      <w:r>
        <w:separator/>
      </w:r>
    </w:p>
  </w:endnote>
  <w:endnote w:type="continuationSeparator" w:id="0">
    <w:p w14:paraId="0269C41F" w14:textId="77777777" w:rsidR="002E0D43" w:rsidRDefault="002E0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D0F93" w14:textId="3F7D5DB4" w:rsidR="007916CF" w:rsidRPr="006A5828" w:rsidRDefault="00F763CD">
    <w:pPr>
      <w:pStyle w:val="af0"/>
      <w:rPr>
        <w:rtl/>
      </w:rPr>
    </w:pPr>
    <w:r w:rsidRPr="00B43C20">
      <w:rPr>
        <w:noProof/>
      </w:rPr>
      <w:drawing>
        <wp:inline distT="0" distB="0" distL="0" distR="0" wp14:anchorId="364E1DBC" wp14:editId="00D3269F">
          <wp:extent cx="6619875" cy="342900"/>
          <wp:effectExtent l="0" t="0" r="0" b="0"/>
          <wp:docPr id="3"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078DB" w14:textId="77777777" w:rsidR="002E0D43" w:rsidRDefault="002E0D43">
      <w:pPr>
        <w:spacing w:after="0" w:line="240" w:lineRule="auto"/>
      </w:pPr>
      <w:r>
        <w:separator/>
      </w:r>
    </w:p>
  </w:footnote>
  <w:footnote w:type="continuationSeparator" w:id="0">
    <w:p w14:paraId="341D4CB0" w14:textId="77777777" w:rsidR="002E0D43" w:rsidRDefault="002E0D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44FA9" w14:textId="77777777" w:rsidR="007916CF" w:rsidRDefault="007916CF">
    <w:pPr>
      <w:pStyle w:val="ae"/>
      <w:framePr w:wrap="auto" w:vAnchor="text" w:hAnchor="text"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tl/>
      </w:rPr>
      <w:t>2</w:t>
    </w:r>
    <w:r>
      <w:rPr>
        <w:rStyle w:val="af2"/>
      </w:rPr>
      <w:fldChar w:fldCharType="end"/>
    </w:r>
  </w:p>
  <w:p w14:paraId="4CA0D84A" w14:textId="093221EF" w:rsidR="007916CF" w:rsidRDefault="00F763CD">
    <w:pPr>
      <w:pStyle w:val="ae"/>
      <w:ind w:firstLine="360"/>
      <w:jc w:val="both"/>
      <w:rPr>
        <w:rtl/>
      </w:rPr>
    </w:pPr>
    <w:r w:rsidRPr="00B43C20">
      <w:rPr>
        <w:noProof/>
      </w:rPr>
      <w:drawing>
        <wp:inline distT="0" distB="0" distL="0" distR="0" wp14:anchorId="1D67E879" wp14:editId="3626CA78">
          <wp:extent cx="3486150" cy="8382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6CF"/>
    <w:rsid w:val="00004F1C"/>
    <w:rsid w:val="00027CF2"/>
    <w:rsid w:val="00054956"/>
    <w:rsid w:val="000A39DE"/>
    <w:rsid w:val="000B47D0"/>
    <w:rsid w:val="000C7BEB"/>
    <w:rsid w:val="00153E48"/>
    <w:rsid w:val="001816EB"/>
    <w:rsid w:val="001D2FBD"/>
    <w:rsid w:val="0023206D"/>
    <w:rsid w:val="0026409B"/>
    <w:rsid w:val="002E0D43"/>
    <w:rsid w:val="00396692"/>
    <w:rsid w:val="003D3D8B"/>
    <w:rsid w:val="00424C97"/>
    <w:rsid w:val="00512077"/>
    <w:rsid w:val="005F29CB"/>
    <w:rsid w:val="005F3564"/>
    <w:rsid w:val="00615561"/>
    <w:rsid w:val="006F0E7E"/>
    <w:rsid w:val="007560CE"/>
    <w:rsid w:val="007916CF"/>
    <w:rsid w:val="007B62B7"/>
    <w:rsid w:val="007B793F"/>
    <w:rsid w:val="008031BB"/>
    <w:rsid w:val="008A21DD"/>
    <w:rsid w:val="00907661"/>
    <w:rsid w:val="009C4627"/>
    <w:rsid w:val="009E76F2"/>
    <w:rsid w:val="00A15EC6"/>
    <w:rsid w:val="00AA3936"/>
    <w:rsid w:val="00AB3F73"/>
    <w:rsid w:val="00AD1860"/>
    <w:rsid w:val="00C02BCA"/>
    <w:rsid w:val="00CD7A37"/>
    <w:rsid w:val="00CE6AFC"/>
    <w:rsid w:val="00D0341B"/>
    <w:rsid w:val="00D3599A"/>
    <w:rsid w:val="00E352B9"/>
    <w:rsid w:val="00EC2191"/>
    <w:rsid w:val="00F274A6"/>
    <w:rsid w:val="00F763CD"/>
    <w:rsid w:val="00F91E9D"/>
    <w:rsid w:val="00F9721B"/>
    <w:rsid w:val="00FE3B9B"/>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F4396"/>
  <w15:chartTrackingRefBased/>
  <w15:docId w15:val="{F5D10D4E-77DB-457E-821F-035A9680A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IL" w:eastAsia="en-IL"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78" w:lineRule="auto"/>
    </w:pPr>
    <w:rPr>
      <w:kern w:val="2"/>
      <w:sz w:val="24"/>
      <w:szCs w:val="24"/>
      <w:lang w:val="en-IL" w:eastAsia="en-US"/>
    </w:rPr>
  </w:style>
  <w:style w:type="paragraph" w:styleId="1">
    <w:name w:val="heading 1"/>
    <w:basedOn w:val="a"/>
    <w:next w:val="a"/>
    <w:link w:val="10"/>
    <w:uiPriority w:val="9"/>
    <w:qFormat/>
    <w:rsid w:val="007916CF"/>
    <w:pPr>
      <w:keepNext/>
      <w:keepLines/>
      <w:spacing w:before="360" w:after="80"/>
      <w:outlineLvl w:val="0"/>
    </w:pPr>
    <w:rPr>
      <w:rFonts w:ascii="Calibri Light" w:eastAsia="Times New Roman" w:hAnsi="Calibri Light" w:cs="Times New Roman"/>
      <w:color w:val="2F5496"/>
      <w:sz w:val="40"/>
      <w:szCs w:val="40"/>
    </w:rPr>
  </w:style>
  <w:style w:type="paragraph" w:styleId="2">
    <w:name w:val="heading 2"/>
    <w:basedOn w:val="a"/>
    <w:next w:val="a"/>
    <w:link w:val="20"/>
    <w:uiPriority w:val="9"/>
    <w:semiHidden/>
    <w:unhideWhenUsed/>
    <w:qFormat/>
    <w:rsid w:val="007916CF"/>
    <w:pPr>
      <w:keepNext/>
      <w:keepLines/>
      <w:spacing w:before="160" w:after="80"/>
      <w:outlineLvl w:val="1"/>
    </w:pPr>
    <w:rPr>
      <w:rFonts w:ascii="Calibri Light" w:eastAsia="Times New Roman" w:hAnsi="Calibri Light" w:cs="Times New Roman"/>
      <w:color w:val="2F5496"/>
      <w:sz w:val="32"/>
      <w:szCs w:val="32"/>
    </w:rPr>
  </w:style>
  <w:style w:type="paragraph" w:styleId="3">
    <w:name w:val="heading 3"/>
    <w:basedOn w:val="a"/>
    <w:next w:val="a"/>
    <w:link w:val="30"/>
    <w:uiPriority w:val="9"/>
    <w:semiHidden/>
    <w:unhideWhenUsed/>
    <w:qFormat/>
    <w:rsid w:val="007916CF"/>
    <w:pPr>
      <w:keepNext/>
      <w:keepLines/>
      <w:spacing w:before="160" w:after="80"/>
      <w:outlineLvl w:val="2"/>
    </w:pPr>
    <w:rPr>
      <w:rFonts w:eastAsia="Times New Roman" w:cs="Times New Roman"/>
      <w:color w:val="2F5496"/>
      <w:sz w:val="28"/>
      <w:szCs w:val="28"/>
    </w:rPr>
  </w:style>
  <w:style w:type="paragraph" w:styleId="4">
    <w:name w:val="heading 4"/>
    <w:basedOn w:val="a"/>
    <w:next w:val="a"/>
    <w:link w:val="40"/>
    <w:uiPriority w:val="9"/>
    <w:semiHidden/>
    <w:unhideWhenUsed/>
    <w:qFormat/>
    <w:rsid w:val="007916CF"/>
    <w:pPr>
      <w:keepNext/>
      <w:keepLines/>
      <w:spacing w:before="80" w:after="40"/>
      <w:outlineLvl w:val="3"/>
    </w:pPr>
    <w:rPr>
      <w:rFonts w:eastAsia="Times New Roman" w:cs="Times New Roman"/>
      <w:i/>
      <w:iCs/>
      <w:color w:val="2F5496"/>
    </w:rPr>
  </w:style>
  <w:style w:type="paragraph" w:styleId="5">
    <w:name w:val="heading 5"/>
    <w:basedOn w:val="a"/>
    <w:next w:val="a"/>
    <w:link w:val="50"/>
    <w:uiPriority w:val="9"/>
    <w:semiHidden/>
    <w:unhideWhenUsed/>
    <w:qFormat/>
    <w:rsid w:val="007916CF"/>
    <w:pPr>
      <w:keepNext/>
      <w:keepLines/>
      <w:spacing w:before="80" w:after="40"/>
      <w:outlineLvl w:val="4"/>
    </w:pPr>
    <w:rPr>
      <w:rFonts w:eastAsia="Times New Roman" w:cs="Times New Roman"/>
      <w:color w:val="2F5496"/>
    </w:rPr>
  </w:style>
  <w:style w:type="paragraph" w:styleId="6">
    <w:name w:val="heading 6"/>
    <w:basedOn w:val="a"/>
    <w:next w:val="a"/>
    <w:link w:val="60"/>
    <w:uiPriority w:val="9"/>
    <w:semiHidden/>
    <w:unhideWhenUsed/>
    <w:qFormat/>
    <w:rsid w:val="007916CF"/>
    <w:pPr>
      <w:keepNext/>
      <w:keepLines/>
      <w:spacing w:before="40" w:after="0"/>
      <w:outlineLvl w:val="5"/>
    </w:pPr>
    <w:rPr>
      <w:rFonts w:eastAsia="Times New Roman" w:cs="Times New Roman"/>
      <w:i/>
      <w:iCs/>
      <w:color w:val="595959"/>
    </w:rPr>
  </w:style>
  <w:style w:type="paragraph" w:styleId="7">
    <w:name w:val="heading 7"/>
    <w:basedOn w:val="a"/>
    <w:next w:val="a"/>
    <w:link w:val="70"/>
    <w:uiPriority w:val="9"/>
    <w:semiHidden/>
    <w:unhideWhenUsed/>
    <w:qFormat/>
    <w:rsid w:val="007916CF"/>
    <w:pPr>
      <w:keepNext/>
      <w:keepLines/>
      <w:spacing w:before="40" w:after="0"/>
      <w:outlineLvl w:val="6"/>
    </w:pPr>
    <w:rPr>
      <w:rFonts w:eastAsia="Times New Roman" w:cs="Times New Roman"/>
      <w:color w:val="595959"/>
    </w:rPr>
  </w:style>
  <w:style w:type="paragraph" w:styleId="8">
    <w:name w:val="heading 8"/>
    <w:basedOn w:val="a"/>
    <w:next w:val="a"/>
    <w:link w:val="80"/>
    <w:uiPriority w:val="9"/>
    <w:semiHidden/>
    <w:unhideWhenUsed/>
    <w:qFormat/>
    <w:rsid w:val="007916CF"/>
    <w:pPr>
      <w:keepNext/>
      <w:keepLines/>
      <w:spacing w:after="0"/>
      <w:outlineLvl w:val="7"/>
    </w:pPr>
    <w:rPr>
      <w:rFonts w:eastAsia="Times New Roman" w:cs="Times New Roman"/>
      <w:i/>
      <w:iCs/>
      <w:color w:val="272727"/>
    </w:rPr>
  </w:style>
  <w:style w:type="paragraph" w:styleId="9">
    <w:name w:val="heading 9"/>
    <w:basedOn w:val="a"/>
    <w:next w:val="a"/>
    <w:link w:val="90"/>
    <w:uiPriority w:val="9"/>
    <w:semiHidden/>
    <w:unhideWhenUsed/>
    <w:qFormat/>
    <w:rsid w:val="007916CF"/>
    <w:pPr>
      <w:keepNext/>
      <w:keepLines/>
      <w:spacing w:after="0"/>
      <w:outlineLvl w:val="8"/>
    </w:pPr>
    <w:rPr>
      <w:rFonts w:eastAsia="Times New Roman" w:cs="Times New Roman"/>
      <w:color w:val="2727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link w:val="1"/>
    <w:uiPriority w:val="9"/>
    <w:rsid w:val="007916CF"/>
    <w:rPr>
      <w:rFonts w:ascii="Calibri Light" w:eastAsia="Times New Roman" w:hAnsi="Calibri Light" w:cs="Times New Roman"/>
      <w:color w:val="2F5496"/>
      <w:sz w:val="40"/>
      <w:szCs w:val="40"/>
    </w:rPr>
  </w:style>
  <w:style w:type="character" w:customStyle="1" w:styleId="20">
    <w:name w:val="כותרת 2 תו"/>
    <w:link w:val="2"/>
    <w:uiPriority w:val="9"/>
    <w:semiHidden/>
    <w:rsid w:val="007916CF"/>
    <w:rPr>
      <w:rFonts w:ascii="Calibri Light" w:eastAsia="Times New Roman" w:hAnsi="Calibri Light" w:cs="Times New Roman"/>
      <w:color w:val="2F5496"/>
      <w:sz w:val="32"/>
      <w:szCs w:val="32"/>
    </w:rPr>
  </w:style>
  <w:style w:type="character" w:customStyle="1" w:styleId="30">
    <w:name w:val="כותרת 3 תו"/>
    <w:link w:val="3"/>
    <w:uiPriority w:val="9"/>
    <w:semiHidden/>
    <w:rsid w:val="007916CF"/>
    <w:rPr>
      <w:rFonts w:eastAsia="Times New Roman" w:cs="Times New Roman"/>
      <w:color w:val="2F5496"/>
      <w:sz w:val="28"/>
      <w:szCs w:val="28"/>
    </w:rPr>
  </w:style>
  <w:style w:type="character" w:customStyle="1" w:styleId="40">
    <w:name w:val="כותרת 4 תו"/>
    <w:link w:val="4"/>
    <w:uiPriority w:val="9"/>
    <w:semiHidden/>
    <w:rsid w:val="007916CF"/>
    <w:rPr>
      <w:rFonts w:eastAsia="Times New Roman" w:cs="Times New Roman"/>
      <w:i/>
      <w:iCs/>
      <w:color w:val="2F5496"/>
    </w:rPr>
  </w:style>
  <w:style w:type="character" w:customStyle="1" w:styleId="50">
    <w:name w:val="כותרת 5 תו"/>
    <w:link w:val="5"/>
    <w:uiPriority w:val="9"/>
    <w:semiHidden/>
    <w:rsid w:val="007916CF"/>
    <w:rPr>
      <w:rFonts w:eastAsia="Times New Roman" w:cs="Times New Roman"/>
      <w:color w:val="2F5496"/>
    </w:rPr>
  </w:style>
  <w:style w:type="character" w:customStyle="1" w:styleId="60">
    <w:name w:val="כותרת 6 תו"/>
    <w:link w:val="6"/>
    <w:uiPriority w:val="9"/>
    <w:semiHidden/>
    <w:rsid w:val="007916CF"/>
    <w:rPr>
      <w:rFonts w:eastAsia="Times New Roman" w:cs="Times New Roman"/>
      <w:i/>
      <w:iCs/>
      <w:color w:val="595959"/>
    </w:rPr>
  </w:style>
  <w:style w:type="character" w:customStyle="1" w:styleId="70">
    <w:name w:val="כותרת 7 תו"/>
    <w:link w:val="7"/>
    <w:uiPriority w:val="9"/>
    <w:semiHidden/>
    <w:rsid w:val="007916CF"/>
    <w:rPr>
      <w:rFonts w:eastAsia="Times New Roman" w:cs="Times New Roman"/>
      <w:color w:val="595959"/>
    </w:rPr>
  </w:style>
  <w:style w:type="character" w:customStyle="1" w:styleId="80">
    <w:name w:val="כותרת 8 תו"/>
    <w:link w:val="8"/>
    <w:uiPriority w:val="9"/>
    <w:semiHidden/>
    <w:rsid w:val="007916CF"/>
    <w:rPr>
      <w:rFonts w:eastAsia="Times New Roman" w:cs="Times New Roman"/>
      <w:i/>
      <w:iCs/>
      <w:color w:val="272727"/>
    </w:rPr>
  </w:style>
  <w:style w:type="character" w:customStyle="1" w:styleId="90">
    <w:name w:val="כותרת 9 תו"/>
    <w:link w:val="9"/>
    <w:uiPriority w:val="9"/>
    <w:semiHidden/>
    <w:rsid w:val="007916CF"/>
    <w:rPr>
      <w:rFonts w:eastAsia="Times New Roman" w:cs="Times New Roman"/>
      <w:color w:val="272727"/>
    </w:rPr>
  </w:style>
  <w:style w:type="paragraph" w:styleId="a3">
    <w:name w:val="Title"/>
    <w:basedOn w:val="a"/>
    <w:next w:val="a"/>
    <w:link w:val="a4"/>
    <w:uiPriority w:val="10"/>
    <w:qFormat/>
    <w:rsid w:val="007916CF"/>
    <w:pPr>
      <w:spacing w:after="80" w:line="240" w:lineRule="auto"/>
      <w:contextualSpacing/>
    </w:pPr>
    <w:rPr>
      <w:rFonts w:ascii="Calibri Light" w:eastAsia="Times New Roman" w:hAnsi="Calibri Light" w:cs="Times New Roman"/>
      <w:spacing w:val="-10"/>
      <w:kern w:val="28"/>
      <w:sz w:val="56"/>
      <w:szCs w:val="56"/>
    </w:rPr>
  </w:style>
  <w:style w:type="character" w:customStyle="1" w:styleId="a4">
    <w:name w:val="כותרת טקסט תו"/>
    <w:link w:val="a3"/>
    <w:uiPriority w:val="10"/>
    <w:rsid w:val="007916CF"/>
    <w:rPr>
      <w:rFonts w:ascii="Calibri Light" w:eastAsia="Times New Roman" w:hAnsi="Calibri Light" w:cs="Times New Roman"/>
      <w:spacing w:val="-10"/>
      <w:kern w:val="28"/>
      <w:sz w:val="56"/>
      <w:szCs w:val="56"/>
    </w:rPr>
  </w:style>
  <w:style w:type="paragraph" w:styleId="a5">
    <w:name w:val="Subtitle"/>
    <w:basedOn w:val="a"/>
    <w:next w:val="a"/>
    <w:link w:val="a6"/>
    <w:uiPriority w:val="11"/>
    <w:qFormat/>
    <w:rsid w:val="007916CF"/>
    <w:pPr>
      <w:numPr>
        <w:ilvl w:val="1"/>
      </w:numPr>
    </w:pPr>
    <w:rPr>
      <w:rFonts w:eastAsia="Times New Roman" w:cs="Times New Roman"/>
      <w:color w:val="595959"/>
      <w:spacing w:val="15"/>
      <w:sz w:val="28"/>
      <w:szCs w:val="28"/>
    </w:rPr>
  </w:style>
  <w:style w:type="character" w:customStyle="1" w:styleId="a6">
    <w:name w:val="כותרת משנה תו"/>
    <w:link w:val="a5"/>
    <w:uiPriority w:val="11"/>
    <w:rsid w:val="007916CF"/>
    <w:rPr>
      <w:rFonts w:eastAsia="Times New Roman" w:cs="Times New Roman"/>
      <w:color w:val="595959"/>
      <w:spacing w:val="15"/>
      <w:sz w:val="28"/>
      <w:szCs w:val="28"/>
    </w:rPr>
  </w:style>
  <w:style w:type="paragraph" w:styleId="a7">
    <w:name w:val="Quote"/>
    <w:basedOn w:val="a"/>
    <w:next w:val="a"/>
    <w:link w:val="a8"/>
    <w:uiPriority w:val="29"/>
    <w:qFormat/>
    <w:rsid w:val="007916CF"/>
    <w:pPr>
      <w:spacing w:before="160"/>
      <w:jc w:val="center"/>
    </w:pPr>
    <w:rPr>
      <w:i/>
      <w:iCs/>
      <w:color w:val="404040"/>
    </w:rPr>
  </w:style>
  <w:style w:type="character" w:customStyle="1" w:styleId="a8">
    <w:name w:val="ציטוט תו"/>
    <w:link w:val="a7"/>
    <w:uiPriority w:val="29"/>
    <w:rsid w:val="007916CF"/>
    <w:rPr>
      <w:i/>
      <w:iCs/>
      <w:color w:val="404040"/>
    </w:rPr>
  </w:style>
  <w:style w:type="paragraph" w:styleId="a9">
    <w:name w:val="List Paragraph"/>
    <w:basedOn w:val="a"/>
    <w:uiPriority w:val="34"/>
    <w:qFormat/>
    <w:rsid w:val="007916CF"/>
    <w:pPr>
      <w:ind w:left="720"/>
      <w:contextualSpacing/>
    </w:pPr>
  </w:style>
  <w:style w:type="character" w:styleId="aa">
    <w:name w:val="Intense Emphasis"/>
    <w:uiPriority w:val="21"/>
    <w:qFormat/>
    <w:rsid w:val="007916CF"/>
    <w:rPr>
      <w:i/>
      <w:iCs/>
      <w:color w:val="2F5496"/>
    </w:rPr>
  </w:style>
  <w:style w:type="paragraph" w:styleId="ab">
    <w:name w:val="Intense Quote"/>
    <w:basedOn w:val="a"/>
    <w:next w:val="a"/>
    <w:link w:val="ac"/>
    <w:uiPriority w:val="30"/>
    <w:qFormat/>
    <w:rsid w:val="007916CF"/>
    <w:pPr>
      <w:pBdr>
        <w:top w:val="single" w:sz="4" w:space="10" w:color="2F5496"/>
        <w:bottom w:val="single" w:sz="4" w:space="10" w:color="2F5496"/>
      </w:pBdr>
      <w:spacing w:before="360" w:after="360"/>
      <w:ind w:left="864" w:right="864"/>
      <w:jc w:val="center"/>
    </w:pPr>
    <w:rPr>
      <w:i/>
      <w:iCs/>
      <w:color w:val="2F5496"/>
    </w:rPr>
  </w:style>
  <w:style w:type="character" w:customStyle="1" w:styleId="ac">
    <w:name w:val="ציטוט חזק תו"/>
    <w:link w:val="ab"/>
    <w:uiPriority w:val="30"/>
    <w:rsid w:val="007916CF"/>
    <w:rPr>
      <w:i/>
      <w:iCs/>
      <w:color w:val="2F5496"/>
    </w:rPr>
  </w:style>
  <w:style w:type="character" w:styleId="ad">
    <w:name w:val="Intense Reference"/>
    <w:uiPriority w:val="32"/>
    <w:qFormat/>
    <w:rsid w:val="007916CF"/>
    <w:rPr>
      <w:b/>
      <w:bCs/>
      <w:smallCaps/>
      <w:color w:val="2F5496"/>
      <w:spacing w:val="5"/>
    </w:rPr>
  </w:style>
  <w:style w:type="paragraph" w:styleId="ae">
    <w:name w:val="header"/>
    <w:basedOn w:val="a"/>
    <w:link w:val="af"/>
    <w:uiPriority w:val="99"/>
    <w:unhideWhenUsed/>
    <w:rsid w:val="007916CF"/>
    <w:pPr>
      <w:tabs>
        <w:tab w:val="center" w:pos="4513"/>
        <w:tab w:val="right" w:pos="9026"/>
      </w:tabs>
      <w:spacing w:after="0" w:line="240" w:lineRule="auto"/>
    </w:pPr>
  </w:style>
  <w:style w:type="character" w:customStyle="1" w:styleId="af">
    <w:name w:val="כותרת עליונה תו"/>
    <w:basedOn w:val="a0"/>
    <w:link w:val="ae"/>
    <w:uiPriority w:val="99"/>
    <w:rsid w:val="007916CF"/>
  </w:style>
  <w:style w:type="paragraph" w:styleId="af0">
    <w:name w:val="footer"/>
    <w:basedOn w:val="a"/>
    <w:link w:val="af1"/>
    <w:uiPriority w:val="99"/>
    <w:unhideWhenUsed/>
    <w:rsid w:val="007916CF"/>
    <w:pPr>
      <w:tabs>
        <w:tab w:val="center" w:pos="4513"/>
        <w:tab w:val="right" w:pos="9026"/>
      </w:tabs>
      <w:spacing w:after="0" w:line="240" w:lineRule="auto"/>
    </w:pPr>
  </w:style>
  <w:style w:type="character" w:customStyle="1" w:styleId="af1">
    <w:name w:val="כותרת תחתונה תו"/>
    <w:basedOn w:val="a0"/>
    <w:link w:val="af0"/>
    <w:uiPriority w:val="99"/>
    <w:rsid w:val="007916CF"/>
  </w:style>
  <w:style w:type="character" w:styleId="af2">
    <w:name w:val="page number"/>
    <w:rsid w:val="007916CF"/>
    <w:rPr>
      <w:rFonts w:cs="Times New Roman"/>
    </w:rPr>
  </w:style>
  <w:style w:type="character" w:styleId="Hyperlink">
    <w:name w:val="Hyperlink"/>
    <w:uiPriority w:val="99"/>
    <w:unhideWhenUsed/>
    <w:rsid w:val="00907661"/>
    <w:rPr>
      <w:color w:val="0563C1"/>
      <w:u w:val="single"/>
    </w:rPr>
  </w:style>
  <w:style w:type="character" w:styleId="af3">
    <w:name w:val="Unresolved Mention"/>
    <w:uiPriority w:val="99"/>
    <w:semiHidden/>
    <w:unhideWhenUsed/>
    <w:rsid w:val="00054956"/>
    <w:rPr>
      <w:color w:val="605E5C"/>
      <w:shd w:val="clear" w:color="auto" w:fill="E1DFDD"/>
    </w:rPr>
  </w:style>
  <w:style w:type="table" w:styleId="af4">
    <w:name w:val="Table Grid"/>
    <w:basedOn w:val="a1"/>
    <w:uiPriority w:val="39"/>
    <w:rsid w:val="00803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F274A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lobenewswire.com/Tracker?data=b2cd9Xcal9NWmDGsnho30YcblAaUmMeov_yr5Dl-AnAzjhnGMKDe-uLQFYTDkY29ufKS_GY8UY58_rRML2bWiNqcvXYlRjUNoOvxpnXfUqFptK4_y8uBIz9b2FQm-ncQJe9MYVkcqfEtQpyUE4kk2vde-Ii1rv6LGkS-mLsKpgZkkPWS0Bkpxjf6D7kyjppNnhj8rUGuWwpIadbwXk4E36-VeLPt2X0242aATwZb6PqSFEOCALQL3Fac67u4WZQcub4AGvVPmoM0iMPTgJ1ycgApQf4ruHsbKtvEe92_LyJTbAdFLzGyNxMKeFpkUCtQQBLvndCQsyJMnIwYYzCsv8Nm7wiP47kojIdR00jx9J5xn9lhw2LbfGCxOEVA0Z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3688</Characters>
  <Application>Microsoft Office Word</Application>
  <DocSecurity>0</DocSecurity>
  <Lines>30</Lines>
  <Paragraphs>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4326</CharactersWithSpaces>
  <SharedDoc>false</SharedDoc>
  <HLinks>
    <vt:vector size="132" baseType="variant">
      <vt:variant>
        <vt:i4>65615</vt:i4>
      </vt:variant>
      <vt:variant>
        <vt:i4>63</vt:i4>
      </vt:variant>
      <vt:variant>
        <vt:i4>0</vt:i4>
      </vt:variant>
      <vt:variant>
        <vt:i4>5</vt:i4>
      </vt:variant>
      <vt:variant>
        <vt:lpwstr>https://www.globenewswire.com/Tracker?data=UehRZFXuPuB7KAD0q_j4HvXast7bpTxj-XIes88WbHcsS2IiJBE7lbd-ZnzVqjOem39Is3aO_eBemk2bWbRAw13Epsgav1_-LnIXJcY2CLnrw2oxRZYbnUkdHvLMfvY6qtUmQqv3lwTssYeV05_21e2CJ4gnDJs1wagbui6C5CywD8aHfBDim5Rya1u-f1vLvEk9S8A_gsr_XaeAw0SqyWO9hBKBP9rPSE-fC-XFMlxHE4vUX--__Ml8_OrQ7Ay75J2SN80WOOeb2hGYmDxLHQ==</vt:lpwstr>
      </vt:variant>
      <vt:variant>
        <vt:lpwstr/>
      </vt:variant>
      <vt:variant>
        <vt:i4>4587542</vt:i4>
      </vt:variant>
      <vt:variant>
        <vt:i4>60</vt:i4>
      </vt:variant>
      <vt:variant>
        <vt:i4>0</vt:i4>
      </vt:variant>
      <vt:variant>
        <vt:i4>5</vt:i4>
      </vt:variant>
      <vt:variant>
        <vt:lpwstr>https://www.globenewswire.com/Tracker?data=GOcH59cdRsRAR4gp33KFtsq49HGLJJAj2IsqYylUofw2B3T1pSbaYyVXztrM0ex1EW-r_glRapQ8ThNvULScU_JBN5Ws8czLZJ5wIlGDTaSZcsgnrTMlDlxR8XsOkn7FR7lqmCKfksjYCcx87tYDtv1dstS1G6qV5iMjwX2hq9g=</vt:lpwstr>
      </vt:variant>
      <vt:variant>
        <vt:lpwstr/>
      </vt:variant>
      <vt:variant>
        <vt:i4>3407921</vt:i4>
      </vt:variant>
      <vt:variant>
        <vt:i4>57</vt:i4>
      </vt:variant>
      <vt:variant>
        <vt:i4>0</vt:i4>
      </vt:variant>
      <vt:variant>
        <vt:i4>5</vt:i4>
      </vt:variant>
      <vt:variant>
        <vt:lpwstr>https://www.globenewswire.com/Tracker?data=C9q-Y8O0qBAkXq6ukHUhpmJtWkeb_ruUWhT1mQ533Izo0R5HDCredZ6LOU4i5A7Q-1WiZYjXVBE6vP_MKhIaMGsrW0Pxi8YsX9LVcfbv0dY=</vt:lpwstr>
      </vt:variant>
      <vt:variant>
        <vt:lpwstr/>
      </vt:variant>
      <vt:variant>
        <vt:i4>5242966</vt:i4>
      </vt:variant>
      <vt:variant>
        <vt:i4>54</vt:i4>
      </vt:variant>
      <vt:variant>
        <vt:i4>0</vt:i4>
      </vt:variant>
      <vt:variant>
        <vt:i4>5</vt:i4>
      </vt:variant>
      <vt:variant>
        <vt:lpwstr>https://www.globenewswire.com/Tracker?data=n_AnGyndXVevHBbxl5c2idoRedfeBT4RK0cO8Boh0NcrHkH18Ld3R8DC7x-v385GrcdHEctCqL8o-VlCMFcYNI7ZoUlPcYyo_ah72LyFPVU=</vt:lpwstr>
      </vt:variant>
      <vt:variant>
        <vt:lpwstr/>
      </vt:variant>
      <vt:variant>
        <vt:i4>6946888</vt:i4>
      </vt:variant>
      <vt:variant>
        <vt:i4>51</vt:i4>
      </vt:variant>
      <vt:variant>
        <vt:i4>0</vt:i4>
      </vt:variant>
      <vt:variant>
        <vt:i4>5</vt:i4>
      </vt:variant>
      <vt:variant>
        <vt:lpwstr>https://www.globenewswire.com/Tracker?data=vidGQ5mFoSNuy7JBHK16DbuI9fkCUft4Bpll1Wl2HGzySqwufh4_RcSEM2UprORWBz3-bvoRJgVEIsYksomGuE8wce9MzHRSxn-TGeq2MZc=</vt:lpwstr>
      </vt:variant>
      <vt:variant>
        <vt:lpwstr/>
      </vt:variant>
      <vt:variant>
        <vt:i4>7864324</vt:i4>
      </vt:variant>
      <vt:variant>
        <vt:i4>48</vt:i4>
      </vt:variant>
      <vt:variant>
        <vt:i4>0</vt:i4>
      </vt:variant>
      <vt:variant>
        <vt:i4>5</vt:i4>
      </vt:variant>
      <vt:variant>
        <vt:lpwstr>https://www.globenewswire.com/Tracker?data=T2M9b9Q_6k-7ZK3Cr8fp4ZYxb1EEGLk7Kmx6BBUkc2LjhE0wh5KZ5cGrCT6IxJC28r66oUyyH-BK2DyQlJYCEDYxx7pd1Ear8FraQtWrH47rNsuOcgdOGWaAQRpo3QrA</vt:lpwstr>
      </vt:variant>
      <vt:variant>
        <vt:lpwstr/>
      </vt:variant>
      <vt:variant>
        <vt:i4>7929954</vt:i4>
      </vt:variant>
      <vt:variant>
        <vt:i4>45</vt:i4>
      </vt:variant>
      <vt:variant>
        <vt:i4>0</vt:i4>
      </vt:variant>
      <vt:variant>
        <vt:i4>5</vt:i4>
      </vt:variant>
      <vt:variant>
        <vt:lpwstr>https://www.globenewswire.com/Tracker?data=ek4g5Erau26lzIj6me-z0zM7-cHalcEosvVBUUydhlEP9IPNNF32QRDZymt3HpOwvTkuoZIsBCFHRaXpqXRygqdHo7in4djt6NITlBObcMo=</vt:lpwstr>
      </vt:variant>
      <vt:variant>
        <vt:lpwstr/>
      </vt:variant>
      <vt:variant>
        <vt:i4>983083</vt:i4>
      </vt:variant>
      <vt:variant>
        <vt:i4>42</vt:i4>
      </vt:variant>
      <vt:variant>
        <vt:i4>0</vt:i4>
      </vt:variant>
      <vt:variant>
        <vt:i4>5</vt:i4>
      </vt:variant>
      <vt:variant>
        <vt:lpwstr>https://www.globenewswire.com/Tracker?data=ek4g5Erau26lzIj6me-z01nyJduE-arBLhaZ3LA4YPvk7AiFjSAO9Q93O4DI3MUdOwq537K5ALqlhKl9FXEpxZTz7pgM3mgM4wnt6C_2qF8=</vt:lpwstr>
      </vt:variant>
      <vt:variant>
        <vt:lpwstr/>
      </vt:variant>
      <vt:variant>
        <vt:i4>7995507</vt:i4>
      </vt:variant>
      <vt:variant>
        <vt:i4>39</vt:i4>
      </vt:variant>
      <vt:variant>
        <vt:i4>0</vt:i4>
      </vt:variant>
      <vt:variant>
        <vt:i4>5</vt:i4>
      </vt:variant>
      <vt:variant>
        <vt:lpwstr>https://www.globenewswire.com/Tracker?data=cPUICcau-A6gFXerb64Q0OGokp5A08WNtP5SB71occ4FBMKeLA12Nml9KipZI-6WAgEM5PyGiAJPXvkCyTlJ6w==</vt:lpwstr>
      </vt:variant>
      <vt:variant>
        <vt:lpwstr/>
      </vt:variant>
      <vt:variant>
        <vt:i4>524300</vt:i4>
      </vt:variant>
      <vt:variant>
        <vt:i4>36</vt:i4>
      </vt:variant>
      <vt:variant>
        <vt:i4>0</vt:i4>
      </vt:variant>
      <vt:variant>
        <vt:i4>5</vt:i4>
      </vt:variant>
      <vt:variant>
        <vt:lpwstr>https://www.globenewswire.com/Tracker?data=ycXc2DWpwC62Is815zRXLv1szjzVx2XKEEuta2LZWCx0jqlEpK16dbBvYTfBFko89bC7hP0eLBU3Rzw5n0ImtYjPr4euKIintOaXxFh5ExD5pAuydPNYVBbtTjShOoWmXY07TK4Hn2222q6ELUjPaf7vN-Ilu-kqqQf_8Rkfdgv3qljS0eOH28Qg2umagDipeyAT_IHOH6MCIzD56BZjEg==</vt:lpwstr>
      </vt:variant>
      <vt:variant>
        <vt:lpwstr/>
      </vt:variant>
      <vt:variant>
        <vt:i4>6488106</vt:i4>
      </vt:variant>
      <vt:variant>
        <vt:i4>33</vt:i4>
      </vt:variant>
      <vt:variant>
        <vt:i4>0</vt:i4>
      </vt:variant>
      <vt:variant>
        <vt:i4>5</vt:i4>
      </vt:variant>
      <vt:variant>
        <vt:lpwstr>https://www.globenewswire.com/Tracker?data=yXCiV1xdcnAPf86WifSsD6N7-crPV9JZzS52rVUBZJy-qX77Wk2X6RxRrNfbRmmBsdaiG2ddbdkWUJp_GMkpKIUdlsFaqCjNN2UtiVsHML_taTkFk9jfl7wJT1hZ__xa42mxoI7tdEdQW3OebWJEL3iKA2IwrNLqFTbRDtUxGGa7cJAVfY125wUNYBeWMf5mm0vMuJrK46tWdVrtDIlZfSd7TfKfP-VpqZFg2_7m8wk=</vt:lpwstr>
      </vt:variant>
      <vt:variant>
        <vt:lpwstr/>
      </vt:variant>
      <vt:variant>
        <vt:i4>3080262</vt:i4>
      </vt:variant>
      <vt:variant>
        <vt:i4>30</vt:i4>
      </vt:variant>
      <vt:variant>
        <vt:i4>0</vt:i4>
      </vt:variant>
      <vt:variant>
        <vt:i4>5</vt:i4>
      </vt:variant>
      <vt:variant>
        <vt:lpwstr>https://www.globenewswire.com/Tracker?data=n_AnGyndXVevHBbxl5c2iSpg0DE23VT75sJovYPMXPdyrVtvZo9wu8hWNeGvLYKaJD-sl8aIlRm34p14C9yeTfeS2jh1fQWKtObwXiZitb8=</vt:lpwstr>
      </vt:variant>
      <vt:variant>
        <vt:lpwstr/>
      </vt:variant>
      <vt:variant>
        <vt:i4>7995416</vt:i4>
      </vt:variant>
      <vt:variant>
        <vt:i4>27</vt:i4>
      </vt:variant>
      <vt:variant>
        <vt:i4>0</vt:i4>
      </vt:variant>
      <vt:variant>
        <vt:i4>5</vt:i4>
      </vt:variant>
      <vt:variant>
        <vt:lpwstr>https://www.globenewswire.com/Tracker?data=H_qVoz2unem9WmhahUXzWFQec8H1_a8ZXdZJ-NbxERj7UpBzgPIn2pvFGXM6FOnTl-9LGNty8bcO8VcIjVc4JU57T2ilGauoNQclgN_rAWQ=</vt:lpwstr>
      </vt:variant>
      <vt:variant>
        <vt:lpwstr/>
      </vt:variant>
      <vt:variant>
        <vt:i4>2228238</vt:i4>
      </vt:variant>
      <vt:variant>
        <vt:i4>24</vt:i4>
      </vt:variant>
      <vt:variant>
        <vt:i4>0</vt:i4>
      </vt:variant>
      <vt:variant>
        <vt:i4>5</vt:i4>
      </vt:variant>
      <vt:variant>
        <vt:lpwstr>https://www.globenewswire.com/Tracker?data=H_qVoz2unem9WmhahUXzWP2N7IRFIcUWSNXUgNvOkGX0AjPwC2pBzv8a6yIS_ypurUlz_dQY1QyNvanI9z9hdk4ta9KDiWH7zR8GDOI_XPMmvzrx2sry9HTbxH0_RCB7</vt:lpwstr>
      </vt:variant>
      <vt:variant>
        <vt:lpwstr/>
      </vt:variant>
      <vt:variant>
        <vt:i4>5111833</vt:i4>
      </vt:variant>
      <vt:variant>
        <vt:i4>21</vt:i4>
      </vt:variant>
      <vt:variant>
        <vt:i4>0</vt:i4>
      </vt:variant>
      <vt:variant>
        <vt:i4>5</vt:i4>
      </vt:variant>
      <vt:variant>
        <vt:lpwstr>https://www.globenewswire.com/Tracker?data=T2M9b9Q_6k-7ZK3Cr8fp4bi_Yrb4jb2OIokQPxt5p4M4QmIx__y4eM76O4Q7peI0pfh7Txg3HDoW5adpidzq2Kt7Z68fbO6Ar2lOiKuwuz3HF45W-9FaUv9oRxpQnqQb</vt:lpwstr>
      </vt:variant>
      <vt:variant>
        <vt:lpwstr/>
      </vt:variant>
      <vt:variant>
        <vt:i4>3407873</vt:i4>
      </vt:variant>
      <vt:variant>
        <vt:i4>18</vt:i4>
      </vt:variant>
      <vt:variant>
        <vt:i4>0</vt:i4>
      </vt:variant>
      <vt:variant>
        <vt:i4>5</vt:i4>
      </vt:variant>
      <vt:variant>
        <vt:lpwstr>https://www.globenewswire.com/Tracker?data=n_AnGyndXVevHBbxl5c2iQjwbt5MTrQMzEYfbt5IOeAhd8sOiNdkO9hiLvhH6zx1yhqSysJM-lpadGiGOyFLvQ==</vt:lpwstr>
      </vt:variant>
      <vt:variant>
        <vt:lpwstr/>
      </vt:variant>
      <vt:variant>
        <vt:i4>2424896</vt:i4>
      </vt:variant>
      <vt:variant>
        <vt:i4>15</vt:i4>
      </vt:variant>
      <vt:variant>
        <vt:i4>0</vt:i4>
      </vt:variant>
      <vt:variant>
        <vt:i4>5</vt:i4>
      </vt:variant>
      <vt:variant>
        <vt:lpwstr>https://www.globenewswire.com/Tracker?data=xSQs_UZSMLQTR8gx9ijQcThTRCylAkWHGKxsUmoJVOb_G5EpJo3EbF4cjdUYHEqbHrtJxPVPUUAOi4I9PY_kjbBKKFBpOzkOBqtIl6uAre7FA13TEDhVK4K3uIKBaMff</vt:lpwstr>
      </vt:variant>
      <vt:variant>
        <vt:lpwstr/>
      </vt:variant>
      <vt:variant>
        <vt:i4>4259919</vt:i4>
      </vt:variant>
      <vt:variant>
        <vt:i4>12</vt:i4>
      </vt:variant>
      <vt:variant>
        <vt:i4>0</vt:i4>
      </vt:variant>
      <vt:variant>
        <vt:i4>5</vt:i4>
      </vt:variant>
      <vt:variant>
        <vt:lpwstr>https://www.globenewswire.com/Tracker?data=iiLUFY0CSW7Ukx2Plkj2UpTzAyFBDt8BRjxlecv4BKhU0xj-WyXk_bZzwRzd1GpIB5EONlFp7YPbkZGpOw00lRMkbDnVTgRGWFOrsD45pYlQ-bS2Ioh4p-9CPt1cG-KJyuryMSoR1hiWS73ARPxbEON_5XayN5jZ5bYbUFEYPyg=</vt:lpwstr>
      </vt:variant>
      <vt:variant>
        <vt:lpwstr/>
      </vt:variant>
      <vt:variant>
        <vt:i4>5767225</vt:i4>
      </vt:variant>
      <vt:variant>
        <vt:i4>9</vt:i4>
      </vt:variant>
      <vt:variant>
        <vt:i4>0</vt:i4>
      </vt:variant>
      <vt:variant>
        <vt:i4>5</vt:i4>
      </vt:variant>
      <vt:variant>
        <vt:lpwstr>https://www.globenewswire.com/Tracker?data=Kj4b837aajE7GwdRVGm0JI8xEY9tEOQ50etVsjTREmqXw2n9EQLdu_mVNuEyPRZ01YUupPaMfocVp0MmVdK9EEs845LmmcOodNpd85edH_584RvJ7mjXE2R3xpbjqbOIRsi5LlaeDGj6kXJoNaE3BpsdRV0t6QBbqha7_zTWFYc=</vt:lpwstr>
      </vt:variant>
      <vt:variant>
        <vt:lpwstr/>
      </vt:variant>
      <vt:variant>
        <vt:i4>65565</vt:i4>
      </vt:variant>
      <vt:variant>
        <vt:i4>6</vt:i4>
      </vt:variant>
      <vt:variant>
        <vt:i4>0</vt:i4>
      </vt:variant>
      <vt:variant>
        <vt:i4>5</vt:i4>
      </vt:variant>
      <vt:variant>
        <vt:lpwstr>https://www.globenewswire.com/Tracker?data=2lnWHrAl65QtIxXXq2Yh740BH47l3w-gbE2KzXVYXyVO9auSAyqr6GUnZG2HerSjn5-fT1sQ-sew8ROolnUnx_mnEahZ2lh0gzV-gjRLB9-J1CgviroQ7C9hiqZvRonpuJpN26CKhr_XJDqGP9exJQ==</vt:lpwstr>
      </vt:variant>
      <vt:variant>
        <vt:lpwstr/>
      </vt:variant>
      <vt:variant>
        <vt:i4>6815768</vt:i4>
      </vt:variant>
      <vt:variant>
        <vt:i4>3</vt:i4>
      </vt:variant>
      <vt:variant>
        <vt:i4>0</vt:i4>
      </vt:variant>
      <vt:variant>
        <vt:i4>5</vt:i4>
      </vt:variant>
      <vt:variant>
        <vt:lpwstr>https://www.globenewswire.com/Tracker?data=n_AnGyndXVevHBbxl5c2ifm0Eah12Zbgg9QwqYdx3Tqe8B_MDR65RDq9wvWcEJvB96Ho_-BZdhr4ZLPCG-nTvIkbYgdwLnaDr8lBs595sDDr0L6zJP1o5Jr55Ri8P95G</vt:lpwstr>
      </vt:variant>
      <vt:variant>
        <vt:lpwstr/>
      </vt:variant>
      <vt:variant>
        <vt:i4>7143442</vt:i4>
      </vt:variant>
      <vt:variant>
        <vt:i4>0</vt:i4>
      </vt:variant>
      <vt:variant>
        <vt:i4>0</vt:i4>
      </vt:variant>
      <vt:variant>
        <vt:i4>5</vt:i4>
      </vt:variant>
      <vt:variant>
        <vt:lpwstr>https://www.globenewswire.com/Tracker?data=n_AnGyndXVevHBbxl5c2ifivSn3szCktfkLRWko0EAK4EOqZ5Slq5kV18S4aob4P53xZ7yR-ec4JgGctbUwxmQ==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znoy@inter.net.il</dc:creator>
  <cp:keywords/>
  <dc:description/>
  <cp:lastModifiedBy>znoy@inter.net.il</cp:lastModifiedBy>
  <cp:revision>2</cp:revision>
  <dcterms:created xsi:type="dcterms:W3CDTF">2025-12-19T14:57:00Z</dcterms:created>
  <dcterms:modified xsi:type="dcterms:W3CDTF">2025-12-19T14:57:00Z</dcterms:modified>
</cp:coreProperties>
</file>